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47" w:rsidRDefault="00C06D47">
      <w:pPr>
        <w:pStyle w:val="ConsPlusNormal"/>
        <w:jc w:val="both"/>
      </w:pPr>
      <w:bookmarkStart w:id="0" w:name="_GoBack"/>
      <w:bookmarkEnd w:id="0"/>
    </w:p>
    <w:p w:rsidR="00C06D47" w:rsidRDefault="00C06D47">
      <w:pPr>
        <w:pStyle w:val="ConsPlusNormal"/>
        <w:jc w:val="right"/>
        <w:outlineLvl w:val="0"/>
      </w:pPr>
      <w:r>
        <w:t>Утверждены</w:t>
      </w:r>
    </w:p>
    <w:p w:rsidR="00C06D47" w:rsidRDefault="00C06D47">
      <w:pPr>
        <w:pStyle w:val="ConsPlusNormal"/>
        <w:jc w:val="right"/>
      </w:pPr>
      <w:r>
        <w:t>решением Торжокской городской Думы</w:t>
      </w:r>
    </w:p>
    <w:p w:rsidR="00C06D47" w:rsidRDefault="00C06D47">
      <w:pPr>
        <w:pStyle w:val="ConsPlusNormal"/>
        <w:jc w:val="right"/>
      </w:pPr>
      <w:r>
        <w:t>от 24 декабря 2012 г. N 152</w:t>
      </w:r>
    </w:p>
    <w:p w:rsidR="00C06D47" w:rsidRDefault="00C06D47">
      <w:pPr>
        <w:pStyle w:val="ConsPlusNormal"/>
        <w:jc w:val="both"/>
      </w:pPr>
    </w:p>
    <w:p w:rsidR="00C06D47" w:rsidRDefault="00C06D47">
      <w:pPr>
        <w:pStyle w:val="ConsPlusTitle"/>
        <w:jc w:val="center"/>
      </w:pPr>
      <w:bookmarkStart w:id="1" w:name="P35"/>
      <w:bookmarkEnd w:id="1"/>
      <w:r>
        <w:t>ПРАВИЛА</w:t>
      </w:r>
    </w:p>
    <w:p w:rsidR="00C06D47" w:rsidRDefault="00C06D47">
      <w:pPr>
        <w:pStyle w:val="ConsPlusTitle"/>
        <w:jc w:val="center"/>
      </w:pPr>
      <w:r>
        <w:t>благоустройства территории муниципального образования</w:t>
      </w:r>
    </w:p>
    <w:p w:rsidR="00C06D47" w:rsidRDefault="00C06D47">
      <w:pPr>
        <w:pStyle w:val="ConsPlusTitle"/>
        <w:jc w:val="center"/>
      </w:pPr>
      <w:r>
        <w:t>город Торжок</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center"/>
            </w:pPr>
            <w:r>
              <w:rPr>
                <w:color w:val="392C69"/>
              </w:rPr>
              <w:t>Список изменяющих документов</w:t>
            </w:r>
          </w:p>
          <w:p w:rsidR="00C06D47" w:rsidRDefault="00C06D47">
            <w:pPr>
              <w:pStyle w:val="ConsPlusNormal"/>
              <w:jc w:val="center"/>
            </w:pPr>
            <w:r>
              <w:rPr>
                <w:color w:val="392C69"/>
              </w:rPr>
              <w:t>(в ред. решений Торжокской городской Думы</w:t>
            </w:r>
          </w:p>
          <w:p w:rsidR="00C06D47" w:rsidRDefault="00C06D47">
            <w:pPr>
              <w:pStyle w:val="ConsPlusNormal"/>
              <w:jc w:val="center"/>
            </w:pPr>
            <w:r>
              <w:rPr>
                <w:color w:val="392C69"/>
              </w:rPr>
              <w:t xml:space="preserve">от 26.03.2013 </w:t>
            </w:r>
            <w:hyperlink r:id="rId4">
              <w:r>
                <w:rPr>
                  <w:color w:val="0000FF"/>
                </w:rPr>
                <w:t>N 162</w:t>
              </w:r>
            </w:hyperlink>
            <w:r>
              <w:rPr>
                <w:color w:val="392C69"/>
              </w:rPr>
              <w:t xml:space="preserve">, от 28.08.2013 </w:t>
            </w:r>
            <w:hyperlink r:id="rId5">
              <w:r>
                <w:rPr>
                  <w:color w:val="0000FF"/>
                </w:rPr>
                <w:t>N 195</w:t>
              </w:r>
            </w:hyperlink>
            <w:r>
              <w:rPr>
                <w:color w:val="392C69"/>
              </w:rPr>
              <w:t xml:space="preserve">, от 12.02.2014 </w:t>
            </w:r>
            <w:hyperlink r:id="rId6">
              <w:r>
                <w:rPr>
                  <w:color w:val="0000FF"/>
                </w:rPr>
                <w:t>N 228</w:t>
              </w:r>
            </w:hyperlink>
            <w:r>
              <w:rPr>
                <w:color w:val="392C69"/>
              </w:rPr>
              <w:t>,</w:t>
            </w:r>
          </w:p>
          <w:p w:rsidR="00C06D47" w:rsidRDefault="00C06D47">
            <w:pPr>
              <w:pStyle w:val="ConsPlusNormal"/>
              <w:jc w:val="center"/>
            </w:pPr>
            <w:r>
              <w:rPr>
                <w:color w:val="392C69"/>
              </w:rPr>
              <w:t xml:space="preserve">от 24.10.2017 </w:t>
            </w:r>
            <w:hyperlink r:id="rId7">
              <w:r>
                <w:rPr>
                  <w:color w:val="0000FF"/>
                </w:rPr>
                <w:t>N 117</w:t>
              </w:r>
            </w:hyperlink>
            <w:r>
              <w:rPr>
                <w:color w:val="392C69"/>
              </w:rPr>
              <w:t xml:space="preserve">, от 02.11.2017 </w:t>
            </w:r>
            <w:hyperlink r:id="rId8">
              <w:r>
                <w:rPr>
                  <w:color w:val="0000FF"/>
                </w:rPr>
                <w:t>N 118</w:t>
              </w:r>
            </w:hyperlink>
            <w:r>
              <w:rPr>
                <w:color w:val="392C69"/>
              </w:rPr>
              <w:t xml:space="preserve">, от 25.06.2019 </w:t>
            </w:r>
            <w:hyperlink r:id="rId9">
              <w:r>
                <w:rPr>
                  <w:color w:val="0000FF"/>
                </w:rPr>
                <w:t>N 213</w:t>
              </w:r>
            </w:hyperlink>
            <w:r>
              <w:rPr>
                <w:color w:val="392C69"/>
              </w:rPr>
              <w:t>,</w:t>
            </w:r>
          </w:p>
          <w:p w:rsidR="00C06D47" w:rsidRDefault="00C06D47">
            <w:pPr>
              <w:pStyle w:val="ConsPlusNormal"/>
              <w:jc w:val="center"/>
            </w:pPr>
            <w:r>
              <w:rPr>
                <w:color w:val="392C69"/>
              </w:rPr>
              <w:t xml:space="preserve">от 04.09.2019 </w:t>
            </w:r>
            <w:hyperlink r:id="rId10">
              <w:r>
                <w:rPr>
                  <w:color w:val="0000FF"/>
                </w:rPr>
                <w:t>N 222</w:t>
              </w:r>
            </w:hyperlink>
            <w:r>
              <w:rPr>
                <w:color w:val="392C69"/>
              </w:rPr>
              <w:t xml:space="preserve">, от 11.05.2022 </w:t>
            </w:r>
            <w:hyperlink r:id="rId11">
              <w:r>
                <w:rPr>
                  <w:color w:val="0000FF"/>
                </w:rPr>
                <w:t>N 113</w:t>
              </w:r>
            </w:hyperlink>
            <w:r>
              <w:rPr>
                <w:color w:val="392C69"/>
              </w:rPr>
              <w:t xml:space="preserve">, от 25.08.2022 </w:t>
            </w:r>
            <w:hyperlink r:id="rId12">
              <w:r>
                <w:rPr>
                  <w:color w:val="0000FF"/>
                </w:rPr>
                <w:t>N 134</w:t>
              </w:r>
            </w:hyperlink>
            <w:r>
              <w:rPr>
                <w:color w:val="392C69"/>
              </w:rPr>
              <w:t>,</w:t>
            </w:r>
          </w:p>
          <w:p w:rsidR="00C06D47" w:rsidRDefault="00C06D47">
            <w:pPr>
              <w:pStyle w:val="ConsPlusNormal"/>
              <w:jc w:val="center"/>
            </w:pPr>
            <w:r>
              <w:rPr>
                <w:color w:val="392C69"/>
              </w:rPr>
              <w:t xml:space="preserve">от 27.12.2023 </w:t>
            </w:r>
            <w:hyperlink r:id="rId13">
              <w:r>
                <w:rPr>
                  <w:color w:val="0000FF"/>
                </w:rPr>
                <w:t>N 247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jc w:val="both"/>
      </w:pPr>
    </w:p>
    <w:p w:rsidR="00C06D47" w:rsidRDefault="00C06D47">
      <w:pPr>
        <w:pStyle w:val="ConsPlusTitle"/>
        <w:jc w:val="center"/>
        <w:outlineLvl w:val="1"/>
      </w:pPr>
      <w:r>
        <w:t>Раздел 1. Общие положения</w:t>
      </w:r>
    </w:p>
    <w:p w:rsidR="00C06D47" w:rsidRDefault="00C06D47">
      <w:pPr>
        <w:pStyle w:val="ConsPlusNormal"/>
        <w:jc w:val="both"/>
      </w:pPr>
    </w:p>
    <w:p w:rsidR="00C06D47" w:rsidRDefault="00C06D47">
      <w:pPr>
        <w:pStyle w:val="ConsPlusNormal"/>
        <w:ind w:firstLine="540"/>
        <w:jc w:val="both"/>
      </w:pPr>
      <w:r>
        <w:t xml:space="preserve">1.1. Настоящие Правила благоустройства (далее - Правила) территории муниципального образования город Торжок разработаны в соответствии с Гражданским </w:t>
      </w:r>
      <w:hyperlink r:id="rId14">
        <w:r>
          <w:rPr>
            <w:color w:val="0000FF"/>
          </w:rPr>
          <w:t>кодексом</w:t>
        </w:r>
      </w:hyperlink>
      <w:r>
        <w:t xml:space="preserve"> Российской Федерации, Земельным </w:t>
      </w:r>
      <w:hyperlink r:id="rId15">
        <w:r>
          <w:rPr>
            <w:color w:val="0000FF"/>
          </w:rPr>
          <w:t>кодексом</w:t>
        </w:r>
      </w:hyperlink>
      <w:r>
        <w:t xml:space="preserve">, Градостроительным </w:t>
      </w:r>
      <w:hyperlink r:id="rId16">
        <w:r>
          <w:rPr>
            <w:color w:val="0000FF"/>
          </w:rPr>
          <w:t>кодексом</w:t>
        </w:r>
      </w:hyperlink>
      <w:r>
        <w:t xml:space="preserve"> Российской Федерации, Федеральными законами от 30.03.1999 </w:t>
      </w:r>
      <w:hyperlink r:id="rId17">
        <w:r>
          <w:rPr>
            <w:color w:val="0000FF"/>
          </w:rPr>
          <w:t>N 52-ФЗ</w:t>
        </w:r>
      </w:hyperlink>
      <w:r>
        <w:t xml:space="preserve"> "О санитарно-эпидемиологическом благополучии населения", от 10.01.2002 </w:t>
      </w:r>
      <w:hyperlink r:id="rId18">
        <w:r>
          <w:rPr>
            <w:color w:val="0000FF"/>
          </w:rPr>
          <w:t>N 7-ФЗ</w:t>
        </w:r>
      </w:hyperlink>
      <w:r>
        <w:t xml:space="preserve"> "Об охране окружающей среды", от 06.10.2003 </w:t>
      </w:r>
      <w:hyperlink r:id="rId19">
        <w:r>
          <w:rPr>
            <w:color w:val="0000FF"/>
          </w:rPr>
          <w:t>N 131-ФЗ</w:t>
        </w:r>
      </w:hyperlink>
      <w:r>
        <w:t xml:space="preserve"> "Об общих принципах организации местного самоуправления в Российской Федерации", Методическими </w:t>
      </w:r>
      <w:hyperlink r:id="rId20">
        <w:r>
          <w:rPr>
            <w:color w:val="0000FF"/>
          </w:rPr>
          <w:t>рекомендациями</w:t>
        </w:r>
      </w:hyperlink>
      <w:r>
        <w:t xml:space="preserve"> по разработке норм и правил по благоустройству территорий муниципальных образований, утвержденными приказом Минстроя России от 29.12.2021 N 1042/пр, </w:t>
      </w:r>
      <w:hyperlink r:id="rId21">
        <w:r>
          <w:rPr>
            <w:color w:val="0000FF"/>
          </w:rPr>
          <w:t>Законом</w:t>
        </w:r>
      </w:hyperlink>
      <w:r>
        <w:t xml:space="preserve"> Тверской области от 04.02.2019 N 4-ЗО "Об установлении порядка определения органами местного самоуправления муниципальных образований Тверской области границ прилегающих территорий", </w:t>
      </w:r>
      <w:hyperlink r:id="rId22">
        <w:r>
          <w:rPr>
            <w:color w:val="0000FF"/>
          </w:rPr>
          <w:t>Законом</w:t>
        </w:r>
      </w:hyperlink>
      <w:r>
        <w:t xml:space="preserve"> Тверской области от 14.07.2003 N 46-ЗО "Об административных правонарушениях", </w:t>
      </w:r>
      <w:hyperlink r:id="rId23">
        <w:r>
          <w:rPr>
            <w:color w:val="0000FF"/>
          </w:rPr>
          <w:t>Уставом</w:t>
        </w:r>
      </w:hyperlink>
      <w:r>
        <w:t xml:space="preserve"> муниципального образования городской округ город Торжок Тверской области, а также иными нормативными правовыми актами, регулирующими правоотношения в сфере благоустройства.</w:t>
      </w:r>
    </w:p>
    <w:p w:rsidR="00C06D47" w:rsidRDefault="00C06D47">
      <w:pPr>
        <w:pStyle w:val="ConsPlusNormal"/>
        <w:jc w:val="both"/>
      </w:pPr>
      <w:r>
        <w:t xml:space="preserve">(в ред. решений Торжокской городской Думы от 04.09.2019 </w:t>
      </w:r>
      <w:hyperlink r:id="rId24">
        <w:r>
          <w:rPr>
            <w:color w:val="0000FF"/>
          </w:rPr>
          <w:t>N 222</w:t>
        </w:r>
      </w:hyperlink>
      <w:r>
        <w:t xml:space="preserve">, от 25.08.2022 </w:t>
      </w:r>
      <w:hyperlink r:id="rId25">
        <w:r>
          <w:rPr>
            <w:color w:val="0000FF"/>
          </w:rPr>
          <w:t>N 134</w:t>
        </w:r>
      </w:hyperlink>
      <w:r>
        <w:t>)</w:t>
      </w:r>
    </w:p>
    <w:p w:rsidR="00C06D47" w:rsidRDefault="00C06D47">
      <w:pPr>
        <w:pStyle w:val="ConsPlusNormal"/>
        <w:spacing w:before="220"/>
        <w:ind w:firstLine="540"/>
        <w:jc w:val="both"/>
      </w:pPr>
      <w:r>
        <w:t>В целях применения настоящих Правил понятия "территория города", "городская территория", "территория муниципального образования" равнозначны.</w:t>
      </w:r>
    </w:p>
    <w:p w:rsidR="00C06D47" w:rsidRDefault="00C06D47">
      <w:pPr>
        <w:pStyle w:val="ConsPlusNormal"/>
        <w:spacing w:before="220"/>
        <w:ind w:firstLine="540"/>
        <w:jc w:val="both"/>
      </w:pPr>
      <w:r>
        <w:t>1.2. Правила устанавливают единые и обязательные к исполнению нормы и требования в сфере благоустройства территории города Торжка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а также основные нормы по организации благоустройства территории города Торжка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06D47" w:rsidRDefault="00C06D47">
      <w:pPr>
        <w:pStyle w:val="ConsPlusNormal"/>
        <w:spacing w:before="220"/>
        <w:ind w:firstLine="540"/>
        <w:jc w:val="both"/>
      </w:pPr>
      <w:r>
        <w:t>1.3. Главными задачами настоящих Правил являются:</w:t>
      </w:r>
    </w:p>
    <w:p w:rsidR="00C06D47" w:rsidRDefault="00C06D47">
      <w:pPr>
        <w:pStyle w:val="ConsPlusNormal"/>
        <w:spacing w:before="220"/>
        <w:ind w:firstLine="540"/>
        <w:jc w:val="both"/>
      </w:pPr>
      <w:r>
        <w:t>1.3.1. создание благоприятных условий жизни для населения на территории города;</w:t>
      </w:r>
    </w:p>
    <w:p w:rsidR="00C06D47" w:rsidRDefault="00C06D47">
      <w:pPr>
        <w:pStyle w:val="ConsPlusNormal"/>
        <w:spacing w:before="220"/>
        <w:ind w:firstLine="540"/>
        <w:jc w:val="both"/>
      </w:pPr>
      <w:r>
        <w:t xml:space="preserve">1.3.2. улучшение внешнего облика города, который определяется технически исправным </w:t>
      </w:r>
      <w:r>
        <w:lastRenderedPageBreak/>
        <w:t>состоянием зданий, элементов благоустройства, содержанием зеленых насаждений и поддержанием необходимого эстетического уровня.</w:t>
      </w:r>
    </w:p>
    <w:p w:rsidR="00C06D47" w:rsidRDefault="00C06D47">
      <w:pPr>
        <w:pStyle w:val="ConsPlusNormal"/>
        <w:spacing w:before="220"/>
        <w:ind w:firstLine="540"/>
        <w:jc w:val="both"/>
      </w:pPr>
      <w:r>
        <w:t>1.4. В настоящих Правилах применяются следующие основные термины и определения:</w:t>
      </w:r>
    </w:p>
    <w:p w:rsidR="00C06D47" w:rsidRDefault="00C06D47">
      <w:pPr>
        <w:pStyle w:val="ConsPlusNormal"/>
        <w:spacing w:before="220"/>
        <w:ind w:firstLine="540"/>
        <w:jc w:val="both"/>
      </w:pPr>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территории муниципального образования и расположенных на указанной территории объектов, в том числе территорий общего пользования, земельных участков, зданий, строений, сооружений, прилегающих территорий;</w:t>
      </w:r>
    </w:p>
    <w:p w:rsidR="00C06D47" w:rsidRDefault="00C06D47">
      <w:pPr>
        <w:pStyle w:val="ConsPlusNormal"/>
        <w:jc w:val="both"/>
      </w:pPr>
      <w:r>
        <w:t xml:space="preserve">(в ред. </w:t>
      </w:r>
      <w:hyperlink r:id="rId26">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зеленые насаждения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C06D47" w:rsidRDefault="00C06D47">
      <w:pPr>
        <w:pStyle w:val="ConsPlusNormal"/>
        <w:spacing w:before="220"/>
        <w:ind w:firstLine="540"/>
        <w:jc w:val="both"/>
      </w:pPr>
      <w: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включая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а также элементы сопряжения покрытий (в том числе бортовые камни, бордюры, линейные разделители, садовые борта, подпорные стенки, мостики, лестницы, пандусы), ограждения, ограждающие устройств и элементы, уличное коммунально-бытовое и техническое оборудование (в том числе урны, люки смотровых колодцев), остановочные павильоны, сезонные (летние) кафе, праздничное оформление;</w:t>
      </w:r>
    </w:p>
    <w:p w:rsidR="00C06D47" w:rsidRDefault="00C06D47">
      <w:pPr>
        <w:pStyle w:val="ConsPlusNormal"/>
        <w:jc w:val="both"/>
      </w:pPr>
      <w:r>
        <w:t xml:space="preserve">(в ред. </w:t>
      </w:r>
      <w:hyperlink r:id="rId27">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C06D47" w:rsidRDefault="00C06D47">
      <w:pPr>
        <w:pStyle w:val="ConsPlusNormal"/>
        <w:spacing w:before="220"/>
        <w:ind w:firstLine="540"/>
        <w:jc w:val="both"/>
      </w:pPr>
      <w:r>
        <w:t>объекты благоустройства территории - территория муниципального образования, на которой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C06D47" w:rsidRDefault="00C06D47">
      <w:pPr>
        <w:pStyle w:val="ConsPlusNormal"/>
        <w:spacing w:before="220"/>
        <w:ind w:firstLine="540"/>
        <w:jc w:val="both"/>
      </w:pPr>
      <w:r>
        <w:t>объекты нормирования благоустройства территории - территория муниципального образования, для которой в настоящих Правилах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06D47" w:rsidRDefault="00C06D47">
      <w:pPr>
        <w:pStyle w:val="ConsPlusNormal"/>
        <w:spacing w:before="220"/>
        <w:ind w:firstLine="540"/>
        <w:jc w:val="both"/>
      </w:pPr>
      <w:r>
        <w:lastRenderedPageBreak/>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06D47" w:rsidRDefault="00C06D47">
      <w:pPr>
        <w:pStyle w:val="ConsPlusNormal"/>
        <w:spacing w:before="220"/>
        <w:ind w:firstLine="540"/>
        <w:jc w:val="both"/>
      </w:pPr>
      <w:r>
        <w:t>хозяйствующие субъекты - юридические лица и индивидуальные предприниматели;</w:t>
      </w:r>
    </w:p>
    <w:p w:rsidR="00C06D47" w:rsidRDefault="00C06D47">
      <w:pPr>
        <w:pStyle w:val="ConsPlusNormal"/>
        <w:spacing w:before="220"/>
        <w:ind w:firstLine="540"/>
        <w:jc w:val="both"/>
      </w:pPr>
      <w:r>
        <w:t>территории общего пользования - территории города, которыми беспрепятственно пользуется неограниченный круг лиц (в том числе площади, улицы, проезды, набережные, бульвары и т.п.);</w:t>
      </w:r>
    </w:p>
    <w:p w:rsidR="00C06D47" w:rsidRDefault="00C06D47">
      <w:pPr>
        <w:pStyle w:val="ConsPlusNormal"/>
        <w:spacing w:before="220"/>
        <w:ind w:firstLine="540"/>
        <w:jc w:val="both"/>
      </w:pPr>
      <w:r>
        <w:t>мусор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rsidR="00C06D47" w:rsidRDefault="00C06D47">
      <w:pPr>
        <w:pStyle w:val="ConsPlusNormal"/>
        <w:spacing w:before="220"/>
        <w:ind w:firstLine="540"/>
        <w:jc w:val="both"/>
      </w:pPr>
      <w:r>
        <w:t>отходы производства и потребления (ОПП)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C06D47" w:rsidRDefault="00C06D47">
      <w:pPr>
        <w:pStyle w:val="ConsPlusNormal"/>
        <w:spacing w:before="220"/>
        <w:ind w:firstLine="540"/>
        <w:jc w:val="both"/>
      </w:pPr>
      <w:r>
        <w:t>крупногабаритные отходы (КГО) -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w:t>
      </w:r>
    </w:p>
    <w:p w:rsidR="00C06D47" w:rsidRDefault="00C06D47">
      <w:pPr>
        <w:pStyle w:val="ConsPlusNormal"/>
        <w:spacing w:before="220"/>
        <w:ind w:firstLine="540"/>
        <w:jc w:val="both"/>
      </w:pPr>
      <w:r>
        <w:t>жидкие бытовые отходы - жидкие отходы, образующиеся в результате жизнедеятельности населения, в том числе фекальные отходы нецентрализованной канализации;</w:t>
      </w:r>
    </w:p>
    <w:p w:rsidR="00C06D47" w:rsidRDefault="00C06D47">
      <w:pPr>
        <w:pStyle w:val="ConsPlusNormal"/>
        <w:spacing w:before="220"/>
        <w:ind w:firstLine="540"/>
        <w:jc w:val="both"/>
      </w:pPr>
      <w:r>
        <w:t>контейнер - стандартная емкость для сбора ОПП объемом в соответствии с нормативами;</w:t>
      </w:r>
    </w:p>
    <w:p w:rsidR="00C06D47" w:rsidRDefault="00C06D47">
      <w:pPr>
        <w:pStyle w:val="ConsPlusNormal"/>
        <w:spacing w:before="220"/>
        <w:ind w:firstLine="540"/>
        <w:jc w:val="both"/>
      </w:pPr>
      <w:r>
        <w:t>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rsidR="00C06D47" w:rsidRDefault="00C06D47">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06D47" w:rsidRDefault="00C06D47">
      <w:pPr>
        <w:pStyle w:val="ConsPlusNormal"/>
        <w:jc w:val="both"/>
      </w:pPr>
      <w:r>
        <w:t xml:space="preserve">(в ред. </w:t>
      </w:r>
      <w:hyperlink r:id="rId28">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C06D47" w:rsidRDefault="00C06D47">
      <w:pPr>
        <w:pStyle w:val="ConsPlusNormal"/>
        <w:spacing w:before="220"/>
        <w:ind w:firstLine="540"/>
        <w:jc w:val="both"/>
      </w:pPr>
      <w:r>
        <w:t>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rsidR="00C06D47" w:rsidRDefault="00C06D47">
      <w:pPr>
        <w:pStyle w:val="ConsPlusNormal"/>
        <w:spacing w:before="220"/>
        <w:ind w:firstLine="540"/>
        <w:jc w:val="both"/>
      </w:pPr>
      <w:r>
        <w:t>цветник - участок геометрической или свободной формы с высаженными одно-, двух- или многолетними растениями;</w:t>
      </w:r>
    </w:p>
    <w:p w:rsidR="00C06D47" w:rsidRDefault="00C06D47">
      <w:pPr>
        <w:pStyle w:val="ConsPlusNormal"/>
        <w:spacing w:before="220"/>
        <w:ind w:firstLine="540"/>
        <w:jc w:val="both"/>
      </w:pPr>
      <w:r>
        <w:t>малая архитектурная форма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контейнеры, урны, ограждения (не относящиеся к техническим средствам регулирования дорожного движения), скамейки и другие);</w:t>
      </w:r>
    </w:p>
    <w:p w:rsidR="00C06D47" w:rsidRDefault="00C06D47">
      <w:pPr>
        <w:pStyle w:val="ConsPlusNormal"/>
        <w:spacing w:before="220"/>
        <w:ind w:firstLine="540"/>
        <w:jc w:val="both"/>
      </w:pPr>
      <w: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города, в том числе дорога регулируемого движения транспортных средств и тротуар;</w:t>
      </w:r>
    </w:p>
    <w:p w:rsidR="00C06D47" w:rsidRDefault="00C06D47">
      <w:pPr>
        <w:pStyle w:val="ConsPlusNormal"/>
        <w:spacing w:before="220"/>
        <w:ind w:firstLine="540"/>
        <w:jc w:val="both"/>
      </w:pPr>
      <w:r>
        <w:lastRenderedPageBreak/>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C06D47" w:rsidRDefault="00C06D47">
      <w:pPr>
        <w:pStyle w:val="ConsPlusNormal"/>
        <w:spacing w:before="220"/>
        <w:ind w:firstLine="540"/>
        <w:jc w:val="both"/>
      </w:pPr>
      <w:r>
        <w:t>тротуар - элемент улицы, предназначенный для движения пешеходов и примыкающий к дороге или отделенный от нее газоном;</w:t>
      </w:r>
    </w:p>
    <w:p w:rsidR="00C06D47" w:rsidRDefault="00C06D47">
      <w:pPr>
        <w:pStyle w:val="ConsPlusNormal"/>
        <w:spacing w:before="220"/>
        <w:ind w:firstLine="540"/>
        <w:jc w:val="both"/>
      </w:pPr>
      <w:r>
        <w:t>прилотковая часть дороги - территория автомобильной дороги вдоль бордюрного камня тротуара или газона шириной один метр;</w:t>
      </w:r>
    </w:p>
    <w:p w:rsidR="00C06D47" w:rsidRDefault="00C06D47">
      <w:pPr>
        <w:pStyle w:val="ConsPlusNormal"/>
        <w:spacing w:before="220"/>
        <w:ind w:firstLine="540"/>
        <w:jc w:val="both"/>
      </w:pPr>
      <w:r>
        <w:t>придомовая территория - земельный участок, на котором расположены данный дом, с элементами озеленения и благоустройства, иные предназначенные для обслуживания, эксплуатации и благоустройства данного дома объекты, а также входящие в состав общего имущества такого дома объекты недвижимого имущества и границы которого определены на основании данных государственного кадастрового учета;</w:t>
      </w:r>
    </w:p>
    <w:p w:rsidR="00C06D47" w:rsidRDefault="00C06D47">
      <w:pPr>
        <w:pStyle w:val="ConsPlusNormal"/>
        <w:spacing w:before="220"/>
        <w:ind w:firstLine="540"/>
        <w:jc w:val="both"/>
      </w:pPr>
      <w:r>
        <w:t>фасад здания, сооружения - наружная сторона здания или сооружения (различаются главный, уличный, дворовый и др. фасады);</w:t>
      </w:r>
    </w:p>
    <w:p w:rsidR="00C06D47" w:rsidRDefault="00C06D47">
      <w:pPr>
        <w:pStyle w:val="ConsPlusNormal"/>
        <w:spacing w:before="220"/>
        <w:ind w:firstLine="540"/>
        <w:jc w:val="both"/>
      </w:pPr>
      <w:r>
        <w:t>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rsidR="00C06D47" w:rsidRDefault="00C06D47">
      <w:pPr>
        <w:pStyle w:val="ConsPlusNormal"/>
        <w:spacing w:before="220"/>
        <w:ind w:firstLine="540"/>
        <w:jc w:val="both"/>
      </w:pPr>
      <w:r>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C06D47" w:rsidRDefault="00C06D47">
      <w:pPr>
        <w:pStyle w:val="ConsPlusNormal"/>
        <w:spacing w:before="220"/>
        <w:ind w:firstLine="540"/>
        <w:jc w:val="both"/>
      </w:pPr>
      <w: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Тверской области;</w:t>
      </w:r>
    </w:p>
    <w:p w:rsidR="00C06D47" w:rsidRDefault="00C06D47">
      <w:pPr>
        <w:pStyle w:val="ConsPlusNormal"/>
        <w:jc w:val="both"/>
      </w:pPr>
      <w:r>
        <w:t xml:space="preserve">(в ред. </w:t>
      </w:r>
      <w:hyperlink r:id="rId29">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палисадник - земельный участок, расположенный на землях общего пользования вне границ земельного участка, предоставленного гражданам для индивидуального жилищного строительства, перед окнами жилого дома, примыкающий к границе домовладения и предназначенный для благоустройства территории и цветоводства;</w:t>
      </w:r>
    </w:p>
    <w:p w:rsidR="00C06D47" w:rsidRDefault="00C06D47">
      <w:pPr>
        <w:pStyle w:val="ConsPlusNormal"/>
        <w:spacing w:before="220"/>
        <w:ind w:firstLine="540"/>
        <w:jc w:val="both"/>
      </w:pPr>
      <w:r>
        <w:t>территориальная единица - улица, переулок, проезд, площадь, шоссе, бульвар, набережная;</w:t>
      </w:r>
    </w:p>
    <w:p w:rsidR="00C06D47" w:rsidRDefault="00C06D47">
      <w:pPr>
        <w:pStyle w:val="ConsPlusNormal"/>
        <w:spacing w:before="220"/>
        <w:ind w:firstLine="540"/>
        <w:jc w:val="both"/>
      </w:pPr>
      <w:r>
        <w:t>безнадзорное животное - свободно гуляющее животное вблизи жилой застройки города без сопровождения собственника этого животного (или иного лица, ответственного за его содержание), без поводка и ошейника (кроме оставленных владельцами на непродолжительный период времени на привязи), в том числе бродячее и одичавшее;</w:t>
      </w:r>
    </w:p>
    <w:p w:rsidR="00C06D47" w:rsidRDefault="00C06D47">
      <w:pPr>
        <w:pStyle w:val="ConsPlusNormal"/>
        <w:spacing w:before="220"/>
        <w:ind w:firstLine="540"/>
        <w:jc w:val="both"/>
      </w:pPr>
      <w:r>
        <w:t>владелец животного - физическое или юридическое лицо, которому животное принадлежит на праве собственности или ином вещном праве;</w:t>
      </w:r>
    </w:p>
    <w:p w:rsidR="00C06D47" w:rsidRDefault="00C06D47">
      <w:pPr>
        <w:pStyle w:val="ConsPlusNormal"/>
        <w:spacing w:before="220"/>
        <w:ind w:firstLine="540"/>
        <w:jc w:val="both"/>
      </w:pPr>
      <w:r>
        <w:t>жестокое обращение с безнадзорным животным - умышленные действия, повлекшие гибель или страдания (увечье, травмы) животного;</w:t>
      </w:r>
    </w:p>
    <w:p w:rsidR="00C06D47" w:rsidRDefault="00C06D47">
      <w:pPr>
        <w:pStyle w:val="ConsPlusNormal"/>
        <w:spacing w:before="220"/>
        <w:ind w:firstLine="540"/>
        <w:jc w:val="both"/>
      </w:pPr>
      <w:r>
        <w:t>отлов безнадзорных животных - деятельность по поимке безнадзорных животных и доставке в ветеринарное учреждение;</w:t>
      </w:r>
    </w:p>
    <w:p w:rsidR="00C06D47" w:rsidRDefault="00C06D47">
      <w:pPr>
        <w:pStyle w:val="ConsPlusNormal"/>
        <w:spacing w:before="220"/>
        <w:ind w:firstLine="540"/>
        <w:jc w:val="both"/>
      </w:pPr>
      <w:r>
        <w:lastRenderedPageBreak/>
        <w:t>пункт временной передержки специализированной организации - место, специально предназначенное и оборудованное для временного содержания специализированной организацией отловленных животных;</w:t>
      </w:r>
    </w:p>
    <w:p w:rsidR="00C06D47" w:rsidRDefault="00C06D47">
      <w:pPr>
        <w:pStyle w:val="ConsPlusNormal"/>
        <w:spacing w:before="220"/>
        <w:ind w:firstLine="540"/>
        <w:jc w:val="both"/>
      </w:pPr>
      <w:r>
        <w:t>социально опасное животное - животное, покусавшее людей, животных или представляющее реальную угрозу для жизни и здоровья граждан;</w:t>
      </w:r>
    </w:p>
    <w:p w:rsidR="00C06D47" w:rsidRDefault="00C06D47">
      <w:pPr>
        <w:pStyle w:val="ConsPlusNormal"/>
        <w:spacing w:before="220"/>
        <w:ind w:firstLine="540"/>
        <w:jc w:val="both"/>
      </w:pPr>
      <w:r>
        <w:t>специализированная организация - организация, предоставляющая услуги по отлову безнадзорных животных, доставке их в специализированное ветеринарное учреждение и содержанию в пункте временной передержки;</w:t>
      </w:r>
    </w:p>
    <w:p w:rsidR="00C06D47" w:rsidRDefault="00C06D47">
      <w:pPr>
        <w:pStyle w:val="ConsPlusNormal"/>
        <w:spacing w:before="220"/>
        <w:ind w:firstLine="540"/>
        <w:jc w:val="both"/>
      </w:pPr>
      <w:r>
        <w:t>стайное животное - животное, живущее в стае, численность которой одновременно превышает 3 и более животных;</w:t>
      </w:r>
    </w:p>
    <w:p w:rsidR="00C06D47" w:rsidRDefault="00C06D47">
      <w:pPr>
        <w:pStyle w:val="ConsPlusNormal"/>
        <w:spacing w:before="220"/>
        <w:ind w:firstLine="540"/>
        <w:jc w:val="both"/>
      </w:pPr>
      <w:r>
        <w:t>региональный оператор по обращению с твердыми коммунальными отходами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C06D47" w:rsidRDefault="00C06D47">
      <w:pPr>
        <w:pStyle w:val="ConsPlusNormal"/>
        <w:jc w:val="both"/>
      </w:pPr>
      <w:r>
        <w:t xml:space="preserve">(абзац введен </w:t>
      </w:r>
      <w:hyperlink r:id="rId30">
        <w:r>
          <w:rPr>
            <w:color w:val="0000FF"/>
          </w:rPr>
          <w:t>решением</w:t>
        </w:r>
      </w:hyperlink>
      <w:r>
        <w:t xml:space="preserve"> Торжокской городской Думы от 25.06.2019 N 213)</w:t>
      </w:r>
    </w:p>
    <w:p w:rsidR="00C06D47" w:rsidRDefault="00C06D47">
      <w:pPr>
        <w:pStyle w:val="ConsPlusNormal"/>
        <w:spacing w:before="220"/>
        <w:ind w:firstLine="540"/>
        <w:jc w:val="both"/>
      </w:pPr>
      <w:r>
        <w:t>территория юридического лица или индивидуального предпринимателя - земельный участок, имеющий площадь, границы, местоположение, целевое назначение, находящийся в собственности, владении или пользовании юридического лица или индивидуального предпринимателя;</w:t>
      </w:r>
    </w:p>
    <w:p w:rsidR="00C06D47" w:rsidRDefault="00C06D47">
      <w:pPr>
        <w:pStyle w:val="ConsPlusNormal"/>
        <w:jc w:val="both"/>
      </w:pPr>
      <w:r>
        <w:t xml:space="preserve">(абзац введен </w:t>
      </w:r>
      <w:hyperlink r:id="rId31">
        <w:r>
          <w:rPr>
            <w:color w:val="0000FF"/>
          </w:rPr>
          <w:t>решением</w:t>
        </w:r>
      </w:hyperlink>
      <w:r>
        <w:t xml:space="preserve"> Торжокской городской Думы от 25.06.2019 N 213)</w:t>
      </w:r>
    </w:p>
    <w:p w:rsidR="00C06D47" w:rsidRDefault="00C06D47">
      <w:pPr>
        <w:pStyle w:val="ConsPlusNormal"/>
        <w:spacing w:before="220"/>
        <w:ind w:firstLine="540"/>
        <w:jc w:val="both"/>
      </w:pPr>
      <w:r>
        <w:t>территория домовладения - земельный участок, находящийся в собственности, владении или пользовании физического лица, используемый для эксплуатации домовладения;</w:t>
      </w:r>
    </w:p>
    <w:p w:rsidR="00C06D47" w:rsidRDefault="00C06D47">
      <w:pPr>
        <w:pStyle w:val="ConsPlusNormal"/>
        <w:jc w:val="both"/>
      </w:pPr>
      <w:r>
        <w:t xml:space="preserve">(абзац введен </w:t>
      </w:r>
      <w:hyperlink r:id="rId32">
        <w:r>
          <w:rPr>
            <w:color w:val="0000FF"/>
          </w:rPr>
          <w:t>решением</w:t>
        </w:r>
      </w:hyperlink>
      <w:r>
        <w:t xml:space="preserve"> Торжокской городской Думы от 25.06.2019 N 213)</w:t>
      </w:r>
    </w:p>
    <w:p w:rsidR="00C06D47" w:rsidRDefault="00C06D47">
      <w:pPr>
        <w:pStyle w:val="ConsPlusNormal"/>
        <w:spacing w:before="220"/>
        <w:ind w:firstLine="540"/>
        <w:jc w:val="both"/>
      </w:pPr>
      <w:r>
        <w:t>дворовые территории -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внутридворовыми проездами и автомобильными дорогами, включая автомобильные дороги, образующие проезды к территориям, прилегающим к многоквартирным домам.</w:t>
      </w:r>
    </w:p>
    <w:p w:rsidR="00C06D47" w:rsidRDefault="00C06D47">
      <w:pPr>
        <w:pStyle w:val="ConsPlusNormal"/>
        <w:jc w:val="both"/>
      </w:pPr>
      <w:r>
        <w:t xml:space="preserve">(абзац введен </w:t>
      </w:r>
      <w:hyperlink r:id="rId33">
        <w:r>
          <w:rPr>
            <w:color w:val="0000FF"/>
          </w:rPr>
          <w:t>решением</w:t>
        </w:r>
      </w:hyperlink>
      <w:r>
        <w:t xml:space="preserve"> Торжокской городской Думы от 25.08.2022 N 134)</w:t>
      </w:r>
    </w:p>
    <w:p w:rsidR="00C06D47" w:rsidRDefault="00C06D47">
      <w:pPr>
        <w:pStyle w:val="ConsPlusNormal"/>
        <w:spacing w:before="220"/>
        <w:ind w:firstLine="540"/>
        <w:jc w:val="both"/>
      </w:pPr>
      <w:r>
        <w:t>1.5. Нормы Правил, установленные в отношении земельных участков, находящихся в муниципальной собственности, распространяются на земельные участки, находящиеся в государственной собственности, а также на земельные участки, государственная собственность на которые не разграничена.</w:t>
      </w:r>
    </w:p>
    <w:p w:rsidR="00C06D47" w:rsidRDefault="00C06D47">
      <w:pPr>
        <w:pStyle w:val="ConsPlusNormal"/>
        <w:spacing w:before="220"/>
        <w:ind w:firstLine="540"/>
        <w:jc w:val="both"/>
      </w:pPr>
      <w:r>
        <w:t>1.6. 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w:t>
      </w:r>
    </w:p>
    <w:p w:rsidR="00C06D47" w:rsidRDefault="00C06D47">
      <w:pPr>
        <w:pStyle w:val="ConsPlusNormal"/>
        <w:jc w:val="both"/>
      </w:pPr>
      <w:r>
        <w:t xml:space="preserve">(пп. 1.6 введен </w:t>
      </w:r>
      <w:hyperlink r:id="rId34">
        <w:r>
          <w:rPr>
            <w:color w:val="0000FF"/>
          </w:rPr>
          <w:t>решением</w:t>
        </w:r>
      </w:hyperlink>
      <w:r>
        <w:t xml:space="preserve"> Торжокской городской Думы от 02.11.2017 N 118)</w:t>
      </w:r>
    </w:p>
    <w:p w:rsidR="00C06D47" w:rsidRDefault="00C06D47">
      <w:pPr>
        <w:pStyle w:val="ConsPlusNormal"/>
        <w:spacing w:before="220"/>
        <w:ind w:firstLine="540"/>
        <w:jc w:val="both"/>
      </w:pPr>
      <w:r>
        <w:t>1.7. Порядок разработки и согласования проектной документации объектов благоустройства определяется настоящими Правилами и нормативными правовыми актами муниципального образования город Торжок.</w:t>
      </w:r>
    </w:p>
    <w:p w:rsidR="00C06D47" w:rsidRDefault="00C06D47">
      <w:pPr>
        <w:pStyle w:val="ConsPlusNormal"/>
        <w:jc w:val="both"/>
      </w:pPr>
      <w:r>
        <w:t xml:space="preserve">(пп. 1.7 введен </w:t>
      </w:r>
      <w:hyperlink r:id="rId35">
        <w:r>
          <w:rPr>
            <w:color w:val="0000FF"/>
          </w:rPr>
          <w:t>решением</w:t>
        </w:r>
      </w:hyperlink>
      <w:r>
        <w:t xml:space="preserve"> Торжокской городской Думы от 02.11.2017 N 118)</w:t>
      </w:r>
    </w:p>
    <w:p w:rsidR="00C06D47" w:rsidRDefault="00C06D47">
      <w:pPr>
        <w:pStyle w:val="ConsPlusNormal"/>
        <w:spacing w:before="220"/>
        <w:ind w:firstLine="540"/>
        <w:jc w:val="both"/>
      </w:pPr>
      <w:r>
        <w:t>1.8. Участниками деятельности по благоустройству являются:</w:t>
      </w:r>
    </w:p>
    <w:p w:rsidR="00C06D47" w:rsidRDefault="00C06D47">
      <w:pPr>
        <w:pStyle w:val="ConsPlusNormal"/>
        <w:spacing w:before="220"/>
        <w:ind w:firstLine="540"/>
        <w:jc w:val="both"/>
      </w:pPr>
      <w:r>
        <w:lastRenderedPageBreak/>
        <w:t>1.8.1. физические, юридические лица, иные хозяйствующие субъекты независимо от их организационно-правовой формы и формы собственности, направляющие предложения по благоустройству территорий, объектов в орган местного самоуправления, принимающие участие в оценке предлагаемых решений, а также в отдельных случаях участвующие в выполнении работ. Физические лица могут быть представлены общественными организациями и объединениями;</w:t>
      </w:r>
    </w:p>
    <w:p w:rsidR="00C06D47" w:rsidRDefault="00C06D47">
      <w:pPr>
        <w:pStyle w:val="ConsPlusNormal"/>
        <w:spacing w:before="220"/>
        <w:ind w:firstLine="540"/>
        <w:jc w:val="both"/>
      </w:pPr>
      <w:r>
        <w:t>1.8.2.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06D47" w:rsidRDefault="00C06D47">
      <w:pPr>
        <w:pStyle w:val="ConsPlusNormal"/>
        <w:spacing w:before="220"/>
        <w:ind w:firstLine="540"/>
        <w:jc w:val="both"/>
      </w:pPr>
      <w:r>
        <w:t>1.8.3. хозяйствующие субъекты, осуществляющие деятельность на территории муниципального образования город Торжок, которые могут соучаствовать в подготовке и направлении предложений по благоустройству, а также в финансировании мероприятий по благоустройству;</w:t>
      </w:r>
    </w:p>
    <w:p w:rsidR="00C06D47" w:rsidRDefault="00C06D47">
      <w:pPr>
        <w:pStyle w:val="ConsPlusNormal"/>
        <w:spacing w:before="220"/>
        <w:ind w:firstLine="540"/>
        <w:jc w:val="both"/>
      </w:pPr>
      <w:r>
        <w:t>1.8.4. представители профессионального сообщества, в том числе архитекторы и дизайнеры, которые разрабатывают концепции, проекты объектов благоустройства и создают рабочую документацию;</w:t>
      </w:r>
    </w:p>
    <w:p w:rsidR="00C06D47" w:rsidRDefault="00C06D47">
      <w:pPr>
        <w:pStyle w:val="ConsPlusNormal"/>
        <w:spacing w:before="220"/>
        <w:ind w:firstLine="540"/>
        <w:jc w:val="both"/>
      </w:pPr>
      <w:r>
        <w:t>1.8.5. исполнители работ, в том числе строители, производители малых архитектурных форм;</w:t>
      </w:r>
    </w:p>
    <w:p w:rsidR="00C06D47" w:rsidRDefault="00C06D47">
      <w:pPr>
        <w:pStyle w:val="ConsPlusNormal"/>
        <w:spacing w:before="220"/>
        <w:ind w:firstLine="540"/>
        <w:jc w:val="both"/>
      </w:pPr>
      <w:r>
        <w:t>1.8.6. иные лица.</w:t>
      </w:r>
    </w:p>
    <w:p w:rsidR="00C06D47" w:rsidRDefault="00C06D47">
      <w:pPr>
        <w:pStyle w:val="ConsPlusNormal"/>
        <w:jc w:val="both"/>
      </w:pPr>
      <w:r>
        <w:t xml:space="preserve">(пп. 1.8 введен </w:t>
      </w:r>
      <w:hyperlink r:id="rId36">
        <w:r>
          <w:rPr>
            <w:color w:val="0000FF"/>
          </w:rPr>
          <w:t>решением</w:t>
        </w:r>
      </w:hyperlink>
      <w:r>
        <w:t xml:space="preserve"> Торжокской городской Думы от 02.11.2017 N 118)</w:t>
      </w:r>
    </w:p>
    <w:p w:rsidR="00C06D47" w:rsidRDefault="00C06D47">
      <w:pPr>
        <w:pStyle w:val="ConsPlusNormal"/>
        <w:spacing w:before="220"/>
        <w:ind w:firstLine="540"/>
        <w:jc w:val="both"/>
      </w:pPr>
      <w:r>
        <w:t>1.9. Проектная документация объектов благоустройства с учетом применяемой концепции благоустройства для каждой территории и объекта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rsidR="00C06D47" w:rsidRDefault="00C06D47">
      <w:pPr>
        <w:pStyle w:val="ConsPlusNormal"/>
        <w:jc w:val="both"/>
      </w:pPr>
      <w:r>
        <w:t xml:space="preserve">(пп. 1.9 введен </w:t>
      </w:r>
      <w:hyperlink r:id="rId37">
        <w:r>
          <w:rPr>
            <w:color w:val="0000FF"/>
          </w:rPr>
          <w:t>решением</w:t>
        </w:r>
      </w:hyperlink>
      <w:r>
        <w:t xml:space="preserve"> Торжокской городской Думы от 02.11.2017 N 118)</w:t>
      </w:r>
    </w:p>
    <w:p w:rsidR="00C06D47" w:rsidRDefault="00C06D47">
      <w:pPr>
        <w:pStyle w:val="ConsPlusNormal"/>
        <w:spacing w:before="220"/>
        <w:ind w:firstLine="540"/>
        <w:jc w:val="both"/>
      </w:pPr>
      <w:r>
        <w:t>1.10.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охране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город Торжок, способствовать коммуникациям и взаимодействию граждан и сообществ и формированию новых связей между ними.</w:t>
      </w:r>
    </w:p>
    <w:p w:rsidR="00C06D47" w:rsidRDefault="00C06D47">
      <w:pPr>
        <w:pStyle w:val="ConsPlusNormal"/>
        <w:jc w:val="both"/>
      </w:pPr>
      <w:r>
        <w:t xml:space="preserve">(пп. 1.10 введен </w:t>
      </w:r>
      <w:hyperlink r:id="rId38">
        <w:r>
          <w:rPr>
            <w:color w:val="0000FF"/>
          </w:rPr>
          <w:t>решением</w:t>
        </w:r>
      </w:hyperlink>
      <w:r>
        <w:t xml:space="preserve"> Торжокской городской Думы от 02.11.2017 N 118)</w:t>
      </w:r>
    </w:p>
    <w:p w:rsidR="00C06D47" w:rsidRDefault="00C06D47">
      <w:pPr>
        <w:pStyle w:val="ConsPlusNormal"/>
        <w:spacing w:before="220"/>
        <w:ind w:firstLine="540"/>
        <w:jc w:val="both"/>
      </w:pPr>
      <w:r>
        <w:t>1.11. Подготовка и реализация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обеспечиваются с участием жителей.</w:t>
      </w:r>
    </w:p>
    <w:p w:rsidR="00C06D47" w:rsidRDefault="00C06D47">
      <w:pPr>
        <w:pStyle w:val="ConsPlusNormal"/>
        <w:spacing w:before="220"/>
        <w:ind w:firstLine="540"/>
        <w:jc w:val="both"/>
      </w:pPr>
      <w: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06D47" w:rsidRDefault="00C06D47">
      <w:pPr>
        <w:pStyle w:val="ConsPlusNormal"/>
        <w:jc w:val="both"/>
      </w:pPr>
      <w:r>
        <w:t xml:space="preserve">(пп. 1.11 введен </w:t>
      </w:r>
      <w:hyperlink r:id="rId39">
        <w:r>
          <w:rPr>
            <w:color w:val="0000FF"/>
          </w:rPr>
          <w:t>решением</w:t>
        </w:r>
      </w:hyperlink>
      <w:r>
        <w:t xml:space="preserve"> Торжокской городской Думы от 02.11.2017 N 118)</w:t>
      </w:r>
    </w:p>
    <w:p w:rsidR="00C06D47" w:rsidRDefault="00C06D47">
      <w:pPr>
        <w:pStyle w:val="ConsPlusNormal"/>
        <w:spacing w:before="220"/>
        <w:ind w:firstLine="540"/>
        <w:jc w:val="both"/>
      </w:pPr>
      <w:r>
        <w:t>1.12. Реализация проектов благоустройства территорий достигается путем реализации следующих принципов:</w:t>
      </w:r>
    </w:p>
    <w:p w:rsidR="00C06D47" w:rsidRDefault="00C06D47">
      <w:pPr>
        <w:pStyle w:val="ConsPlusNormal"/>
        <w:spacing w:before="220"/>
        <w:ind w:firstLine="540"/>
        <w:jc w:val="both"/>
      </w:pPr>
      <w:r>
        <w:lastRenderedPageBreak/>
        <w:t>1.12.1.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C06D47" w:rsidRDefault="00C06D47">
      <w:pPr>
        <w:pStyle w:val="ConsPlusNormal"/>
        <w:spacing w:before="220"/>
        <w:ind w:firstLine="540"/>
        <w:jc w:val="both"/>
      </w:pPr>
      <w:r>
        <w:t>1.12.2.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06D47" w:rsidRDefault="00C06D47">
      <w:pPr>
        <w:pStyle w:val="ConsPlusNormal"/>
        <w:spacing w:before="220"/>
        <w:ind w:firstLine="540"/>
        <w:jc w:val="both"/>
      </w:pPr>
      <w:r>
        <w:t>1.12.3.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06D47" w:rsidRDefault="00C06D47">
      <w:pPr>
        <w:pStyle w:val="ConsPlusNormal"/>
        <w:spacing w:before="220"/>
        <w:ind w:firstLine="540"/>
        <w:jc w:val="both"/>
      </w:pPr>
      <w:r>
        <w:t>1.12.4. принцип комфортной среды для общения - гармоничное размещение в населенном пункте территорий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06D47" w:rsidRDefault="00C06D47">
      <w:pPr>
        <w:pStyle w:val="ConsPlusNormal"/>
        <w:spacing w:before="220"/>
        <w:ind w:firstLine="540"/>
        <w:jc w:val="both"/>
      </w:pPr>
      <w:r>
        <w:t>1.12.5.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06D47" w:rsidRDefault="00C06D47">
      <w:pPr>
        <w:pStyle w:val="ConsPlusNormal"/>
        <w:jc w:val="both"/>
      </w:pPr>
      <w:r>
        <w:t xml:space="preserve">(пп. 1.12 введен </w:t>
      </w:r>
      <w:hyperlink r:id="rId40">
        <w:r>
          <w:rPr>
            <w:color w:val="0000FF"/>
          </w:rPr>
          <w:t>решением</w:t>
        </w:r>
      </w:hyperlink>
      <w:r>
        <w:t xml:space="preserve"> Торжокской городской Думы от 02.11.2017 N 118)</w:t>
      </w:r>
    </w:p>
    <w:p w:rsidR="00C06D47" w:rsidRDefault="00C06D47">
      <w:pPr>
        <w:pStyle w:val="ConsPlusNormal"/>
        <w:spacing w:before="220"/>
        <w:ind w:firstLine="540"/>
        <w:jc w:val="both"/>
      </w:pPr>
      <w:r>
        <w:t>1.13. Формы участия граждан и иных заинтересованных лиц в процессе принятия решений и реализации проектов комплексного благоустройства:</w:t>
      </w:r>
    </w:p>
    <w:p w:rsidR="00C06D47" w:rsidRDefault="00C06D47">
      <w:pPr>
        <w:pStyle w:val="ConsPlusNormal"/>
        <w:spacing w:before="220"/>
        <w:ind w:firstLine="540"/>
        <w:jc w:val="both"/>
      </w:pPr>
      <w:r>
        <w:t>1.13.1. совместное определение целей и задач по развитию территории;</w:t>
      </w:r>
    </w:p>
    <w:p w:rsidR="00C06D47" w:rsidRDefault="00C06D47">
      <w:pPr>
        <w:pStyle w:val="ConsPlusNormal"/>
        <w:spacing w:before="220"/>
        <w:ind w:firstLine="540"/>
        <w:jc w:val="both"/>
      </w:pPr>
      <w:r>
        <w:t>1.13.2. определение функциональных зон общественных пространств;</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ind w:firstLine="540"/>
        <w:jc w:val="both"/>
      </w:pPr>
      <w:r>
        <w:t>1.13.4.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06D47" w:rsidRDefault="00C06D47">
      <w:pPr>
        <w:pStyle w:val="ConsPlusNormal"/>
        <w:spacing w:before="220"/>
        <w:ind w:firstLine="540"/>
        <w:jc w:val="both"/>
      </w:pPr>
      <w:r>
        <w:t>1.13.5. консультации в выборе типов покрытий с учетом функционального зонирования территории;</w:t>
      </w:r>
    </w:p>
    <w:p w:rsidR="00C06D47" w:rsidRDefault="00C06D47">
      <w:pPr>
        <w:pStyle w:val="ConsPlusNormal"/>
        <w:spacing w:before="220"/>
        <w:ind w:firstLine="540"/>
        <w:jc w:val="both"/>
      </w:pPr>
      <w:r>
        <w:t>1.13.6. консультации по предполагаемым типам озеленения;</w:t>
      </w:r>
    </w:p>
    <w:p w:rsidR="00C06D47" w:rsidRDefault="00C06D47">
      <w:pPr>
        <w:pStyle w:val="ConsPlusNormal"/>
        <w:spacing w:before="220"/>
        <w:ind w:firstLine="540"/>
        <w:jc w:val="both"/>
      </w:pPr>
      <w:r>
        <w:t>1.13.7. консультации по предполагаемым типам освещения и осветительного оборудования;</w:t>
      </w:r>
    </w:p>
    <w:p w:rsidR="00C06D47" w:rsidRDefault="00C06D47">
      <w:pPr>
        <w:pStyle w:val="ConsPlusNormal"/>
        <w:spacing w:before="220"/>
        <w:ind w:firstLine="540"/>
        <w:jc w:val="both"/>
      </w:pPr>
      <w:r>
        <w:t>1.13.8. участие в разработке проекта, обсуждение решений с профильными специалистами;</w:t>
      </w:r>
    </w:p>
    <w:p w:rsidR="00C06D47" w:rsidRDefault="00C06D47">
      <w:pPr>
        <w:pStyle w:val="ConsPlusNormal"/>
        <w:spacing w:before="220"/>
        <w:ind w:firstLine="540"/>
        <w:jc w:val="both"/>
      </w:pPr>
      <w:r>
        <w:t>1.13.9. осуществление общественного контроля над процессом реализации проекта.</w:t>
      </w:r>
    </w:p>
    <w:p w:rsidR="00C06D47" w:rsidRDefault="00C06D47">
      <w:pPr>
        <w:pStyle w:val="ConsPlusNormal"/>
        <w:jc w:val="both"/>
      </w:pPr>
      <w:r>
        <w:t xml:space="preserve">(пп. 1.13 введен </w:t>
      </w:r>
      <w:hyperlink r:id="rId41">
        <w:r>
          <w:rPr>
            <w:color w:val="0000FF"/>
          </w:rPr>
          <w:t>решением</w:t>
        </w:r>
      </w:hyperlink>
      <w:r>
        <w:t xml:space="preserve"> Торжокской городской Думы от 02.11.2017 N 118)</w:t>
      </w:r>
    </w:p>
    <w:p w:rsidR="00C06D47" w:rsidRDefault="00C06D47">
      <w:pPr>
        <w:pStyle w:val="ConsPlusNormal"/>
        <w:spacing w:before="220"/>
        <w:ind w:firstLine="540"/>
        <w:jc w:val="both"/>
      </w:pPr>
      <w:r>
        <w:t xml:space="preserve">1.14. Механизмы общественного участия в принятии решений и реализации проектов </w:t>
      </w:r>
      <w:r>
        <w:lastRenderedPageBreak/>
        <w:t>комплексного благоустройства и развития городской среды:</w:t>
      </w:r>
    </w:p>
    <w:p w:rsidR="00C06D47" w:rsidRDefault="00C06D47">
      <w:pPr>
        <w:pStyle w:val="ConsPlusNormal"/>
        <w:spacing w:before="220"/>
        <w:ind w:firstLine="540"/>
        <w:jc w:val="both"/>
      </w:pPr>
      <w:r>
        <w:t>1.14.1. Обсуждение проектов.</w:t>
      </w:r>
    </w:p>
    <w:p w:rsidR="00C06D47" w:rsidRDefault="00C06D47">
      <w:pPr>
        <w:pStyle w:val="ConsPlusNormal"/>
        <w:spacing w:before="220"/>
        <w:ind w:firstLine="540"/>
        <w:jc w:val="both"/>
      </w:pPr>
      <w:r>
        <w:t>Обсуждение может проводиться следующими способами: анкетирование, опросы, проведение общественных обсуждений, школьные проекты (рисунки, сочинения, пожелания, макеты), проведение оценки эксплуатации территории.</w:t>
      </w:r>
    </w:p>
    <w:p w:rsidR="00C06D47" w:rsidRDefault="00C06D47">
      <w:pPr>
        <w:pStyle w:val="ConsPlusNormal"/>
        <w:spacing w:before="220"/>
        <w:ind w:firstLine="540"/>
        <w:jc w:val="both"/>
      </w:pPr>
      <w:r>
        <w:t>1.14.2. Общественный контроль.</w:t>
      </w:r>
    </w:p>
    <w:p w:rsidR="00C06D47" w:rsidRDefault="00C06D47">
      <w:pPr>
        <w:pStyle w:val="ConsPlusNormal"/>
        <w:spacing w:before="220"/>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муниципального образования город Торжок и (или) на интерактивный портал в сети Интернет.</w:t>
      </w:r>
    </w:p>
    <w:p w:rsidR="00C06D47" w:rsidRDefault="00C06D47">
      <w:pPr>
        <w:pStyle w:val="ConsPlusNormal"/>
        <w:jc w:val="both"/>
      </w:pPr>
      <w:r>
        <w:t xml:space="preserve">(пп. 1.14 введен </w:t>
      </w:r>
      <w:hyperlink r:id="rId42">
        <w:r>
          <w:rPr>
            <w:color w:val="0000FF"/>
          </w:rPr>
          <w:t>решением</w:t>
        </w:r>
      </w:hyperlink>
      <w:r>
        <w:t xml:space="preserve"> Торжокской городской Думы от 02.11.2017 N 118)</w:t>
      </w:r>
    </w:p>
    <w:p w:rsidR="00C06D47" w:rsidRDefault="00C06D47">
      <w:pPr>
        <w:pStyle w:val="ConsPlusNormal"/>
        <w:spacing w:before="220"/>
        <w:ind w:firstLine="540"/>
        <w:jc w:val="both"/>
      </w:pPr>
      <w:r>
        <w:t>1.15. Участие лиц, осуществляющих предпринимательскую деятельность, в реализации комплексных проектов благоустройства заключается в:</w:t>
      </w:r>
    </w:p>
    <w:p w:rsidR="00C06D47" w:rsidRDefault="00C06D47">
      <w:pPr>
        <w:pStyle w:val="ConsPlusNormal"/>
        <w:spacing w:before="220"/>
        <w:ind w:firstLine="540"/>
        <w:jc w:val="both"/>
      </w:pPr>
      <w:r>
        <w:t>1.15.1. создании и предоставлении разного рода услуг и сервисов для посетителей общественных пространств;</w:t>
      </w:r>
    </w:p>
    <w:p w:rsidR="00C06D47" w:rsidRDefault="00C06D47">
      <w:pPr>
        <w:pStyle w:val="ConsPlusNormal"/>
        <w:spacing w:before="220"/>
        <w:ind w:firstLine="540"/>
        <w:jc w:val="both"/>
      </w:pPr>
      <w:r>
        <w:t>1.15.2.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06D47" w:rsidRDefault="00C06D47">
      <w:pPr>
        <w:pStyle w:val="ConsPlusNormal"/>
        <w:spacing w:before="220"/>
        <w:ind w:firstLine="540"/>
        <w:jc w:val="both"/>
      </w:pPr>
      <w:r>
        <w:t>1.15.3. строительстве, реконструкции, реставрации объектов недвижимости;</w:t>
      </w:r>
    </w:p>
    <w:p w:rsidR="00C06D47" w:rsidRDefault="00C06D47">
      <w:pPr>
        <w:pStyle w:val="ConsPlusNormal"/>
        <w:spacing w:before="220"/>
        <w:ind w:firstLine="540"/>
        <w:jc w:val="both"/>
      </w:pPr>
      <w:r>
        <w:t>1.15.4. производстве или размещении элементов благоустройства;</w:t>
      </w:r>
    </w:p>
    <w:p w:rsidR="00C06D47" w:rsidRDefault="00C06D47">
      <w:pPr>
        <w:pStyle w:val="ConsPlusNormal"/>
        <w:spacing w:before="220"/>
        <w:ind w:firstLine="540"/>
        <w:jc w:val="both"/>
      </w:pPr>
      <w:r>
        <w:t>1.15.5.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06D47" w:rsidRDefault="00C06D47">
      <w:pPr>
        <w:pStyle w:val="ConsPlusNormal"/>
        <w:spacing w:before="220"/>
        <w:ind w:firstLine="540"/>
        <w:jc w:val="both"/>
      </w:pPr>
      <w:r>
        <w:t>1.15.6. организации мероприятий, обеспечивающих приток посетителей на создаваемые общественные пространства;</w:t>
      </w:r>
    </w:p>
    <w:p w:rsidR="00C06D47" w:rsidRDefault="00C06D47">
      <w:pPr>
        <w:pStyle w:val="ConsPlusNormal"/>
        <w:spacing w:before="220"/>
        <w:ind w:firstLine="540"/>
        <w:jc w:val="both"/>
      </w:pPr>
      <w:r>
        <w:t>1.15.7.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06D47" w:rsidRDefault="00C06D47">
      <w:pPr>
        <w:pStyle w:val="ConsPlusNormal"/>
        <w:spacing w:before="220"/>
        <w:ind w:firstLine="540"/>
        <w:jc w:val="both"/>
      </w:pPr>
      <w:r>
        <w:t>1.15.8. иных формах.</w:t>
      </w:r>
    </w:p>
    <w:p w:rsidR="00C06D47" w:rsidRDefault="00C06D47">
      <w:pPr>
        <w:pStyle w:val="ConsPlusNormal"/>
        <w:jc w:val="both"/>
      </w:pPr>
      <w:r>
        <w:t xml:space="preserve">(пп. 1.15 веден </w:t>
      </w:r>
      <w:hyperlink r:id="rId43">
        <w:r>
          <w:rPr>
            <w:color w:val="0000FF"/>
          </w:rPr>
          <w:t>решением</w:t>
        </w:r>
      </w:hyperlink>
      <w:r>
        <w:t xml:space="preserve"> Торжокской городской Думы от 02.11.2017 N 118)</w:t>
      </w:r>
    </w:p>
    <w:p w:rsidR="00C06D47" w:rsidRDefault="00C06D47">
      <w:pPr>
        <w:pStyle w:val="ConsPlusNormal"/>
        <w:jc w:val="both"/>
      </w:pPr>
    </w:p>
    <w:p w:rsidR="00C06D47" w:rsidRDefault="00C06D47">
      <w:pPr>
        <w:pStyle w:val="ConsPlusTitle"/>
        <w:jc w:val="center"/>
        <w:outlineLvl w:val="1"/>
      </w:pPr>
      <w:r>
        <w:t>Раздел 2. Элементы благоустройства территории</w:t>
      </w:r>
    </w:p>
    <w:p w:rsidR="00C06D47" w:rsidRDefault="00C06D47">
      <w:pPr>
        <w:pStyle w:val="ConsPlusNormal"/>
        <w:jc w:val="both"/>
      </w:pPr>
    </w:p>
    <w:p w:rsidR="00C06D47" w:rsidRDefault="00C06D47">
      <w:pPr>
        <w:pStyle w:val="ConsPlusTitle"/>
        <w:ind w:firstLine="540"/>
        <w:jc w:val="both"/>
        <w:outlineLvl w:val="2"/>
      </w:pPr>
      <w:r>
        <w:t>2.1. Элементы инженерной подготовки и защиты территории</w:t>
      </w:r>
    </w:p>
    <w:p w:rsidR="00C06D47" w:rsidRDefault="00C06D47">
      <w:pPr>
        <w:pStyle w:val="ConsPlusNormal"/>
        <w:jc w:val="both"/>
      </w:pPr>
    </w:p>
    <w:p w:rsidR="00C06D47" w:rsidRDefault="00C06D47">
      <w:pPr>
        <w:pStyle w:val="ConsPlusNormal"/>
        <w:ind w:firstLine="54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06D47" w:rsidRDefault="00C06D47">
      <w:pPr>
        <w:pStyle w:val="ConsPlusNormal"/>
        <w:spacing w:before="220"/>
        <w:ind w:firstLine="540"/>
        <w:jc w:val="both"/>
      </w:pPr>
      <w:r>
        <w:t xml:space="preserve">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w:t>
      </w:r>
      <w:r>
        <w:lastRenderedPageBreak/>
        <w:t>реконструкции. Организация рельефа реконструируемой территории должна ориентироваться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06D47" w:rsidRDefault="00C06D47">
      <w:pPr>
        <w:pStyle w:val="ConsPlusNormal"/>
        <w:spacing w:before="220"/>
        <w:ind w:firstLine="540"/>
        <w:jc w:val="both"/>
      </w:pPr>
      <w:r>
        <w:t>2.1.3. При организации рельефа должны предусматриваться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06D47" w:rsidRDefault="00C06D47">
      <w:pPr>
        <w:pStyle w:val="ConsPlusNormal"/>
        <w:spacing w:before="220"/>
        <w:ind w:firstLine="540"/>
        <w:jc w:val="both"/>
      </w:pPr>
      <w:r>
        <w:t>2.1.4.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C06D47" w:rsidRDefault="00C06D47">
      <w:pPr>
        <w:pStyle w:val="ConsPlusNormal"/>
        <w:spacing w:before="220"/>
        <w:ind w:firstLine="540"/>
        <w:jc w:val="both"/>
      </w:pPr>
      <w:bookmarkStart w:id="2" w:name="P170"/>
      <w:bookmarkEnd w:id="2"/>
      <w:r>
        <w:t>2.1.5. Необходимо проводить укрепление откосов. Выбор материала и технологии укрепления зависит от местоположения откоса в городе, предполагаемого уровня механических нагрузок на склон, крутизны склона и формируемой среды.</w:t>
      </w:r>
    </w:p>
    <w:p w:rsidR="00C06D47" w:rsidRDefault="00C06D47">
      <w:pPr>
        <w:pStyle w:val="ConsPlusNormal"/>
        <w:spacing w:before="220"/>
        <w:ind w:firstLine="540"/>
        <w:jc w:val="both"/>
      </w:pPr>
      <w:r>
        <w:t>2.1.5.1. В городской застройке укрепление откосов открытых русел проводится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C06D47" w:rsidRDefault="00C06D47">
      <w:pPr>
        <w:pStyle w:val="ConsPlusNormal"/>
        <w:spacing w:before="220"/>
        <w:ind w:firstLine="540"/>
        <w:jc w:val="both"/>
      </w:pPr>
      <w:r>
        <w:t>2.1.6. Подпорные стенки необходимо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06D47" w:rsidRDefault="00C06D47">
      <w:pPr>
        <w:pStyle w:val="ConsPlusNormal"/>
        <w:spacing w:before="220"/>
        <w:ind w:firstLine="540"/>
        <w:jc w:val="both"/>
      </w:pPr>
      <w:bookmarkStart w:id="3" w:name="P173"/>
      <w:bookmarkEnd w:id="3"/>
      <w:r>
        <w:t xml:space="preserve">2.1.7. Необходимо предусматривать ограждение подпорных стенок и верхних бровок откосов при размещении на них транспортных коммуникаций согласно </w:t>
      </w:r>
      <w:hyperlink r:id="rId44">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26804 "Ограждения дорожные металлические барьерного типа Технические условия".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Высота ограждений устанавливается не менее 0,9 м.</w:t>
      </w:r>
    </w:p>
    <w:p w:rsidR="00C06D47" w:rsidRDefault="00C06D47">
      <w:pPr>
        <w:pStyle w:val="ConsPlusNormal"/>
        <w:jc w:val="both"/>
      </w:pPr>
      <w:r>
        <w:t xml:space="preserve">(в ред. </w:t>
      </w:r>
      <w:hyperlink r:id="rId45">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C06D47" w:rsidRDefault="00C06D47">
      <w:pPr>
        <w:pStyle w:val="ConsPlusNormal"/>
        <w:spacing w:before="220"/>
        <w:ind w:firstLine="540"/>
        <w:jc w:val="both"/>
      </w:pPr>
      <w:r>
        <w:t>2.1.9. При проектировании стока поверхностных вод следует руководствоваться СНиП 2.04.03-85 "Канализация. Наружные сети и сооружения".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предусматривающим сток воды со скоростями, исключающими возможность эрозии почвы.</w:t>
      </w:r>
    </w:p>
    <w:p w:rsidR="00C06D47" w:rsidRDefault="00C06D47">
      <w:pPr>
        <w:pStyle w:val="ConsPlusNormal"/>
        <w:spacing w:before="220"/>
        <w:ind w:firstLine="540"/>
        <w:jc w:val="both"/>
      </w:pPr>
      <w:r>
        <w:t xml:space="preserve">2.1.10.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w:t>
      </w:r>
      <w:r>
        <w:lastRenderedPageBreak/>
        <w:t>необходимо обеспечивать устройство быстротоков (ступенчатых перепадов).</w:t>
      </w:r>
    </w:p>
    <w:p w:rsidR="00C06D47" w:rsidRDefault="00C06D47">
      <w:pPr>
        <w:pStyle w:val="ConsPlusNormal"/>
        <w:spacing w:before="220"/>
        <w:ind w:firstLine="540"/>
        <w:jc w:val="both"/>
      </w:pPr>
      <w:r>
        <w:t>2.1.11. На территориях объектов рекреации водоотводные лотки могут обеспечивать сопряжение покрытия пешеходной коммуникации с газоном, их выполняют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C06D47" w:rsidRDefault="00C06D47">
      <w:pPr>
        <w:pStyle w:val="ConsPlusNormal"/>
        <w:spacing w:before="220"/>
        <w:ind w:firstLine="540"/>
        <w:jc w:val="both"/>
      </w:pPr>
      <w:r>
        <w:t>2.1.12.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P1647">
        <w:r>
          <w:rPr>
            <w:color w:val="0000FF"/>
          </w:rPr>
          <w:t>таблица 1</w:t>
        </w:r>
      </w:hyperlink>
      <w:r>
        <w:t xml:space="preserve"> приложения N 1 к настоящим Правилам). На территории города не допускается устройство поглощающих колодцев и испарительных площадок.</w:t>
      </w:r>
    </w:p>
    <w:p w:rsidR="00C06D47" w:rsidRDefault="00C06D47">
      <w:pPr>
        <w:pStyle w:val="ConsPlusNormal"/>
        <w:spacing w:before="220"/>
        <w:ind w:firstLine="540"/>
        <w:jc w:val="both"/>
      </w:pPr>
      <w:r>
        <w:t>2.1.13. При обустройстве решеток, перекрывающих водоотводящие лотки на пешеходных коммуникациях, ребра решеток не допускается располагать вдоль направления пешеходного движения, а ширину отверстий между ребрами следует принимать не более 15 мм.</w:t>
      </w:r>
    </w:p>
    <w:p w:rsidR="00C06D47" w:rsidRDefault="00C06D47">
      <w:pPr>
        <w:pStyle w:val="ConsPlusNormal"/>
        <w:spacing w:before="220"/>
        <w:ind w:firstLine="540"/>
        <w:jc w:val="both"/>
      </w:pPr>
      <w:bookmarkStart w:id="4" w:name="P181"/>
      <w:bookmarkEnd w:id="4"/>
      <w:r>
        <w:t xml:space="preserve">2.1.14. При ширине улицы в красных линиях более 30 м и уклонах более 30 промилле </w:t>
      </w:r>
      <w:hyperlink w:anchor="P183">
        <w:r>
          <w:rPr>
            <w:color w:val="0000FF"/>
          </w:rPr>
          <w:t>&lt;*&gt;</w:t>
        </w:r>
      </w:hyperlink>
      <w:r>
        <w:t xml:space="preserve"> расстояние между дождеприемными колодцами устанавливается не более 60 м. В случае превышения указанного расстояния необходимо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необходимо обосновать расчетом.</w:t>
      </w:r>
    </w:p>
    <w:p w:rsidR="00C06D47" w:rsidRDefault="00C06D47">
      <w:pPr>
        <w:pStyle w:val="ConsPlusNormal"/>
        <w:spacing w:before="220"/>
        <w:ind w:firstLine="540"/>
        <w:jc w:val="both"/>
      </w:pPr>
      <w:r>
        <w:t>--------------------------------</w:t>
      </w:r>
    </w:p>
    <w:p w:rsidR="00C06D47" w:rsidRDefault="00C06D47">
      <w:pPr>
        <w:pStyle w:val="ConsPlusNormal"/>
        <w:spacing w:before="220"/>
        <w:ind w:firstLine="540"/>
        <w:jc w:val="both"/>
      </w:pPr>
      <w:bookmarkStart w:id="5" w:name="P183"/>
      <w:bookmarkEnd w:id="5"/>
      <w:r>
        <w:t>(&lt;*&gt; ед. изм., равная 0,1%).</w:t>
      </w:r>
    </w:p>
    <w:p w:rsidR="00C06D47" w:rsidRDefault="00C06D47">
      <w:pPr>
        <w:pStyle w:val="ConsPlusNormal"/>
        <w:jc w:val="both"/>
      </w:pPr>
    </w:p>
    <w:p w:rsidR="00C06D47" w:rsidRDefault="00C06D47">
      <w:pPr>
        <w:pStyle w:val="ConsPlusTitle"/>
        <w:ind w:firstLine="540"/>
        <w:jc w:val="both"/>
        <w:outlineLvl w:val="2"/>
      </w:pPr>
      <w:r>
        <w:t>2.2. Озеленение</w:t>
      </w:r>
    </w:p>
    <w:p w:rsidR="00C06D47" w:rsidRDefault="00C06D47">
      <w:pPr>
        <w:pStyle w:val="ConsPlusNormal"/>
        <w:jc w:val="both"/>
      </w:pPr>
    </w:p>
    <w:p w:rsidR="00C06D47" w:rsidRDefault="00C06D47">
      <w:pPr>
        <w:pStyle w:val="ConsPlusNormal"/>
        <w:ind w:firstLine="540"/>
        <w:jc w:val="both"/>
      </w:pPr>
      <w:r>
        <w:t>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w:t>
      </w:r>
    </w:p>
    <w:p w:rsidR="00C06D47" w:rsidRDefault="00C06D47">
      <w:pPr>
        <w:pStyle w:val="ConsPlusNormal"/>
        <w:spacing w:before="220"/>
        <w:ind w:firstLine="540"/>
        <w:jc w:val="both"/>
      </w:pPr>
      <w:r>
        <w:t>2.2.2. Основными типами насаждений и озеленения могут являться: массивы, группы,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города.</w:t>
      </w:r>
    </w:p>
    <w:p w:rsidR="00C06D47" w:rsidRDefault="00C06D47">
      <w:pPr>
        <w:pStyle w:val="ConsPlusNormal"/>
        <w:spacing w:before="220"/>
        <w:ind w:firstLine="540"/>
        <w:jc w:val="both"/>
      </w:pPr>
      <w:r>
        <w:t>2.2.3. На территории города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06D47" w:rsidRDefault="00C06D47">
      <w:pPr>
        <w:pStyle w:val="ConsPlusNormal"/>
        <w:spacing w:before="220"/>
        <w:ind w:firstLine="540"/>
        <w:jc w:val="both"/>
      </w:pPr>
      <w:r>
        <w:t>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w:anchor="P1676">
        <w:r>
          <w:rPr>
            <w:color w:val="0000FF"/>
          </w:rPr>
          <w:t>таблица 2</w:t>
        </w:r>
      </w:hyperlink>
      <w:r>
        <w:t xml:space="preserve"> приложения N 1 к настоящим Правилам). Необходимо </w:t>
      </w:r>
      <w:r>
        <w:lastRenderedPageBreak/>
        <w:t>соблюдать максимальное количество насаждений на различных территориях города (</w:t>
      </w:r>
      <w:hyperlink w:anchor="P1805">
        <w:r>
          <w:rPr>
            <w:color w:val="0000FF"/>
          </w:rPr>
          <w:t>таблица 3</w:t>
        </w:r>
      </w:hyperlink>
      <w:r>
        <w:t xml:space="preserve"> приложения N 1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P1854">
        <w:r>
          <w:rPr>
            <w:color w:val="0000FF"/>
          </w:rPr>
          <w:t>таблицы 4</w:t>
        </w:r>
      </w:hyperlink>
      <w:r>
        <w:t xml:space="preserve"> - </w:t>
      </w:r>
      <w:hyperlink w:anchor="P2429">
        <w:r>
          <w:rPr>
            <w:color w:val="0000FF"/>
          </w:rPr>
          <w:t>9</w:t>
        </w:r>
      </w:hyperlink>
      <w:r>
        <w:t xml:space="preserve"> приложения N 1 к настоящим Правилам).</w:t>
      </w:r>
    </w:p>
    <w:p w:rsidR="00C06D47" w:rsidRDefault="00C06D47">
      <w:pPr>
        <w:pStyle w:val="ConsPlusNormal"/>
        <w:spacing w:before="220"/>
        <w:ind w:firstLine="540"/>
        <w:jc w:val="both"/>
      </w:pPr>
      <w:r>
        <w:t>2.2.5. Проектирование озеленения и формирование системы зеленых насаждений на территории города следует вести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города необходимо:</w:t>
      </w:r>
    </w:p>
    <w:p w:rsidR="00C06D47" w:rsidRDefault="00C06D47">
      <w:pPr>
        <w:pStyle w:val="ConsPlusNormal"/>
        <w:spacing w:before="220"/>
        <w:ind w:firstLine="540"/>
        <w:jc w:val="both"/>
      </w:pPr>
      <w:r>
        <w:t>- учитывать степень техногенных нагрузок от прилегающих территорий;</w:t>
      </w:r>
    </w:p>
    <w:p w:rsidR="00C06D47" w:rsidRDefault="00C06D47">
      <w:pPr>
        <w:pStyle w:val="ConsPlusNormal"/>
        <w:spacing w:before="220"/>
        <w:ind w:firstLine="540"/>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06D47" w:rsidRDefault="00C06D47">
      <w:pPr>
        <w:pStyle w:val="ConsPlusNormal"/>
        <w:spacing w:before="220"/>
        <w:ind w:firstLine="540"/>
        <w:jc w:val="both"/>
      </w:pPr>
      <w:r>
        <w:t xml:space="preserve">2.2.6. При проектировании озеленения на территориях с почвенным покровом, нарушенным антропогенной деятельностью, необходимо учитывать </w:t>
      </w:r>
      <w:hyperlink w:anchor="P2686">
        <w:r>
          <w:rPr>
            <w:color w:val="0000FF"/>
          </w:rPr>
          <w:t>приложение N 3</w:t>
        </w:r>
      </w:hyperlink>
      <w:r>
        <w:t xml:space="preserve"> к настоящим Правилам.</w:t>
      </w:r>
    </w:p>
    <w:p w:rsidR="00C06D47" w:rsidRDefault="00C06D47">
      <w:pPr>
        <w:pStyle w:val="ConsPlusNormal"/>
        <w:spacing w:before="220"/>
        <w:ind w:firstLine="540"/>
        <w:jc w:val="both"/>
      </w:pPr>
      <w:r>
        <w:t>2.2.7. При озеленении территории общественных пространств и объектов рекреации, в том числе с использованием вертикального озеленения, предусматривается устройство газонов, автоматических систем полива и орошения (</w:t>
      </w:r>
      <w:hyperlink w:anchor="P2458">
        <w:r>
          <w:rPr>
            <w:color w:val="0000FF"/>
          </w:rPr>
          <w:t>таблица 10</w:t>
        </w:r>
      </w:hyperlink>
      <w:r>
        <w:t xml:space="preserve"> приложения N 1 к настоящим Правилам), цветочное оформление (</w:t>
      </w:r>
      <w:hyperlink w:anchor="P1854">
        <w:r>
          <w:rPr>
            <w:color w:val="0000FF"/>
          </w:rPr>
          <w:t>таблица 4</w:t>
        </w:r>
      </w:hyperlink>
      <w:r>
        <w:t xml:space="preserve"> приложения N 1 к настоящим Правилам).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следует использовать отмостки зданий, поверхности фасадов и крыш, мобильное озеленение.</w:t>
      </w:r>
    </w:p>
    <w:p w:rsidR="00C06D47" w:rsidRDefault="00C06D47">
      <w:pPr>
        <w:pStyle w:val="ConsPlusNormal"/>
        <w:spacing w:before="220"/>
        <w:ind w:firstLine="540"/>
        <w:jc w:val="both"/>
      </w:pPr>
      <w:r>
        <w:t>2.2.8.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допускается размещать: липу, клен, сирень, жимолость - ближе 2 м, тополь, боярышник, кизильник, дерен, лиственницу, березу - ближе 3 - 4 м.</w:t>
      </w:r>
    </w:p>
    <w:p w:rsidR="00C06D47" w:rsidRDefault="00C06D47">
      <w:pPr>
        <w:pStyle w:val="ConsPlusNormal"/>
        <w:spacing w:before="220"/>
        <w:ind w:firstLine="540"/>
        <w:jc w:val="both"/>
      </w:pPr>
      <w:r>
        <w:t>2.2.9. При воздействии неблагоприятных техногенных и климатических факторов на различные территории города 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C06D47" w:rsidRDefault="00C06D47">
      <w:pPr>
        <w:pStyle w:val="ConsPlusNormal"/>
        <w:spacing w:before="220"/>
        <w:ind w:firstLine="540"/>
        <w:jc w:val="both"/>
      </w:pPr>
      <w:r>
        <w:t>2.2.9.1. Для защиты от ветра используются зеленые насаждения ажурной конструкции с вертикальной сомкнутостью полога 60 - 70%.</w:t>
      </w:r>
    </w:p>
    <w:p w:rsidR="00C06D47" w:rsidRDefault="00C06D47">
      <w:pPr>
        <w:pStyle w:val="ConsPlusNormal"/>
        <w:spacing w:before="220"/>
        <w:ind w:firstLine="540"/>
        <w:jc w:val="both"/>
      </w:pPr>
      <w:r>
        <w:t xml:space="preserve">2.2.9.2. Шумозащитные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Ожидаемый уровень снижения шума указан в </w:t>
      </w:r>
      <w:hyperlink w:anchor="P1944">
        <w:r>
          <w:rPr>
            <w:color w:val="0000FF"/>
          </w:rPr>
          <w:t>таблице 7</w:t>
        </w:r>
      </w:hyperlink>
      <w:r>
        <w:t xml:space="preserve"> приложения N 1 к настоящим Правилам.</w:t>
      </w:r>
    </w:p>
    <w:p w:rsidR="00C06D47" w:rsidRDefault="00C06D47">
      <w:pPr>
        <w:pStyle w:val="ConsPlusNormal"/>
        <w:spacing w:before="220"/>
        <w:ind w:firstLine="540"/>
        <w:jc w:val="both"/>
      </w:pPr>
      <w:r>
        <w:t>2.2.9.3.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06D47" w:rsidRDefault="00C06D47">
      <w:pPr>
        <w:pStyle w:val="ConsPlusNormal"/>
        <w:spacing w:before="220"/>
        <w:ind w:firstLine="540"/>
        <w:jc w:val="both"/>
      </w:pPr>
      <w:r>
        <w:t xml:space="preserve">2.2.10. Стационарное, мобильное и смешанное вертикальное озеленение должно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w:t>
      </w:r>
      <w:r>
        <w:lastRenderedPageBreak/>
        <w:t>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C06D47" w:rsidRDefault="00C06D47">
      <w:pPr>
        <w:pStyle w:val="ConsPlusNormal"/>
        <w:spacing w:before="220"/>
        <w:ind w:firstLine="540"/>
        <w:jc w:val="both"/>
      </w:pPr>
      <w:r>
        <w:t>2.2.11. Вертикальное озеленение не носит компенсационный характер.</w:t>
      </w:r>
    </w:p>
    <w:p w:rsidR="00C06D47" w:rsidRDefault="00C06D47">
      <w:pPr>
        <w:pStyle w:val="ConsPlusNormal"/>
        <w:spacing w:before="220"/>
        <w:ind w:firstLine="540"/>
        <w:jc w:val="both"/>
      </w:pPr>
      <w: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C06D47" w:rsidRDefault="00C06D47">
      <w:pPr>
        <w:pStyle w:val="ConsPlusNormal"/>
        <w:spacing w:before="220"/>
        <w:ind w:firstLine="540"/>
        <w:jc w:val="both"/>
      </w:pPr>
      <w:r>
        <w:t>2.2.12. При проектировании вертикального озеленения предусматривается обеспечение безопасности крепления и использования грунтового покрытия, контейнеров, вазонов и пр.</w:t>
      </w:r>
    </w:p>
    <w:p w:rsidR="00C06D47" w:rsidRDefault="00C06D47">
      <w:pPr>
        <w:pStyle w:val="ConsPlusNormal"/>
        <w:spacing w:before="220"/>
        <w:ind w:firstLine="540"/>
        <w:jc w:val="both"/>
      </w:pPr>
      <w:r>
        <w:t>2.2.13.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C06D47" w:rsidRDefault="00C06D47">
      <w:pPr>
        <w:pStyle w:val="ConsPlusNormal"/>
        <w:spacing w:before="220"/>
        <w:ind w:firstLine="540"/>
        <w:jc w:val="both"/>
      </w:pPr>
      <w:r>
        <w:t>При размещении таких конструкций необходимо учитывать обеспечение наличия воздушного зазора между растениями и фасадом. Величину воздушного зазора назначают в зависимости от вида используемых растений не менее 20 см.</w:t>
      </w:r>
    </w:p>
    <w:p w:rsidR="00C06D47" w:rsidRDefault="00C06D47">
      <w:pPr>
        <w:pStyle w:val="ConsPlusNormal"/>
        <w:spacing w:before="220"/>
        <w:ind w:firstLine="540"/>
        <w:jc w:val="both"/>
      </w:pPr>
      <w:r>
        <w:t>2.2.14. Устройство вертикального озеленения на зданиях и сооружениях не должно приводить к нарушению предъявляемых к ним противопожарных требований.</w:t>
      </w:r>
    </w:p>
    <w:p w:rsidR="00C06D47" w:rsidRDefault="00C06D47">
      <w:pPr>
        <w:pStyle w:val="ConsPlusNormal"/>
        <w:spacing w:before="220"/>
        <w:ind w:firstLine="540"/>
        <w:jc w:val="both"/>
      </w:pPr>
      <w:r>
        <w:t>2.2.15. Конструкции, применяемые для вертикального озеленения, выполняются из долговечных и огнестойких материалов. В случае использования в них древесины ее предварительно пропитывают антипиренами. В местах крепления конструкции к фасаду обеспечивается сохранность наружных ограждений озеленяемого объекта.</w:t>
      </w:r>
    </w:p>
    <w:p w:rsidR="00C06D47" w:rsidRDefault="00C06D47">
      <w:pPr>
        <w:pStyle w:val="ConsPlusNormal"/>
        <w:jc w:val="both"/>
      </w:pPr>
    </w:p>
    <w:p w:rsidR="00C06D47" w:rsidRDefault="00C06D47">
      <w:pPr>
        <w:pStyle w:val="ConsPlusTitle"/>
        <w:ind w:firstLine="540"/>
        <w:jc w:val="both"/>
        <w:outlineLvl w:val="2"/>
      </w:pPr>
      <w:r>
        <w:t>2.3. Виды покрытий</w:t>
      </w:r>
    </w:p>
    <w:p w:rsidR="00C06D47" w:rsidRDefault="00C06D47">
      <w:pPr>
        <w:pStyle w:val="ConsPlusNormal"/>
        <w:jc w:val="both"/>
      </w:pPr>
    </w:p>
    <w:p w:rsidR="00C06D47" w:rsidRDefault="00C06D47">
      <w:pPr>
        <w:pStyle w:val="ConsPlusNormal"/>
        <w:ind w:firstLine="540"/>
        <w:jc w:val="both"/>
      </w:pPr>
      <w:r>
        <w:t>2.3.1. Покрытия поверхности обеспечивают на территориях города условия безопасного и комфортного передвижения, а также формируют архитектурно-художественный облик среды. Для целей благоустройства территории города определяются следующие виды покрытий:</w:t>
      </w:r>
    </w:p>
    <w:p w:rsidR="00C06D47" w:rsidRDefault="00C06D47">
      <w:pPr>
        <w:pStyle w:val="ConsPlusNormal"/>
        <w:spacing w:before="220"/>
        <w:ind w:firstLine="540"/>
        <w:jc w:val="both"/>
      </w:pPr>
      <w:r>
        <w:t>2.3.1.1. твердые (капитальные) - монолитные или сборные, выполняемые из асфальтобетона, цементобетона, природного камня и т.п. материалов;</w:t>
      </w:r>
    </w:p>
    <w:p w:rsidR="00C06D47" w:rsidRDefault="00C06D47">
      <w:pPr>
        <w:pStyle w:val="ConsPlusNormal"/>
        <w:spacing w:before="220"/>
        <w:ind w:firstLine="540"/>
        <w:jc w:val="both"/>
      </w:pPr>
      <w:r>
        <w:t>2.3.1.2.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06D47" w:rsidRDefault="00C06D47">
      <w:pPr>
        <w:pStyle w:val="ConsPlusNormal"/>
        <w:spacing w:before="220"/>
        <w:ind w:firstLine="540"/>
        <w:jc w:val="both"/>
      </w:pPr>
      <w:r>
        <w:t>2.3.1.3. газонные, выполняемые по специальным технологиям подготовки и посадки травяного покрова;</w:t>
      </w:r>
    </w:p>
    <w:p w:rsidR="00C06D47" w:rsidRDefault="00C06D47">
      <w:pPr>
        <w:pStyle w:val="ConsPlusNormal"/>
        <w:spacing w:before="220"/>
        <w:ind w:firstLine="540"/>
        <w:jc w:val="both"/>
      </w:pPr>
      <w:r>
        <w:t>2.3.1.4. комбинированные, представляющие сочетания покрытий, указанных выше (например, плитка, утопленная в газон, и т.п.).</w:t>
      </w:r>
    </w:p>
    <w:p w:rsidR="00C06D47" w:rsidRDefault="00C06D47">
      <w:pPr>
        <w:pStyle w:val="ConsPlusNormal"/>
        <w:spacing w:before="220"/>
        <w:ind w:firstLine="540"/>
        <w:jc w:val="both"/>
      </w:pPr>
      <w:r>
        <w:t>2.3.2. Применяемый в проекте вид покрытия устанавливается прочным, ремонтопригодным, экологичным,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C06D47" w:rsidRDefault="00C06D47">
      <w:pPr>
        <w:pStyle w:val="ConsPlusNormal"/>
        <w:spacing w:before="220"/>
        <w:ind w:firstLine="540"/>
        <w:jc w:val="both"/>
      </w:pPr>
      <w:r>
        <w:lastRenderedPageBreak/>
        <w:t>2.3.3.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06D47" w:rsidRDefault="00C06D47">
      <w:pPr>
        <w:pStyle w:val="ConsPlusNormal"/>
        <w:spacing w:before="220"/>
        <w:ind w:firstLine="540"/>
        <w:jc w:val="both"/>
      </w:pPr>
      <w:r>
        <w:t>2.3.4.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C06D47" w:rsidRDefault="00C06D47">
      <w:pPr>
        <w:pStyle w:val="ConsPlusNormal"/>
        <w:spacing w:before="220"/>
        <w:ind w:firstLine="540"/>
        <w:jc w:val="both"/>
      </w:pPr>
      <w:r>
        <w:t>2.3.5. Для деревьев, расположенных в мощении, при отсутствии иных видов защиты (приствольных решеток, бордюров, периметральных скамеек и пр.) предусматривается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C06D47" w:rsidRDefault="00C06D47">
      <w:pPr>
        <w:pStyle w:val="ConsPlusNormal"/>
        <w:spacing w:before="220"/>
        <w:ind w:firstLine="540"/>
        <w:jc w:val="both"/>
      </w:pPr>
      <w:r>
        <w:t>2.3.6.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цветового решения этих территорий.</w:t>
      </w:r>
    </w:p>
    <w:p w:rsidR="00C06D47" w:rsidRDefault="00C06D47">
      <w:pPr>
        <w:pStyle w:val="ConsPlusNormal"/>
        <w:jc w:val="both"/>
      </w:pPr>
    </w:p>
    <w:p w:rsidR="00C06D47" w:rsidRDefault="00C06D47">
      <w:pPr>
        <w:pStyle w:val="ConsPlusTitle"/>
        <w:ind w:firstLine="540"/>
        <w:jc w:val="both"/>
        <w:outlineLvl w:val="2"/>
      </w:pPr>
      <w:r>
        <w:t>2.4. Сопряжения поверхностей</w:t>
      </w:r>
    </w:p>
    <w:p w:rsidR="00C06D47" w:rsidRDefault="00C06D47">
      <w:pPr>
        <w:pStyle w:val="ConsPlusNormal"/>
        <w:jc w:val="both"/>
      </w:pPr>
    </w:p>
    <w:p w:rsidR="00C06D47" w:rsidRDefault="00C06D47">
      <w:pPr>
        <w:pStyle w:val="ConsPlusNormal"/>
        <w:ind w:firstLine="540"/>
        <w:jc w:val="both"/>
      </w:pPr>
      <w:r>
        <w:t>2.4.1. К элементам сопряжения поверхностей относят различные виды бортовых камней, пандусы, ступени, лестницы.</w:t>
      </w:r>
    </w:p>
    <w:p w:rsidR="00C06D47" w:rsidRDefault="00C06D47">
      <w:pPr>
        <w:pStyle w:val="ConsPlusNormal"/>
        <w:jc w:val="both"/>
      </w:pPr>
    </w:p>
    <w:p w:rsidR="00C06D47" w:rsidRDefault="00C06D47">
      <w:pPr>
        <w:pStyle w:val="ConsPlusTitle"/>
        <w:ind w:firstLine="540"/>
        <w:jc w:val="both"/>
        <w:outlineLvl w:val="3"/>
      </w:pPr>
      <w:r>
        <w:t>Бортовые камни</w:t>
      </w:r>
    </w:p>
    <w:p w:rsidR="00C06D47" w:rsidRDefault="00C06D47">
      <w:pPr>
        <w:pStyle w:val="ConsPlusNormal"/>
        <w:jc w:val="both"/>
      </w:pPr>
    </w:p>
    <w:p w:rsidR="00C06D47" w:rsidRDefault="00C06D47">
      <w:pPr>
        <w:pStyle w:val="ConsPlusNormal"/>
        <w:ind w:firstLine="540"/>
        <w:jc w:val="both"/>
      </w:pPr>
      <w:r>
        <w:t>2.4.2.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допускается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C06D47" w:rsidRDefault="00C06D47">
      <w:pPr>
        <w:pStyle w:val="ConsPlusNormal"/>
        <w:spacing w:before="220"/>
        <w:ind w:firstLine="540"/>
        <w:jc w:val="both"/>
      </w:pPr>
      <w:bookmarkStart w:id="6" w:name="P230"/>
      <w:bookmarkEnd w:id="6"/>
      <w: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06D47" w:rsidRDefault="00C06D47">
      <w:pPr>
        <w:pStyle w:val="ConsPlusNormal"/>
        <w:jc w:val="both"/>
      </w:pPr>
    </w:p>
    <w:p w:rsidR="00C06D47" w:rsidRDefault="00C06D47">
      <w:pPr>
        <w:pStyle w:val="ConsPlusTitle"/>
        <w:ind w:firstLine="540"/>
        <w:jc w:val="both"/>
        <w:outlineLvl w:val="3"/>
      </w:pPr>
      <w:r>
        <w:t>Ступени, лестницы, пандусы</w:t>
      </w:r>
    </w:p>
    <w:p w:rsidR="00C06D47" w:rsidRDefault="00C06D47">
      <w:pPr>
        <w:pStyle w:val="ConsPlusNormal"/>
        <w:jc w:val="both"/>
      </w:pPr>
    </w:p>
    <w:p w:rsidR="00C06D47" w:rsidRDefault="00C06D47">
      <w:pPr>
        <w:pStyle w:val="ConsPlusNormal"/>
        <w:ind w:firstLine="540"/>
        <w:jc w:val="both"/>
      </w:pPr>
      <w:r>
        <w:t>2.4.4.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C06D47" w:rsidRDefault="00C06D47">
      <w:pPr>
        <w:pStyle w:val="ConsPlusNormal"/>
        <w:spacing w:before="220"/>
        <w:ind w:firstLine="540"/>
        <w:jc w:val="both"/>
      </w:pPr>
      <w:r>
        <w:t xml:space="preserve">2.4.5. При проектировании открытых лестниц на перепадах рельефа высота ступеней назначается не более 120 мм, ширина - не менее 400 мм и уклон 10 - 20 промилле в сторону </w:t>
      </w:r>
      <w:r>
        <w:lastRenderedPageBreak/>
        <w:t>вышележащей ступени. После каждых 10 - 12 ступеней устраиваются площадки длиной не менее 1,5 м. Край первых ступеней лестниц при спуске и подъеме выделяют полосами яркой контрастной окраски. Все ступени наружных лестниц в пределах одного марша устанавливают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06D47" w:rsidRDefault="00C06D47">
      <w:pPr>
        <w:pStyle w:val="ConsPlusNormal"/>
        <w:spacing w:before="220"/>
        <w:ind w:firstLine="540"/>
        <w:jc w:val="both"/>
      </w:pPr>
      <w: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Зависимость уклона пандуса от высоты подъема принимается по </w:t>
      </w:r>
      <w:hyperlink w:anchor="P2518">
        <w:r>
          <w:rPr>
            <w:color w:val="0000FF"/>
          </w:rPr>
          <w:t>таблице 12</w:t>
        </w:r>
      </w:hyperlink>
      <w:r>
        <w:t xml:space="preserve"> приложения N 1 к настоящим Правилам. Уклон бордюрного пандуса следует принимать 1:12.</w:t>
      </w:r>
    </w:p>
    <w:p w:rsidR="00C06D47" w:rsidRDefault="00C06D47">
      <w:pPr>
        <w:pStyle w:val="ConsPlusNormal"/>
        <w:spacing w:before="220"/>
        <w:ind w:firstLine="540"/>
        <w:jc w:val="both"/>
      </w:pPr>
      <w:r>
        <w:t>2.4.7.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C06D47" w:rsidRDefault="00C06D47">
      <w:pPr>
        <w:pStyle w:val="ConsPlusNormal"/>
        <w:spacing w:before="220"/>
        <w:ind w:firstLine="540"/>
        <w:jc w:val="both"/>
      </w:pPr>
      <w:r>
        <w:t>2.4.8.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предусматриваются конструкции поручней, исключающие соприкосновение руки с металлом.</w:t>
      </w:r>
    </w:p>
    <w:p w:rsidR="00C06D47" w:rsidRDefault="00C06D47">
      <w:pPr>
        <w:pStyle w:val="ConsPlusNormal"/>
        <w:spacing w:before="220"/>
        <w:ind w:firstLine="540"/>
        <w:jc w:val="both"/>
      </w:pPr>
      <w: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w:t>
      </w:r>
      <w:hyperlink w:anchor="P170">
        <w:r>
          <w:rPr>
            <w:color w:val="0000FF"/>
          </w:rPr>
          <w:t>пункту 2.1.5</w:t>
        </w:r>
      </w:hyperlink>
      <w:r>
        <w:t xml:space="preserve"> настоящих Правил.</w:t>
      </w:r>
    </w:p>
    <w:p w:rsidR="00C06D47" w:rsidRDefault="00C06D47">
      <w:pPr>
        <w:pStyle w:val="ConsPlusNormal"/>
        <w:jc w:val="both"/>
      </w:pPr>
    </w:p>
    <w:p w:rsidR="00C06D47" w:rsidRDefault="00C06D47">
      <w:pPr>
        <w:pStyle w:val="ConsPlusTitle"/>
        <w:ind w:firstLine="540"/>
        <w:jc w:val="both"/>
        <w:outlineLvl w:val="2"/>
      </w:pPr>
      <w:r>
        <w:t>2.5. Ограждения</w:t>
      </w:r>
    </w:p>
    <w:p w:rsidR="00C06D47" w:rsidRDefault="00C06D47">
      <w:pPr>
        <w:pStyle w:val="ConsPlusNormal"/>
        <w:jc w:val="both"/>
      </w:pPr>
    </w:p>
    <w:p w:rsidR="00C06D47" w:rsidRDefault="00C06D47">
      <w:pPr>
        <w:pStyle w:val="ConsPlusNormal"/>
        <w:ind w:firstLine="540"/>
        <w:jc w:val="both"/>
      </w:pPr>
      <w:r>
        <w:t>2.5.1. В целях благоустройства на территории города предусматриваются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06D47" w:rsidRDefault="00C06D47">
      <w:pPr>
        <w:pStyle w:val="ConsPlusNormal"/>
        <w:spacing w:before="220"/>
        <w:ind w:firstLine="540"/>
        <w:jc w:val="both"/>
      </w:pPr>
      <w: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C06D47" w:rsidRDefault="00C06D47">
      <w:pPr>
        <w:pStyle w:val="ConsPlusNormal"/>
        <w:spacing w:before="220"/>
        <w:ind w:firstLine="540"/>
        <w:jc w:val="both"/>
      </w:pPr>
      <w:r>
        <w:t xml:space="preserve">2.5.2.1. Ограждения магистралей и транспортных сооружений города проектируются согласно </w:t>
      </w:r>
      <w:hyperlink r:id="rId46">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26804 "Ограждения дорожные металлические барьерного типа. Технические условия", верхних бровок откосов и террас - согласно </w:t>
      </w:r>
      <w:hyperlink w:anchor="P173">
        <w:r>
          <w:rPr>
            <w:color w:val="0000FF"/>
          </w:rPr>
          <w:t>пункту 2.1.7</w:t>
        </w:r>
      </w:hyperlink>
      <w:r>
        <w:t xml:space="preserve"> настоящих Правил.</w:t>
      </w:r>
    </w:p>
    <w:p w:rsidR="00C06D47" w:rsidRDefault="00C06D47">
      <w:pPr>
        <w:pStyle w:val="ConsPlusNormal"/>
        <w:jc w:val="both"/>
      </w:pPr>
      <w:r>
        <w:t xml:space="preserve">(в ред. </w:t>
      </w:r>
      <w:hyperlink r:id="rId47">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2.5.2.2. Ограждение территорий памятников историко-культурного наследия выполняются в соответствии с регламентами, установленными для данных территорий.</w:t>
      </w:r>
    </w:p>
    <w:p w:rsidR="00C06D47" w:rsidRDefault="00C06D47">
      <w:pPr>
        <w:pStyle w:val="ConsPlusNormal"/>
        <w:spacing w:before="220"/>
        <w:ind w:firstLine="540"/>
        <w:jc w:val="both"/>
      </w:pPr>
      <w:r>
        <w:t>2.5.2.3.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rsidR="00C06D47" w:rsidRDefault="00C06D47">
      <w:pPr>
        <w:pStyle w:val="ConsPlusNormal"/>
        <w:spacing w:before="220"/>
        <w:ind w:firstLine="540"/>
        <w:jc w:val="both"/>
      </w:pPr>
      <w:r>
        <w:lastRenderedPageBreak/>
        <w:t>2.5.3.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размещаются на территории газона с отступом от границы примыкания порядка 0,2 - 0,3 м.</w:t>
      </w:r>
    </w:p>
    <w:p w:rsidR="00C06D47" w:rsidRDefault="00C06D47">
      <w:pPr>
        <w:pStyle w:val="ConsPlusNormal"/>
        <w:spacing w:before="220"/>
        <w:ind w:firstLine="540"/>
        <w:jc w:val="both"/>
      </w:pPr>
      <w:r>
        <w:t>2.5.4.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C06D47" w:rsidRDefault="00C06D47">
      <w:pPr>
        <w:pStyle w:val="ConsPlusNormal"/>
        <w:spacing w:before="220"/>
        <w:ind w:firstLine="540"/>
        <w:jc w:val="both"/>
      </w:pPr>
      <w: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06D47" w:rsidRDefault="00C06D47">
      <w:pPr>
        <w:pStyle w:val="ConsPlusNormal"/>
        <w:jc w:val="both"/>
      </w:pPr>
    </w:p>
    <w:p w:rsidR="00C06D47" w:rsidRDefault="00C06D47">
      <w:pPr>
        <w:pStyle w:val="ConsPlusTitle"/>
        <w:ind w:firstLine="540"/>
        <w:jc w:val="both"/>
        <w:outlineLvl w:val="2"/>
      </w:pPr>
      <w:r>
        <w:t>2.6. Малые архитектурные формы</w:t>
      </w:r>
    </w:p>
    <w:p w:rsidR="00C06D47" w:rsidRDefault="00C06D47">
      <w:pPr>
        <w:pStyle w:val="ConsPlusNormal"/>
        <w:jc w:val="both"/>
      </w:pPr>
    </w:p>
    <w:p w:rsidR="00C06D47" w:rsidRDefault="00C06D47">
      <w:pPr>
        <w:pStyle w:val="ConsPlusNormal"/>
        <w:ind w:firstLine="540"/>
        <w:jc w:val="both"/>
      </w:pPr>
      <w: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необходимо проектировать на основании индивидуальных проектных разработок.</w:t>
      </w:r>
    </w:p>
    <w:p w:rsidR="00C06D47" w:rsidRDefault="00C06D47">
      <w:pPr>
        <w:pStyle w:val="ConsPlusNormal"/>
        <w:jc w:val="both"/>
      </w:pPr>
    </w:p>
    <w:p w:rsidR="00C06D47" w:rsidRDefault="00C06D47">
      <w:pPr>
        <w:pStyle w:val="ConsPlusTitle"/>
        <w:ind w:firstLine="540"/>
        <w:jc w:val="both"/>
        <w:outlineLvl w:val="3"/>
      </w:pPr>
      <w:r>
        <w:t>Устройства для оформления озеленения</w:t>
      </w:r>
    </w:p>
    <w:p w:rsidR="00C06D47" w:rsidRDefault="00C06D47">
      <w:pPr>
        <w:pStyle w:val="ConsPlusNormal"/>
        <w:jc w:val="both"/>
      </w:pPr>
    </w:p>
    <w:p w:rsidR="00C06D47" w:rsidRDefault="00C06D47">
      <w:pPr>
        <w:pStyle w:val="ConsPlusNormal"/>
        <w:ind w:firstLine="540"/>
        <w:jc w:val="both"/>
      </w:pPr>
      <w:r>
        <w:t>2.6.2.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06D47" w:rsidRDefault="00C06D47">
      <w:pPr>
        <w:pStyle w:val="ConsPlusNormal"/>
        <w:jc w:val="both"/>
      </w:pPr>
    </w:p>
    <w:p w:rsidR="00C06D47" w:rsidRDefault="00C06D47">
      <w:pPr>
        <w:pStyle w:val="ConsPlusTitle"/>
        <w:ind w:firstLine="540"/>
        <w:jc w:val="both"/>
        <w:outlineLvl w:val="3"/>
      </w:pPr>
      <w:r>
        <w:t>Водные устройства</w:t>
      </w:r>
    </w:p>
    <w:p w:rsidR="00C06D47" w:rsidRDefault="00C06D47">
      <w:pPr>
        <w:pStyle w:val="ConsPlusNormal"/>
        <w:jc w:val="both"/>
      </w:pPr>
    </w:p>
    <w:p w:rsidR="00C06D47" w:rsidRDefault="00C06D47">
      <w:pPr>
        <w:pStyle w:val="ConsPlusNormal"/>
        <w:ind w:firstLine="540"/>
        <w:jc w:val="both"/>
      </w:pPr>
      <w: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06D47" w:rsidRDefault="00C06D47">
      <w:pPr>
        <w:pStyle w:val="ConsPlusNormal"/>
        <w:spacing w:before="220"/>
        <w:ind w:firstLine="540"/>
        <w:jc w:val="both"/>
      </w:pPr>
      <w:r>
        <w:t>2.6.4. Фонтаны должны проектироваться на основании индивидуальных проектных разработок.</w:t>
      </w:r>
    </w:p>
    <w:p w:rsidR="00C06D47" w:rsidRDefault="00C06D47">
      <w:pPr>
        <w:pStyle w:val="ConsPlusNormal"/>
        <w:spacing w:before="220"/>
        <w:ind w:firstLine="540"/>
        <w:jc w:val="both"/>
      </w:pPr>
      <w:r>
        <w:t>2.6.5.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оборудуются твердым видом покрытия, высота должна составлять не более 90 см для взрослых и не более 70 см для детей.</w:t>
      </w:r>
    </w:p>
    <w:p w:rsidR="00C06D47" w:rsidRDefault="00C06D47">
      <w:pPr>
        <w:pStyle w:val="ConsPlusNormal"/>
        <w:spacing w:before="220"/>
        <w:ind w:firstLine="540"/>
        <w:jc w:val="both"/>
      </w:pPr>
      <w:r>
        <w:t xml:space="preserve">2.6.6. 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w:t>
      </w:r>
      <w:r>
        <w:lastRenderedPageBreak/>
        <w:t>заключение органов санитарно-эпидемиологического надзора.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06D47" w:rsidRDefault="00C06D47">
      <w:pPr>
        <w:pStyle w:val="ConsPlusNormal"/>
        <w:spacing w:before="220"/>
        <w:ind w:firstLine="540"/>
        <w:jc w:val="both"/>
      </w:pPr>
      <w:r>
        <w:t>2.6.7.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rsidR="00C06D47" w:rsidRDefault="00C06D47">
      <w:pPr>
        <w:pStyle w:val="ConsPlusNormal"/>
        <w:jc w:val="both"/>
      </w:pPr>
    </w:p>
    <w:p w:rsidR="00C06D47" w:rsidRDefault="00C06D47">
      <w:pPr>
        <w:pStyle w:val="ConsPlusTitle"/>
        <w:ind w:firstLine="540"/>
        <w:jc w:val="both"/>
        <w:outlineLvl w:val="3"/>
      </w:pPr>
      <w:r>
        <w:t>Мебель муниципального образования</w:t>
      </w:r>
    </w:p>
    <w:p w:rsidR="00C06D47" w:rsidRDefault="00C06D47">
      <w:pPr>
        <w:pStyle w:val="ConsPlusNormal"/>
        <w:jc w:val="both"/>
      </w:pPr>
    </w:p>
    <w:p w:rsidR="00C06D47" w:rsidRDefault="00C06D47">
      <w:pPr>
        <w:pStyle w:val="ConsPlusNormal"/>
        <w:ind w:firstLine="540"/>
        <w:jc w:val="both"/>
      </w:pPr>
      <w:r>
        <w:t>2.6.8. К мебели муниципального образования город Торжок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06D47" w:rsidRDefault="00C06D47">
      <w:pPr>
        <w:pStyle w:val="ConsPlusNormal"/>
        <w:spacing w:before="220"/>
        <w:ind w:firstLine="540"/>
        <w:jc w:val="both"/>
      </w:pPr>
      <w:r>
        <w:t>2.6.9. Скамьи устанавливаются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C06D47" w:rsidRDefault="00C06D47">
      <w:pPr>
        <w:pStyle w:val="ConsPlusNormal"/>
        <w:spacing w:before="220"/>
        <w:ind w:firstLine="540"/>
        <w:jc w:val="both"/>
      </w:pPr>
      <w:r>
        <w:t>2.6.10.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C06D47" w:rsidRDefault="00C06D47">
      <w:pPr>
        <w:pStyle w:val="ConsPlusNormal"/>
        <w:jc w:val="both"/>
      </w:pPr>
    </w:p>
    <w:p w:rsidR="00C06D47" w:rsidRDefault="00C06D47">
      <w:pPr>
        <w:pStyle w:val="ConsPlusTitle"/>
        <w:ind w:firstLine="540"/>
        <w:jc w:val="both"/>
        <w:outlineLvl w:val="3"/>
      </w:pPr>
      <w:r>
        <w:t>Уличное коммунально-бытовое оборудование</w:t>
      </w:r>
    </w:p>
    <w:p w:rsidR="00C06D47" w:rsidRDefault="00C06D47">
      <w:pPr>
        <w:pStyle w:val="ConsPlusNormal"/>
        <w:jc w:val="both"/>
      </w:pPr>
    </w:p>
    <w:p w:rsidR="00C06D47" w:rsidRDefault="00C06D47">
      <w:pPr>
        <w:pStyle w:val="ConsPlusNormal"/>
        <w:ind w:firstLine="540"/>
        <w:jc w:val="both"/>
      </w:pPr>
      <w:r>
        <w:t xml:space="preserve">2.6.11. Исключен с 4 сентября 2019 года. - </w:t>
      </w:r>
      <w:hyperlink r:id="rId48">
        <w:r>
          <w:rPr>
            <w:color w:val="0000FF"/>
          </w:rPr>
          <w:t>Решение</w:t>
        </w:r>
      </w:hyperlink>
      <w:r>
        <w:t xml:space="preserve"> Торжокской городской Думы от 04.09.2019 N 222.</w:t>
      </w:r>
    </w:p>
    <w:p w:rsidR="00C06D47" w:rsidRDefault="00C06D47">
      <w:pPr>
        <w:pStyle w:val="ConsPlusNormal"/>
        <w:spacing w:before="220"/>
        <w:ind w:firstLine="540"/>
        <w:jc w:val="both"/>
      </w:pPr>
      <w:r>
        <w:t>2.6.12.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внешний вид.</w:t>
      </w:r>
    </w:p>
    <w:p w:rsidR="00C06D47" w:rsidRDefault="00C06D47">
      <w:pPr>
        <w:pStyle w:val="ConsPlusNormal"/>
        <w:spacing w:before="220"/>
        <w:ind w:firstLine="540"/>
        <w:jc w:val="both"/>
      </w:pPr>
      <w:r>
        <w:t>2.6.13. Для сбора бытового мусора на улицах, площадях, объектах рекреации и у входов: в объекты торговли и общественного питания, другие учреждения общественного назначения, жилые дома устанавливаются малогабаритные (малые) контейнеры (менее 0,5 куб. м) и (или) урны. На территории объектов рекреации расстановку малых контейнеров и урн необходимо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C06D47" w:rsidRDefault="00C06D47">
      <w:pPr>
        <w:pStyle w:val="ConsPlusNormal"/>
        <w:jc w:val="both"/>
      </w:pPr>
    </w:p>
    <w:p w:rsidR="00C06D47" w:rsidRDefault="00C06D47">
      <w:pPr>
        <w:pStyle w:val="ConsPlusTitle"/>
        <w:ind w:firstLine="540"/>
        <w:jc w:val="both"/>
        <w:outlineLvl w:val="3"/>
      </w:pPr>
      <w:r>
        <w:t>Уличное техническое оборудование</w:t>
      </w:r>
    </w:p>
    <w:p w:rsidR="00C06D47" w:rsidRDefault="00C06D47">
      <w:pPr>
        <w:pStyle w:val="ConsPlusNormal"/>
        <w:jc w:val="both"/>
      </w:pPr>
    </w:p>
    <w:p w:rsidR="00C06D47" w:rsidRDefault="00C06D47">
      <w:pPr>
        <w:pStyle w:val="ConsPlusNormal"/>
        <w:ind w:firstLine="540"/>
        <w:jc w:val="both"/>
      </w:pPr>
      <w:r>
        <w:t>2.6.14. К уличному техническому оборудованию относятся: укрытия таксофонов, почтовые ящики, торговые палатки, элементы инженерного оборудования (смотровые люки, решетки дождеприемных колодцев, шкафы телефонной связи и т.п.).</w:t>
      </w:r>
    </w:p>
    <w:p w:rsidR="00C06D47" w:rsidRDefault="00C06D47">
      <w:pPr>
        <w:pStyle w:val="ConsPlusNormal"/>
        <w:spacing w:before="220"/>
        <w:ind w:firstLine="540"/>
        <w:jc w:val="both"/>
      </w:pPr>
      <w:r>
        <w:t>2.6.15. Установка уличного технического оборудования должна обеспечивать удобный подход к оборудованию и соответствовать разделу 3 СНиП 35-01-2001 "Доступность зданий и сооружений для маломобильных групп населения" (приняты Постановлением Госстроя РФ от 16 июля 2001 г.).</w:t>
      </w:r>
    </w:p>
    <w:p w:rsidR="00C06D47" w:rsidRDefault="00C06D47">
      <w:pPr>
        <w:pStyle w:val="ConsPlusNormal"/>
        <w:spacing w:before="220"/>
        <w:ind w:firstLine="540"/>
        <w:jc w:val="both"/>
      </w:pPr>
      <w:r>
        <w:lastRenderedPageBreak/>
        <w:t>2.6.16.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необходимо устанавливать на такой высоте, чтобы уровень щели монетоприемника от покрытия составлял 1,3 м; уровень приемного отверстия почтового ящика должен располагаться от уровня покрытия на высоте 1,3 м.</w:t>
      </w:r>
    </w:p>
    <w:p w:rsidR="00C06D47" w:rsidRDefault="00C06D47">
      <w:pPr>
        <w:pStyle w:val="ConsPlusNormal"/>
        <w:spacing w:before="220"/>
        <w:ind w:firstLine="540"/>
        <w:jc w:val="both"/>
      </w:pPr>
      <w:r>
        <w:t>2.6.17.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C06D47" w:rsidRDefault="00C06D47">
      <w:pPr>
        <w:pStyle w:val="ConsPlusNormal"/>
        <w:spacing w:before="220"/>
        <w:ind w:firstLine="540"/>
        <w:jc w:val="both"/>
      </w:pPr>
      <w:r>
        <w:t>2.6.18. Крышки люков смотровых колодцев, расположенных на территории пешеходных коммуникаций (в т.ч.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не более 15 мм;</w:t>
      </w:r>
    </w:p>
    <w:p w:rsidR="00C06D47" w:rsidRDefault="00C06D47">
      <w:pPr>
        <w:pStyle w:val="ConsPlusNormal"/>
        <w:jc w:val="both"/>
      </w:pPr>
    </w:p>
    <w:p w:rsidR="00C06D47" w:rsidRDefault="00C06D47">
      <w:pPr>
        <w:pStyle w:val="ConsPlusTitle"/>
        <w:ind w:firstLine="540"/>
        <w:jc w:val="both"/>
        <w:outlineLvl w:val="2"/>
      </w:pPr>
      <w:r>
        <w:t>2.7. Игровое и спортивное оборудование</w:t>
      </w:r>
    </w:p>
    <w:p w:rsidR="00C06D47" w:rsidRDefault="00C06D47">
      <w:pPr>
        <w:pStyle w:val="ConsPlusNormal"/>
        <w:jc w:val="both"/>
      </w:pPr>
    </w:p>
    <w:p w:rsidR="00C06D47" w:rsidRDefault="00C06D47">
      <w:pPr>
        <w:pStyle w:val="ConsPlusNormal"/>
        <w:ind w:firstLine="540"/>
        <w:jc w:val="both"/>
      </w:pPr>
      <w:r>
        <w:t>2.7.1. 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обеспечиваться соответствие оборудования анатомо-физиологическим особенностям разных возрастных групп (</w:t>
      </w:r>
      <w:hyperlink w:anchor="P2534">
        <w:r>
          <w:rPr>
            <w:color w:val="0000FF"/>
          </w:rPr>
          <w:t>таблица 13</w:t>
        </w:r>
      </w:hyperlink>
      <w:r>
        <w:t xml:space="preserve"> приложения N 1 к настоящим Правилам).</w:t>
      </w:r>
    </w:p>
    <w:p w:rsidR="00C06D47" w:rsidRDefault="00C06D47">
      <w:pPr>
        <w:pStyle w:val="ConsPlusNormal"/>
        <w:jc w:val="both"/>
      </w:pPr>
    </w:p>
    <w:p w:rsidR="00C06D47" w:rsidRDefault="00C06D47">
      <w:pPr>
        <w:pStyle w:val="ConsPlusTitle"/>
        <w:ind w:firstLine="540"/>
        <w:jc w:val="both"/>
        <w:outlineLvl w:val="3"/>
      </w:pPr>
      <w:r>
        <w:t>Игровое оборудование</w:t>
      </w:r>
    </w:p>
    <w:p w:rsidR="00C06D47" w:rsidRDefault="00C06D47">
      <w:pPr>
        <w:pStyle w:val="ConsPlusNormal"/>
        <w:jc w:val="both"/>
      </w:pPr>
    </w:p>
    <w:p w:rsidR="00C06D47" w:rsidRDefault="00C06D47">
      <w:pPr>
        <w:pStyle w:val="ConsPlusNormal"/>
        <w:ind w:firstLine="540"/>
        <w:jc w:val="both"/>
      </w:pPr>
      <w: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 применении модульного оборудования должны выполняться условия:</w:t>
      </w:r>
    </w:p>
    <w:p w:rsidR="00C06D47" w:rsidRDefault="00C06D47">
      <w:pPr>
        <w:pStyle w:val="ConsPlusNormal"/>
        <w:spacing w:before="220"/>
        <w:ind w:firstLine="540"/>
        <w:jc w:val="both"/>
      </w:pPr>
      <w:r>
        <w:t>2.7.2.1. деревянное оборудование, выполненное из твердых пород дерева, должно быть со специальной обработкой, предотвращающей гниение, усыхание, возгорание, сколы; отполированное, острые углы закруглены;</w:t>
      </w:r>
    </w:p>
    <w:p w:rsidR="00C06D47" w:rsidRDefault="00C06D47">
      <w:pPr>
        <w:pStyle w:val="ConsPlusNormal"/>
        <w:spacing w:before="220"/>
        <w:ind w:firstLine="540"/>
        <w:jc w:val="both"/>
      </w:pPr>
      <w:r>
        <w:t>2.7.2.2. металл, применяемый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C06D47" w:rsidRDefault="00C06D47">
      <w:pPr>
        <w:pStyle w:val="ConsPlusNormal"/>
        <w:spacing w:before="220"/>
        <w:ind w:firstLine="540"/>
        <w:jc w:val="both"/>
      </w:pPr>
      <w:r>
        <w:t>2.7.2.3.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06D47" w:rsidRDefault="00C06D47">
      <w:pPr>
        <w:pStyle w:val="ConsPlusNormal"/>
        <w:spacing w:before="220"/>
        <w:ind w:firstLine="540"/>
        <w:jc w:val="both"/>
      </w:pPr>
      <w:r>
        <w:t>2.7.2.4.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06D47" w:rsidRDefault="00C06D47">
      <w:pPr>
        <w:pStyle w:val="ConsPlusNormal"/>
        <w:spacing w:before="220"/>
        <w:ind w:firstLine="540"/>
        <w:jc w:val="both"/>
      </w:pPr>
      <w:r>
        <w:t>2.7.3.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06D47" w:rsidRDefault="00C06D47">
      <w:pPr>
        <w:pStyle w:val="ConsPlusNormal"/>
        <w:spacing w:before="220"/>
        <w:ind w:firstLine="540"/>
        <w:jc w:val="both"/>
      </w:pPr>
      <w:r>
        <w:t xml:space="preserve">2.7.4.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P2599">
        <w:r>
          <w:rPr>
            <w:color w:val="0000FF"/>
          </w:rPr>
          <w:t>таблицей 15</w:t>
        </w:r>
      </w:hyperlink>
      <w:r>
        <w:t xml:space="preserve"> приложения N 1 к </w:t>
      </w:r>
      <w:r>
        <w:lastRenderedPageBreak/>
        <w:t xml:space="preserve">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принимаются согласно </w:t>
      </w:r>
      <w:hyperlink w:anchor="P2584">
        <w:r>
          <w:rPr>
            <w:color w:val="0000FF"/>
          </w:rPr>
          <w:t>таблице 14</w:t>
        </w:r>
      </w:hyperlink>
      <w:r>
        <w:t xml:space="preserve"> приложения N 1 к настоящим Правилам.</w:t>
      </w:r>
    </w:p>
    <w:p w:rsidR="00C06D47" w:rsidRDefault="00C06D47">
      <w:pPr>
        <w:pStyle w:val="ConsPlusNormal"/>
        <w:jc w:val="both"/>
      </w:pPr>
    </w:p>
    <w:p w:rsidR="00C06D47" w:rsidRDefault="00C06D47">
      <w:pPr>
        <w:pStyle w:val="ConsPlusTitle"/>
        <w:ind w:firstLine="540"/>
        <w:jc w:val="both"/>
        <w:outlineLvl w:val="3"/>
      </w:pPr>
      <w:r>
        <w:t>Спортивное оборудование</w:t>
      </w:r>
    </w:p>
    <w:p w:rsidR="00C06D47" w:rsidRDefault="00C06D47">
      <w:pPr>
        <w:pStyle w:val="ConsPlusNormal"/>
        <w:jc w:val="both"/>
      </w:pPr>
    </w:p>
    <w:p w:rsidR="00C06D47" w:rsidRDefault="00C06D47">
      <w:pPr>
        <w:pStyle w:val="ConsPlusNormal"/>
        <w:ind w:firstLine="540"/>
        <w:jc w:val="both"/>
      </w:pPr>
      <w:r>
        <w:t>2.7.5.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C06D47" w:rsidRDefault="00C06D47">
      <w:pPr>
        <w:pStyle w:val="ConsPlusNormal"/>
        <w:jc w:val="both"/>
      </w:pPr>
    </w:p>
    <w:p w:rsidR="00C06D47" w:rsidRDefault="00C06D47">
      <w:pPr>
        <w:pStyle w:val="ConsPlusTitle"/>
        <w:ind w:firstLine="540"/>
        <w:jc w:val="both"/>
        <w:outlineLvl w:val="2"/>
      </w:pPr>
      <w:r>
        <w:t>2.8. Освещение и осветительное оборудование</w:t>
      </w:r>
    </w:p>
    <w:p w:rsidR="00C06D47" w:rsidRDefault="00C06D47">
      <w:pPr>
        <w:pStyle w:val="ConsPlusNormal"/>
        <w:jc w:val="both"/>
      </w:pPr>
    </w:p>
    <w:p w:rsidR="00C06D47" w:rsidRDefault="00C06D47">
      <w:pPr>
        <w:pStyle w:val="ConsPlusNormal"/>
        <w:ind w:firstLine="540"/>
        <w:jc w:val="both"/>
      </w:pPr>
      <w:r>
        <w:t>2.8.1. В различных градостроительных условиях предусматривается функциональное, архитектурное и информационное освещение с целью светопланировочных и светокомпозиционных задач.</w:t>
      </w:r>
    </w:p>
    <w:p w:rsidR="00C06D47" w:rsidRDefault="00C06D47">
      <w:pPr>
        <w:pStyle w:val="ConsPlusNormal"/>
        <w:spacing w:before="220"/>
        <w:ind w:firstLine="540"/>
        <w:jc w:val="both"/>
      </w:pPr>
      <w: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C06D47" w:rsidRDefault="00C06D47">
      <w:pPr>
        <w:pStyle w:val="ConsPlusNormal"/>
        <w:spacing w:before="220"/>
        <w:ind w:firstLine="540"/>
        <w:jc w:val="both"/>
      </w:pPr>
      <w:r>
        <w:t>2.8.2.1.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(Свод правил. СНиП 23-05-95 "Естественное и искусственное освещение", утвержден Приказом Минрегиона РФ от 27.12.2012 N 783);</w:t>
      </w:r>
    </w:p>
    <w:p w:rsidR="00C06D47" w:rsidRDefault="00C06D47">
      <w:pPr>
        <w:pStyle w:val="ConsPlusNormal"/>
        <w:spacing w:before="220"/>
        <w:ind w:firstLine="540"/>
        <w:jc w:val="both"/>
      </w:pPr>
      <w:r>
        <w:t>2.8.2.2.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06D47" w:rsidRDefault="00C06D47">
      <w:pPr>
        <w:pStyle w:val="ConsPlusNormal"/>
        <w:spacing w:before="220"/>
        <w:ind w:firstLine="540"/>
        <w:jc w:val="both"/>
      </w:pPr>
      <w:r>
        <w:t>2.8.2.3. экономичность и энергоэффективность применяемых установок, рациональное распределение и использование электроэнергии;</w:t>
      </w:r>
    </w:p>
    <w:p w:rsidR="00C06D47" w:rsidRDefault="00C06D47">
      <w:pPr>
        <w:pStyle w:val="ConsPlusNormal"/>
        <w:spacing w:before="220"/>
        <w:ind w:firstLine="540"/>
        <w:jc w:val="both"/>
      </w:pPr>
      <w:r>
        <w:t>2.8.2.4. эстетика элементов осветительных установок, их дизайн, качество материалов и изделий с учетом восприятия в дневное и ночное время;</w:t>
      </w:r>
    </w:p>
    <w:p w:rsidR="00C06D47" w:rsidRDefault="00C06D47">
      <w:pPr>
        <w:pStyle w:val="ConsPlusNormal"/>
        <w:spacing w:before="220"/>
        <w:ind w:firstLine="540"/>
        <w:jc w:val="both"/>
      </w:pPr>
      <w:r>
        <w:t>2.8.2.5. удобство обслуживания и управления при разных режимах работы установок.</w:t>
      </w:r>
    </w:p>
    <w:p w:rsidR="00C06D47" w:rsidRDefault="00C06D47">
      <w:pPr>
        <w:pStyle w:val="ConsPlusNormal"/>
        <w:spacing w:before="220"/>
        <w:ind w:firstLine="540"/>
        <w:jc w:val="both"/>
      </w:pPr>
      <w:r>
        <w:t>2.8.3. Запрещается:</w:t>
      </w:r>
    </w:p>
    <w:p w:rsidR="00C06D47" w:rsidRDefault="00C06D47">
      <w:pPr>
        <w:pStyle w:val="ConsPlusNormal"/>
        <w:spacing w:before="220"/>
        <w:ind w:firstLine="540"/>
        <w:jc w:val="both"/>
      </w:pPr>
      <w:r>
        <w:t>2.8.3.1. самовольное подсоединение и подключение проводов и кабелей к сетям и устройствам наружного освещения;</w:t>
      </w:r>
    </w:p>
    <w:p w:rsidR="00C06D47" w:rsidRDefault="00C06D47">
      <w:pPr>
        <w:pStyle w:val="ConsPlusNormal"/>
        <w:spacing w:before="220"/>
        <w:ind w:firstLine="540"/>
        <w:jc w:val="both"/>
      </w:pPr>
      <w:r>
        <w:t>2.8.3.2. эксплуатация сетей и устройств наружного освещения при наличии обрывов проводов, повреждений опор, изоляторов.</w:t>
      </w:r>
    </w:p>
    <w:p w:rsidR="00C06D47" w:rsidRDefault="00C06D47">
      <w:pPr>
        <w:pStyle w:val="ConsPlusNormal"/>
        <w:spacing w:before="220"/>
        <w:ind w:firstLine="540"/>
        <w:jc w:val="both"/>
      </w:pPr>
      <w:r>
        <w:t>2.8.4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C06D47" w:rsidRDefault="00C06D47">
      <w:pPr>
        <w:pStyle w:val="ConsPlusNormal"/>
        <w:spacing w:before="220"/>
        <w:ind w:firstLine="540"/>
        <w:jc w:val="both"/>
      </w:pPr>
      <w:r>
        <w:t xml:space="preserve">2.8.5. Собственники (владельцы, пользователи, балансодержатели) объектов наружного </w:t>
      </w:r>
      <w:r>
        <w:lastRenderedPageBreak/>
        <w:t>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C06D47" w:rsidRDefault="00C06D47">
      <w:pPr>
        <w:pStyle w:val="ConsPlusNormal"/>
        <w:spacing w:before="220"/>
        <w:ind w:firstLine="540"/>
        <w:jc w:val="both"/>
      </w:pPr>
      <w:r>
        <w:t>2.8.5.1.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C06D47" w:rsidRDefault="00C06D47">
      <w:pPr>
        <w:pStyle w:val="ConsPlusNormal"/>
        <w:spacing w:before="220"/>
        <w:ind w:firstLine="540"/>
        <w:jc w:val="both"/>
      </w:pPr>
      <w:r>
        <w:t>2.8.5.2. следить за включением и отключением освещения в соответствии с установленным порядком;</w:t>
      </w:r>
    </w:p>
    <w:p w:rsidR="00C06D47" w:rsidRDefault="00C06D47">
      <w:pPr>
        <w:pStyle w:val="ConsPlusNormal"/>
        <w:spacing w:before="220"/>
        <w:ind w:firstLine="540"/>
        <w:jc w:val="both"/>
      </w:pPr>
      <w:r>
        <w:t>2.8.5.3. соблюдать правила установки, содержания, размещения и эксплуатации наружного освещения и оформления;</w:t>
      </w:r>
    </w:p>
    <w:p w:rsidR="00C06D47" w:rsidRDefault="00C06D47">
      <w:pPr>
        <w:pStyle w:val="ConsPlusNormal"/>
        <w:spacing w:before="220"/>
        <w:ind w:firstLine="540"/>
        <w:jc w:val="both"/>
      </w:pPr>
      <w:r>
        <w:t>2.8.5.4. своевременно производить замену фонарей наружного освещения.</w:t>
      </w:r>
    </w:p>
    <w:p w:rsidR="00C06D47" w:rsidRDefault="00C06D47">
      <w:pPr>
        <w:pStyle w:val="ConsPlusNormal"/>
        <w:spacing w:before="220"/>
        <w:ind w:firstLine="540"/>
        <w:jc w:val="both"/>
      </w:pPr>
      <w:r>
        <w:t>2.8.6.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C06D47" w:rsidRDefault="00C06D47">
      <w:pPr>
        <w:pStyle w:val="ConsPlusNormal"/>
        <w:spacing w:before="220"/>
        <w:ind w:firstLine="540"/>
        <w:jc w:val="both"/>
      </w:pPr>
      <w:r>
        <w:t>2.8.7.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C06D47" w:rsidRDefault="00C06D47">
      <w:pPr>
        <w:pStyle w:val="ConsPlusNormal"/>
        <w:spacing w:before="220"/>
        <w:ind w:firstLine="540"/>
        <w:jc w:val="both"/>
      </w:pPr>
      <w:r>
        <w:t>2.8.8. Вывоз поврежденных опор освещения осуществляется лицом, эксплуатирующим линейные сооружения, в течение 3 суток с момента обнаружения (демонтажа).</w:t>
      </w:r>
    </w:p>
    <w:p w:rsidR="00C06D47" w:rsidRDefault="00C06D47">
      <w:pPr>
        <w:pStyle w:val="ConsPlusNormal"/>
        <w:spacing w:before="220"/>
        <w:ind w:firstLine="540"/>
        <w:jc w:val="both"/>
      </w:pPr>
      <w:r>
        <w:t>2.8.9.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C06D47" w:rsidRDefault="00C06D47">
      <w:pPr>
        <w:pStyle w:val="ConsPlusNormal"/>
        <w:spacing w:before="220"/>
        <w:ind w:firstLine="540"/>
        <w:jc w:val="both"/>
      </w:pPr>
      <w:r>
        <w:t>2.8.10. В охранной зоне инженерных сетей производится вырезка дикорастущей поросли собственниками (пользователями) инженерных сетей.</w:t>
      </w:r>
    </w:p>
    <w:p w:rsidR="00C06D47" w:rsidRDefault="00C06D47">
      <w:pPr>
        <w:pStyle w:val="ConsPlusNormal"/>
        <w:spacing w:before="220"/>
        <w:ind w:firstLine="540"/>
        <w:jc w:val="both"/>
      </w:pPr>
      <w:r>
        <w:t>2.8.11. Вышедшие из строя ртутьсодержащие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rsidR="00C06D47" w:rsidRDefault="00C06D47">
      <w:pPr>
        <w:pStyle w:val="ConsPlusNormal"/>
        <w:spacing w:before="220"/>
        <w:ind w:firstLine="540"/>
        <w:jc w:val="both"/>
      </w:pPr>
      <w:r>
        <w:t>2.8.12. Повреждения устройств наружного освещения при дорожно-транспортных происшествиях устраняются за счет виновного лица.</w:t>
      </w:r>
    </w:p>
    <w:p w:rsidR="00C06D47" w:rsidRDefault="00C06D47">
      <w:pPr>
        <w:pStyle w:val="ConsPlusNormal"/>
        <w:jc w:val="both"/>
      </w:pPr>
    </w:p>
    <w:p w:rsidR="00C06D47" w:rsidRDefault="00C06D47">
      <w:pPr>
        <w:pStyle w:val="ConsPlusTitle"/>
        <w:ind w:firstLine="540"/>
        <w:jc w:val="both"/>
        <w:outlineLvl w:val="3"/>
      </w:pPr>
      <w:r>
        <w:t>Функциональное освещение</w:t>
      </w:r>
    </w:p>
    <w:p w:rsidR="00C06D47" w:rsidRDefault="00C06D47">
      <w:pPr>
        <w:pStyle w:val="ConsPlusNormal"/>
        <w:jc w:val="both"/>
      </w:pPr>
    </w:p>
    <w:p w:rsidR="00C06D47" w:rsidRDefault="00C06D47">
      <w:pPr>
        <w:pStyle w:val="ConsPlusNormal"/>
        <w:ind w:firstLine="540"/>
        <w:jc w:val="both"/>
      </w:pPr>
      <w:r>
        <w:t>2.8.13.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C06D47" w:rsidRDefault="00C06D47">
      <w:pPr>
        <w:pStyle w:val="ConsPlusNormal"/>
        <w:spacing w:before="220"/>
        <w:ind w:firstLine="540"/>
        <w:jc w:val="both"/>
      </w:pPr>
      <w:r>
        <w:t>2.8.13.1. В обычных установках светильники необходимо располагать на опорах (венчающие, консольные), подвесах или фасадах (бра, плафоны) на высоте от 3 до 15 м. Их применяют в транспортных и пешеходных зонах как наиболее традиционные.</w:t>
      </w:r>
    </w:p>
    <w:p w:rsidR="00C06D47" w:rsidRDefault="00C06D47">
      <w:pPr>
        <w:pStyle w:val="ConsPlusNormal"/>
        <w:spacing w:before="220"/>
        <w:ind w:firstLine="540"/>
        <w:jc w:val="both"/>
      </w:pPr>
      <w:r>
        <w:t>2.8.13.2. В парапетных установках светильники встраиваются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C06D47" w:rsidRDefault="00C06D47">
      <w:pPr>
        <w:pStyle w:val="ConsPlusNormal"/>
        <w:spacing w:before="220"/>
        <w:ind w:firstLine="540"/>
        <w:jc w:val="both"/>
      </w:pPr>
      <w:r>
        <w:t>2.8.13.3. Газонные светильники обычно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C06D47" w:rsidRDefault="00C06D47">
      <w:pPr>
        <w:pStyle w:val="ConsPlusNormal"/>
        <w:spacing w:before="220"/>
        <w:ind w:firstLine="540"/>
        <w:jc w:val="both"/>
      </w:pPr>
      <w:r>
        <w:lastRenderedPageBreak/>
        <w:t>2.8.13.4.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C06D47" w:rsidRDefault="00C06D47">
      <w:pPr>
        <w:pStyle w:val="ConsPlusNormal"/>
        <w:jc w:val="both"/>
      </w:pPr>
    </w:p>
    <w:p w:rsidR="00C06D47" w:rsidRDefault="00C06D47">
      <w:pPr>
        <w:pStyle w:val="ConsPlusTitle"/>
        <w:ind w:firstLine="540"/>
        <w:jc w:val="both"/>
        <w:outlineLvl w:val="3"/>
      </w:pPr>
      <w:r>
        <w:t>Архитектурное освещение</w:t>
      </w:r>
    </w:p>
    <w:p w:rsidR="00C06D47" w:rsidRDefault="00C06D47">
      <w:pPr>
        <w:pStyle w:val="ConsPlusNormal"/>
        <w:jc w:val="both"/>
      </w:pPr>
    </w:p>
    <w:p w:rsidR="00C06D47" w:rsidRDefault="00C06D47">
      <w:pPr>
        <w:pStyle w:val="ConsPlusNormal"/>
        <w:ind w:firstLine="540"/>
        <w:jc w:val="both"/>
      </w:pPr>
      <w:r>
        <w:t>2.8.14. Архитектурное освещение (АО) применяется для формирования художественно-выразительной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C06D47" w:rsidRDefault="00C06D47">
      <w:pPr>
        <w:pStyle w:val="ConsPlusNormal"/>
        <w:spacing w:before="220"/>
        <w:ind w:firstLine="540"/>
        <w:jc w:val="both"/>
      </w:pPr>
      <w:r>
        <w:t>2.8.14.1.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06D47" w:rsidRDefault="00C06D47">
      <w:pPr>
        <w:pStyle w:val="ConsPlusNormal"/>
        <w:spacing w:before="220"/>
        <w:ind w:firstLine="540"/>
        <w:jc w:val="both"/>
      </w:pPr>
      <w:r>
        <w:t>2.8.15.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06D47" w:rsidRDefault="00C06D47">
      <w:pPr>
        <w:pStyle w:val="ConsPlusNormal"/>
        <w:jc w:val="both"/>
      </w:pPr>
    </w:p>
    <w:p w:rsidR="00C06D47" w:rsidRDefault="00C06D47">
      <w:pPr>
        <w:pStyle w:val="ConsPlusTitle"/>
        <w:ind w:firstLine="540"/>
        <w:jc w:val="both"/>
        <w:outlineLvl w:val="3"/>
      </w:pPr>
      <w:r>
        <w:t>Световая информация</w:t>
      </w:r>
    </w:p>
    <w:p w:rsidR="00C06D47" w:rsidRDefault="00C06D47">
      <w:pPr>
        <w:pStyle w:val="ConsPlusNormal"/>
        <w:jc w:val="both"/>
      </w:pPr>
    </w:p>
    <w:p w:rsidR="00C06D47" w:rsidRDefault="00C06D47">
      <w:pPr>
        <w:pStyle w:val="ConsPlusNormal"/>
        <w:ind w:firstLine="540"/>
        <w:jc w:val="both"/>
      </w:pPr>
      <w:r>
        <w:t>2.8.16. Световая информация (СИ), световая реклама необходимы для ориентации пешеходов и водителей автотранспорта в городском пространстве и в решении светокомпозиционных задач.</w:t>
      </w:r>
    </w:p>
    <w:p w:rsidR="00C06D47" w:rsidRDefault="00C06D47">
      <w:pPr>
        <w:pStyle w:val="ConsPlusNormal"/>
        <w:spacing w:before="220"/>
        <w:ind w:firstLine="540"/>
        <w:jc w:val="both"/>
      </w:pPr>
      <w:r>
        <w:t>Размещение, габариты, формы и светоцветовые параметры элементов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C06D47" w:rsidRDefault="00C06D47">
      <w:pPr>
        <w:pStyle w:val="ConsPlusNormal"/>
        <w:jc w:val="both"/>
      </w:pPr>
    </w:p>
    <w:p w:rsidR="00C06D47" w:rsidRDefault="00C06D47">
      <w:pPr>
        <w:pStyle w:val="ConsPlusTitle"/>
        <w:ind w:firstLine="540"/>
        <w:jc w:val="both"/>
        <w:outlineLvl w:val="3"/>
      </w:pPr>
      <w:r>
        <w:t>Источники света</w:t>
      </w:r>
    </w:p>
    <w:p w:rsidR="00C06D47" w:rsidRDefault="00C06D47">
      <w:pPr>
        <w:pStyle w:val="ConsPlusNormal"/>
        <w:jc w:val="both"/>
      </w:pPr>
    </w:p>
    <w:p w:rsidR="00C06D47" w:rsidRDefault="00C06D47">
      <w:pPr>
        <w:pStyle w:val="ConsPlusNormal"/>
        <w:ind w:firstLine="540"/>
        <w:jc w:val="both"/>
      </w:pPr>
      <w:r>
        <w:t>2.8.17.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06D47" w:rsidRDefault="00C06D47">
      <w:pPr>
        <w:pStyle w:val="ConsPlusNormal"/>
        <w:spacing w:before="220"/>
        <w:ind w:firstLine="540"/>
        <w:jc w:val="both"/>
      </w:pPr>
      <w:r>
        <w:t>2.8.18.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06D47" w:rsidRDefault="00C06D47">
      <w:pPr>
        <w:pStyle w:val="ConsPlusNormal"/>
        <w:spacing w:before="220"/>
        <w:ind w:firstLine="540"/>
        <w:jc w:val="both"/>
      </w:pPr>
      <w:r>
        <w:t>2.8.19. В установках АО и СИ используются источники белого или цветного света с учетом формируемых условий световой и цветовой адаптации и суммарного зрительного эффекта.</w:t>
      </w:r>
    </w:p>
    <w:p w:rsidR="00C06D47" w:rsidRDefault="00C06D47">
      <w:pPr>
        <w:pStyle w:val="ConsPlusNormal"/>
        <w:jc w:val="both"/>
      </w:pPr>
    </w:p>
    <w:p w:rsidR="00C06D47" w:rsidRDefault="00C06D47">
      <w:pPr>
        <w:pStyle w:val="ConsPlusTitle"/>
        <w:ind w:firstLine="540"/>
        <w:jc w:val="both"/>
        <w:outlineLvl w:val="3"/>
      </w:pPr>
      <w:r>
        <w:t>Освещение транспортных и пешеходных зон</w:t>
      </w:r>
    </w:p>
    <w:p w:rsidR="00C06D47" w:rsidRDefault="00C06D47">
      <w:pPr>
        <w:pStyle w:val="ConsPlusNormal"/>
        <w:jc w:val="both"/>
      </w:pPr>
    </w:p>
    <w:p w:rsidR="00C06D47" w:rsidRDefault="00C06D47">
      <w:pPr>
        <w:pStyle w:val="ConsPlusNormal"/>
        <w:ind w:firstLine="540"/>
        <w:jc w:val="both"/>
      </w:pPr>
      <w:r>
        <w:t xml:space="preserve">2.8.20.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w:t>
      </w:r>
      <w:r>
        <w:lastRenderedPageBreak/>
        <w:t>предусматривается на озелененных территориях или на фоне освещенных фасадов зданий, сооружений, склонов рельефа.</w:t>
      </w:r>
    </w:p>
    <w:p w:rsidR="00C06D47" w:rsidRDefault="00C06D47">
      <w:pPr>
        <w:pStyle w:val="ConsPlusNormal"/>
        <w:spacing w:before="220"/>
        <w:ind w:firstLine="540"/>
        <w:jc w:val="both"/>
      </w:pPr>
      <w:r>
        <w:t>2.8.21.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C06D47" w:rsidRDefault="00C06D47">
      <w:pPr>
        <w:pStyle w:val="ConsPlusNormal"/>
        <w:spacing w:before="220"/>
        <w:ind w:firstLine="540"/>
        <w:jc w:val="both"/>
      </w:pPr>
      <w:r>
        <w:t>2.8.22. Опоры уличных светильников для освещения проезжей части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C06D47" w:rsidRDefault="00C06D47">
      <w:pPr>
        <w:pStyle w:val="ConsPlusNormal"/>
        <w:spacing w:before="220"/>
        <w:ind w:firstLine="540"/>
        <w:jc w:val="both"/>
      </w:pPr>
      <w:r>
        <w:t>2.8.23.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w:t>
      </w:r>
    </w:p>
    <w:p w:rsidR="00C06D47" w:rsidRDefault="00C06D47">
      <w:pPr>
        <w:pStyle w:val="ConsPlusNormal"/>
        <w:jc w:val="both"/>
      </w:pPr>
    </w:p>
    <w:p w:rsidR="00C06D47" w:rsidRDefault="00C06D47">
      <w:pPr>
        <w:pStyle w:val="ConsPlusTitle"/>
        <w:ind w:firstLine="540"/>
        <w:jc w:val="both"/>
        <w:outlineLvl w:val="3"/>
      </w:pPr>
      <w:r>
        <w:t>Режимы работы осветительных установок</w:t>
      </w:r>
    </w:p>
    <w:p w:rsidR="00C06D47" w:rsidRDefault="00C06D47">
      <w:pPr>
        <w:pStyle w:val="ConsPlusNormal"/>
        <w:jc w:val="both"/>
      </w:pPr>
    </w:p>
    <w:p w:rsidR="00C06D47" w:rsidRDefault="00C06D47">
      <w:pPr>
        <w:pStyle w:val="ConsPlusNormal"/>
        <w:ind w:firstLine="540"/>
        <w:jc w:val="both"/>
      </w:pPr>
      <w:r>
        <w:t>2.8.24.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города в темное время суток предусматриваются следующие режимы их работы:</w:t>
      </w:r>
    </w:p>
    <w:p w:rsidR="00C06D47" w:rsidRDefault="00C06D47">
      <w:pPr>
        <w:pStyle w:val="ConsPlusNormal"/>
        <w:spacing w:before="220"/>
        <w:ind w:firstLine="540"/>
        <w:jc w:val="both"/>
      </w:pPr>
      <w:r>
        <w:t>2.8.24.1. вечерний будничный режим, когда функционируют все стационарные установки ФО, АО и СИ, за исключением систем праздничного освещения;</w:t>
      </w:r>
    </w:p>
    <w:p w:rsidR="00C06D47" w:rsidRDefault="00C06D47">
      <w:pPr>
        <w:pStyle w:val="ConsPlusNormal"/>
        <w:spacing w:before="220"/>
        <w:ind w:firstLine="540"/>
        <w:jc w:val="both"/>
      </w:pPr>
      <w:r>
        <w:t>2.8.24.2.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C06D47" w:rsidRDefault="00C06D47">
      <w:pPr>
        <w:pStyle w:val="ConsPlusNormal"/>
        <w:spacing w:before="220"/>
        <w:ind w:firstLine="540"/>
        <w:jc w:val="both"/>
      </w:pPr>
      <w:r>
        <w:t>2.8.24.3.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города;</w:t>
      </w:r>
    </w:p>
    <w:p w:rsidR="00C06D47" w:rsidRDefault="00C06D47">
      <w:pPr>
        <w:pStyle w:val="ConsPlusNormal"/>
        <w:spacing w:before="220"/>
        <w:ind w:firstLine="540"/>
        <w:jc w:val="both"/>
      </w:pPr>
      <w:r>
        <w:t>2.8.24.4.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06D47" w:rsidRDefault="00C06D47">
      <w:pPr>
        <w:pStyle w:val="ConsPlusNormal"/>
        <w:spacing w:before="220"/>
        <w:ind w:firstLine="540"/>
        <w:jc w:val="both"/>
      </w:pPr>
      <w:r>
        <w:t>2.8.25.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производится:</w:t>
      </w:r>
    </w:p>
    <w:p w:rsidR="00C06D47" w:rsidRDefault="00C06D47">
      <w:pPr>
        <w:pStyle w:val="ConsPlusNormal"/>
        <w:spacing w:before="220"/>
        <w:ind w:firstLine="540"/>
        <w:jc w:val="both"/>
      </w:pPr>
      <w:r>
        <w:t>2.8.25.1.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w:t>
      </w:r>
    </w:p>
    <w:p w:rsidR="00C06D47" w:rsidRDefault="00C06D47">
      <w:pPr>
        <w:pStyle w:val="ConsPlusNormal"/>
        <w:spacing w:before="220"/>
        <w:ind w:firstLine="540"/>
        <w:jc w:val="both"/>
      </w:pPr>
      <w:r>
        <w:t>2.8.25.2.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часа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C06D47" w:rsidRDefault="00C06D47">
      <w:pPr>
        <w:pStyle w:val="ConsPlusNormal"/>
        <w:spacing w:before="220"/>
        <w:ind w:firstLine="540"/>
        <w:jc w:val="both"/>
      </w:pPr>
      <w:r>
        <w:t>2.8.25.3. установок СИ - по решению соответствующих ведомств или владельцев.</w:t>
      </w:r>
    </w:p>
    <w:p w:rsidR="00C06D47" w:rsidRDefault="00C06D47">
      <w:pPr>
        <w:pStyle w:val="ConsPlusNormal"/>
        <w:jc w:val="both"/>
      </w:pPr>
    </w:p>
    <w:p w:rsidR="00C06D47" w:rsidRDefault="00C06D47">
      <w:pPr>
        <w:pStyle w:val="ConsPlusTitle"/>
        <w:ind w:firstLine="540"/>
        <w:jc w:val="both"/>
        <w:outlineLvl w:val="2"/>
      </w:pPr>
      <w:r>
        <w:t>2.9. Средства наружной рекламы и информации</w:t>
      </w:r>
    </w:p>
    <w:p w:rsidR="00C06D47" w:rsidRDefault="00C06D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В официальном тексте документа, видимо, допущена опечатка: имеется в виду ГОСТ Р 52044-2003.</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ind w:firstLine="540"/>
        <w:jc w:val="both"/>
      </w:pPr>
      <w:r>
        <w:t>2.9.1. Размещение средств наружной рекламы и информации на территории муниципального образования город Торжок необходимо производить согласно ГОСТ Р 52044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в соответствии с Правилами установки рекламных конструкций для распространения наружной рекламы на территории муниципального образования город Торжок, утвержденными правовым нормативным актом администрации города Торжка.</w:t>
      </w:r>
    </w:p>
    <w:p w:rsidR="00C06D47" w:rsidRDefault="00C06D47">
      <w:pPr>
        <w:pStyle w:val="ConsPlusNormal"/>
        <w:jc w:val="both"/>
      </w:pPr>
    </w:p>
    <w:p w:rsidR="00C06D47" w:rsidRDefault="00C06D47">
      <w:pPr>
        <w:pStyle w:val="ConsPlusTitle"/>
        <w:ind w:firstLine="540"/>
        <w:jc w:val="both"/>
        <w:outlineLvl w:val="2"/>
      </w:pPr>
      <w:r>
        <w:t>2.10. Некапитальные нестационарные сооружения</w:t>
      </w:r>
    </w:p>
    <w:p w:rsidR="00C06D47" w:rsidRDefault="00C06D47">
      <w:pPr>
        <w:pStyle w:val="ConsPlusNormal"/>
        <w:ind w:firstLine="540"/>
        <w:jc w:val="both"/>
      </w:pPr>
      <w:r>
        <w:t xml:space="preserve">(в ред. </w:t>
      </w:r>
      <w:hyperlink r:id="rId49">
        <w:r>
          <w:rPr>
            <w:color w:val="0000FF"/>
          </w:rPr>
          <w:t>решения</w:t>
        </w:r>
      </w:hyperlink>
      <w:r>
        <w:t xml:space="preserve"> Торжокской городской Думы от 25.08.2022 N 134)</w:t>
      </w:r>
    </w:p>
    <w:p w:rsidR="00C06D47" w:rsidRDefault="00C06D47">
      <w:pPr>
        <w:pStyle w:val="ConsPlusNormal"/>
        <w:jc w:val="both"/>
      </w:pPr>
    </w:p>
    <w:p w:rsidR="00C06D47" w:rsidRDefault="00C06D47">
      <w:pPr>
        <w:pStyle w:val="ConsPlusNormal"/>
        <w:ind w:firstLine="540"/>
        <w:jc w:val="both"/>
      </w:pPr>
      <w:r>
        <w:t>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C06D47" w:rsidRDefault="00C06D47">
      <w:pPr>
        <w:pStyle w:val="ConsPlusNormal"/>
        <w:spacing w:before="220"/>
        <w:ind w:firstLine="540"/>
        <w:jc w:val="both"/>
      </w:pPr>
      <w: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C06D47" w:rsidRDefault="00C06D47">
      <w:pPr>
        <w:pStyle w:val="ConsPlusNormal"/>
        <w:spacing w:before="220"/>
        <w:ind w:firstLine="540"/>
        <w:jc w:val="both"/>
      </w:pPr>
      <w:r>
        <w:t>При проектировании объектов мелкорозничной торговли (павильонов, киосков, в том числе расположенных на территории торговых центров) применяются быстровозводимые модульные комплексы, выполняемые из легких конструкций.</w:t>
      </w:r>
    </w:p>
    <w:p w:rsidR="00C06D47" w:rsidRDefault="00C06D47">
      <w:pPr>
        <w:pStyle w:val="ConsPlusNormal"/>
        <w:spacing w:before="220"/>
        <w:ind w:firstLine="540"/>
        <w:jc w:val="both"/>
      </w:pPr>
      <w:r>
        <w:t>2.10.2. Размещение некапитальных нестационарных сооружений на территориях города Торжка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w:t>
      </w:r>
    </w:p>
    <w:p w:rsidR="00C06D47" w:rsidRDefault="00C06D47">
      <w:pPr>
        <w:pStyle w:val="ConsPlusNormal"/>
        <w:spacing w:before="220"/>
        <w:ind w:firstLine="540"/>
        <w:jc w:val="both"/>
      </w:pPr>
      <w: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 за исключением некапитальных нестационарных сооружений, включенных в утверждаемую администрацией города Торжка схему размещения нестационарных торговых объектов.</w:t>
      </w:r>
    </w:p>
    <w:p w:rsidR="00C06D47" w:rsidRDefault="00C06D47">
      <w:pPr>
        <w:pStyle w:val="ConsPlusNormal"/>
        <w:spacing w:before="220"/>
        <w:ind w:firstLine="540"/>
        <w:jc w:val="both"/>
      </w:pPr>
      <w:r>
        <w:t>2.10.3. Остановочные павильоны размещаются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3,0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C06D47" w:rsidRDefault="00C06D47">
      <w:pPr>
        <w:pStyle w:val="ConsPlusNormal"/>
        <w:spacing w:before="220"/>
        <w:ind w:firstLine="540"/>
        <w:jc w:val="both"/>
      </w:pPr>
      <w:r>
        <w:lastRenderedPageBreak/>
        <w:t>2.10.4. Размещение туалетных кабин предусматривается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при некапитальных нестационарных сооружениях питания. Не допускается размещение туалетных кабин в случаях и для целей, предусмотренных настоящим пунктом,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06D47" w:rsidRDefault="00C06D47">
      <w:pPr>
        <w:pStyle w:val="ConsPlusNormal"/>
        <w:jc w:val="both"/>
      </w:pPr>
    </w:p>
    <w:p w:rsidR="00C06D47" w:rsidRDefault="00C06D47">
      <w:pPr>
        <w:pStyle w:val="ConsPlusTitle"/>
        <w:ind w:firstLine="540"/>
        <w:jc w:val="both"/>
        <w:outlineLvl w:val="2"/>
      </w:pPr>
      <w:r>
        <w:t>2.10(1). Размещение нестационарных торговых объектов на территории муниципального образования город Торжок</w:t>
      </w:r>
    </w:p>
    <w:p w:rsidR="00C06D47" w:rsidRDefault="00C06D47">
      <w:pPr>
        <w:pStyle w:val="ConsPlusNormal"/>
        <w:ind w:firstLine="540"/>
        <w:jc w:val="both"/>
      </w:pPr>
      <w:r>
        <w:t xml:space="preserve">(введен </w:t>
      </w:r>
      <w:hyperlink r:id="rId50">
        <w:r>
          <w:rPr>
            <w:color w:val="0000FF"/>
          </w:rPr>
          <w:t>решением</w:t>
        </w:r>
      </w:hyperlink>
      <w:r>
        <w:t xml:space="preserve"> Торжокской городской Думы от 25.08.2022 N 134)</w:t>
      </w:r>
    </w:p>
    <w:p w:rsidR="00C06D47" w:rsidRDefault="00C06D47">
      <w:pPr>
        <w:pStyle w:val="ConsPlusNormal"/>
        <w:jc w:val="both"/>
      </w:pPr>
    </w:p>
    <w:p w:rsidR="00C06D47" w:rsidRDefault="00C06D47">
      <w:pPr>
        <w:pStyle w:val="ConsPlusNormal"/>
        <w:ind w:firstLine="540"/>
        <w:jc w:val="both"/>
      </w:pPr>
      <w:r>
        <w:t>2.10(1).1. Сооружения предприятий мелкорозничной торговли, бытового обслуживания, иных услуг и питания (далее - нестационарные торговые объекты, НТО) размещаются исключительно в одноэтажном исполнении.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06D47" w:rsidRDefault="00C06D47">
      <w:pPr>
        <w:pStyle w:val="ConsPlusNormal"/>
        <w:spacing w:before="220"/>
        <w:ind w:firstLine="540"/>
        <w:jc w:val="both"/>
      </w:pPr>
      <w:r>
        <w:t>2.10(1).2. Размещение нестационарных торговых объектов (далее - НТО), в том числе объектов по оказанию услуг, на земельных участках, в зданиях, строениях, сооружениях, находящихся в государственной собственности и собственность на которые не разграничена, а также на земельных участках, в зданиях, строениях, сооружениях, находящихся в муниципальной собственности муниципального образования город Торжок, на территории муниципального образования город Торжок осуществляется в соответствии с утверждаемой администрацией города Торжка схемой размещения нестационарных торговых объектов (далее - Схема НТО). Порядок разработки и утверждения Схемы НТО, а также порядок и основания размещения, функционирования и демонтажа НТО на территории города Торжка устанавливаются соответствующими нормативными правовыми актами администрации города Торжка.</w:t>
      </w:r>
    </w:p>
    <w:p w:rsidR="00C06D47" w:rsidRDefault="00C06D47">
      <w:pPr>
        <w:pStyle w:val="ConsPlusNormal"/>
        <w:spacing w:before="220"/>
        <w:ind w:firstLine="540"/>
        <w:jc w:val="both"/>
      </w:pPr>
      <w:r>
        <w:t>2.10(1).3. При размещении НТО субъектом предпринимательства с учетом ситуационной обстановки и положения элементов улично-дорожной сети муниципального образования должен быть предусмотрен и оборудован подъезд автотранспорта, не препятствующий движению пешеходов и иных транспортных средств.</w:t>
      </w:r>
    </w:p>
    <w:p w:rsidR="00C06D47" w:rsidRDefault="00C06D47">
      <w:pPr>
        <w:pStyle w:val="ConsPlusNormal"/>
        <w:spacing w:before="220"/>
        <w:ind w:firstLine="540"/>
        <w:jc w:val="both"/>
      </w:pPr>
      <w:r>
        <w:t>2.10(1).4. Требования к НТО (внешний вид, размеры, площадь, конструктивная схема и иные требования) определяются типовыми архитектурными решениями (далее - архитектурное решение), утвержденными нормативным правовым актом исполнительно-распорядительного органа местного самоуправления. Размещение НТО, не отвечающих архитектурному решению, на территории города Торжка не допускается.</w:t>
      </w:r>
    </w:p>
    <w:p w:rsidR="00C06D47" w:rsidRDefault="00C06D47">
      <w:pPr>
        <w:pStyle w:val="ConsPlusNormal"/>
        <w:spacing w:before="220"/>
        <w:ind w:firstLine="540"/>
        <w:jc w:val="both"/>
      </w:pPr>
      <w:r>
        <w:t>При оформлении нестационарного торгового объекта возможно применение зарегистрированных в установленном порядке средств индивидуализации юридических лиц, товаров, работ, услуг и предприятий.</w:t>
      </w:r>
    </w:p>
    <w:p w:rsidR="00C06D47" w:rsidRDefault="00C06D47">
      <w:pPr>
        <w:pStyle w:val="ConsPlusNormal"/>
        <w:spacing w:before="220"/>
        <w:ind w:firstLine="540"/>
        <w:jc w:val="both"/>
      </w:pPr>
      <w:r>
        <w:t>2.10(1).5. Размещение сезонного кафе должно предусматривать благоустройство территории, включая озеленение, а также обеспечение доступности НТО для инвалидов и других маломобильных групп населения. Не допускается размещение сезонных кафе при стационарных предприятиях общественного питания, расположенных выше первых этажей зданий и не имеющих отдельного входа.</w:t>
      </w:r>
    </w:p>
    <w:p w:rsidR="00C06D47" w:rsidRDefault="00C06D47">
      <w:pPr>
        <w:pStyle w:val="ConsPlusNormal"/>
        <w:spacing w:before="220"/>
        <w:ind w:firstLine="540"/>
        <w:jc w:val="both"/>
      </w:pPr>
      <w:r>
        <w:t xml:space="preserve">2.10(1).6. В случае размещения двух и более НТО в непосредственной близости друг от друга, вне зависимости от формы собственности земельного участка (земельных участков), на котором (которых) такие НТО расположены, общий вид таких нестационарных торговых объектов </w:t>
      </w:r>
      <w:r>
        <w:lastRenderedPageBreak/>
        <w:t>выполняется в едином архитектурно-художественном стиле с применением единых конструктивных материалов, соблюдением единой линии размещения НТО.</w:t>
      </w:r>
    </w:p>
    <w:p w:rsidR="00C06D47" w:rsidRDefault="00C06D47">
      <w:pPr>
        <w:pStyle w:val="ConsPlusNormal"/>
        <w:spacing w:before="220"/>
        <w:ind w:firstLine="540"/>
        <w:jc w:val="both"/>
      </w:pPr>
      <w:r>
        <w:t>2.10(1).7. НТО должны содержаться субъектами предпринимательства, осуществившими в установленном порядке их размещение, в технически исправном состоянии, соответствовать санитарным нормам, требованиям, установленным настоящими Правилами и иными муниципальными нормативными правовыми актами, предъявляемым к размещению, оформлению, содержанию и эксплуатации некапитальных (нестационарных) объектов на территории муниципального образования город Торжок.</w:t>
      </w:r>
    </w:p>
    <w:p w:rsidR="00C06D47" w:rsidRDefault="00C06D47">
      <w:pPr>
        <w:pStyle w:val="ConsPlusNormal"/>
        <w:spacing w:before="220"/>
        <w:ind w:firstLine="540"/>
        <w:jc w:val="both"/>
      </w:pPr>
      <w:r>
        <w:t>2.10(1).8. Лица, осуществившие в установленном порядке размещение НТО, обязаны:</w:t>
      </w:r>
    </w:p>
    <w:p w:rsidR="00C06D47" w:rsidRDefault="00C06D47">
      <w:pPr>
        <w:pStyle w:val="ConsPlusNormal"/>
        <w:spacing w:before="220"/>
        <w:ind w:firstLine="540"/>
        <w:jc w:val="both"/>
      </w:pPr>
      <w:r>
        <w:t>2.10(1).8.1. производить с учетом сохранения внешнего вида и цветового решения их ремонт и окраску;</w:t>
      </w:r>
    </w:p>
    <w:p w:rsidR="00C06D47" w:rsidRDefault="00C06D47">
      <w:pPr>
        <w:pStyle w:val="ConsPlusNormal"/>
        <w:spacing w:before="220"/>
        <w:ind w:firstLine="540"/>
        <w:jc w:val="both"/>
      </w:pPr>
      <w:r>
        <w:t>2.10(1).8.2. следить за сохранностью зеленых насаждений, газонов, бордюрного камня, малых архитектурных форм (при их наличии) на прилегающей к НТО территории, содержать указанную территорию в соответствии с требованиями, установленными настоящими Правилами;</w:t>
      </w:r>
    </w:p>
    <w:p w:rsidR="00C06D47" w:rsidRDefault="00C06D47">
      <w:pPr>
        <w:pStyle w:val="ConsPlusNormal"/>
        <w:spacing w:before="220"/>
        <w:ind w:firstLine="540"/>
        <w:jc w:val="both"/>
      </w:pPr>
      <w:r>
        <w:t>2.10(1).8.3. устанавливать возле НТО урны, обеспечивать удаление из установленных урн отходов в течение дня по мере необходимости, но не реже одного раза в сутки, окрашивать урны не реже одного раза в год. При размещении сезонного кафе помимо урн установить контейнер для сбора твердых коммунальных отходов и биотуалет для посетителей, а также осуществлять вывоз отходов и обслуживание биотуалетов в порядке, установленном законодательством Российской Федерации;</w:t>
      </w:r>
    </w:p>
    <w:p w:rsidR="00C06D47" w:rsidRDefault="00C06D47">
      <w:pPr>
        <w:pStyle w:val="ConsPlusNormal"/>
        <w:spacing w:before="220"/>
        <w:ind w:firstLine="540"/>
        <w:jc w:val="both"/>
      </w:pPr>
      <w:r>
        <w:t>2.10(1).8.4. не допускать появления графических изображений, надписей, объявлений, иных несогласованных в установленном порядке информационных материалов на стенах, фасадах и витринах НТО, а в случае их появления, независимо от источника появления, незамедлительно, но не позднее суток принять меры по их удалению;</w:t>
      </w:r>
    </w:p>
    <w:p w:rsidR="00C06D47" w:rsidRDefault="00C06D47">
      <w:pPr>
        <w:pStyle w:val="ConsPlusNormal"/>
        <w:spacing w:before="220"/>
        <w:ind w:firstLine="540"/>
        <w:jc w:val="both"/>
      </w:pPr>
      <w:r>
        <w:t>2.10(1).8.5. обеспечивать удобный подъезд автотранспорта к некапитальному объекту, не создающий помех для прохода пешеходов и движения автотранспорта, в том числе обеспечивать возможность осуществления разгрузки товара без заезда транспортных средств на тротуар, газоны или иные виды элементов благоустройства, не предназначенные для размещения или движения транспорта.</w:t>
      </w:r>
    </w:p>
    <w:p w:rsidR="00C06D47" w:rsidRDefault="00C06D47">
      <w:pPr>
        <w:pStyle w:val="ConsPlusNormal"/>
        <w:spacing w:before="220"/>
        <w:ind w:firstLine="540"/>
        <w:jc w:val="both"/>
      </w:pPr>
      <w:r>
        <w:t>2.10(1).9. Лицам, осуществившим в установленном порядке размещение НТО, запрещается:</w:t>
      </w:r>
    </w:p>
    <w:p w:rsidR="00C06D47" w:rsidRDefault="00C06D47">
      <w:pPr>
        <w:pStyle w:val="ConsPlusNormal"/>
        <w:spacing w:before="220"/>
        <w:ind w:firstLine="540"/>
        <w:jc w:val="both"/>
      </w:pPr>
      <w:r>
        <w:t>2.10(1).9.1. возводить к НТО пристройки, козырьки, навесы и прочие конструкции, не предусмотренные проектами;</w:t>
      </w:r>
    </w:p>
    <w:p w:rsidR="00C06D47" w:rsidRDefault="00C06D47">
      <w:pPr>
        <w:pStyle w:val="ConsPlusNormal"/>
        <w:spacing w:before="220"/>
        <w:ind w:firstLine="540"/>
        <w:jc w:val="both"/>
      </w:pPr>
      <w:r>
        <w:t>2.10(1).9.2. складировать тару, товары, детали, иные предметы бытового и производственного характера у НТО и на их крышах, а также использовать НТО, в которых осуществляется торговля, оказываются бытовые услуги и услуги общественного питания, под складские цели;</w:t>
      </w:r>
    </w:p>
    <w:p w:rsidR="00C06D47" w:rsidRDefault="00C06D47">
      <w:pPr>
        <w:pStyle w:val="ConsPlusNormal"/>
        <w:spacing w:before="220"/>
        <w:ind w:firstLine="540"/>
        <w:jc w:val="both"/>
      </w:pPr>
      <w:r>
        <w:t>2.10(1).9.3. загромождать противопожарные разрывы между НТО оборудованием, отходами;</w:t>
      </w:r>
    </w:p>
    <w:p w:rsidR="00C06D47" w:rsidRDefault="00C06D47">
      <w:pPr>
        <w:pStyle w:val="ConsPlusNormal"/>
        <w:spacing w:before="220"/>
        <w:ind w:firstLine="540"/>
        <w:jc w:val="both"/>
      </w:pPr>
      <w:r>
        <w:t>2.10(1).9.4. размещать НТО в нарушение требований действующего законодательства (санитарных, градостроительных, противопожарных и других норм и правил), в том числе: на дворовых территориях, в арках зданий, на газонах, цветниках, площадках (детских, отдыха, спортивных); в охранной зоне инженерных сетей, а также требований, установленных настоящими Правилами;</w:t>
      </w:r>
    </w:p>
    <w:p w:rsidR="00C06D47" w:rsidRDefault="00C06D47">
      <w:pPr>
        <w:pStyle w:val="ConsPlusNormal"/>
        <w:spacing w:before="220"/>
        <w:ind w:firstLine="540"/>
        <w:jc w:val="both"/>
      </w:pPr>
      <w:r>
        <w:t xml:space="preserve">2.10(1).9.5. устанавливать и (или) эксплуатировать НТО не соответствующие архитектурному </w:t>
      </w:r>
      <w:r>
        <w:lastRenderedPageBreak/>
        <w:t>решению;</w:t>
      </w:r>
    </w:p>
    <w:p w:rsidR="00C06D47" w:rsidRDefault="00C06D47">
      <w:pPr>
        <w:pStyle w:val="ConsPlusNormal"/>
        <w:spacing w:before="220"/>
        <w:ind w:firstLine="540"/>
        <w:jc w:val="both"/>
      </w:pPr>
      <w:r>
        <w:t>2.10(1).9.6. устраивать заглубленные фундаменты, подземные сооружения, использовать кирпич, строительные блоки и плиты, монолитный бетон и железобетон при возведении НТО;</w:t>
      </w:r>
    </w:p>
    <w:p w:rsidR="00C06D47" w:rsidRDefault="00C06D47">
      <w:pPr>
        <w:pStyle w:val="ConsPlusNormal"/>
        <w:spacing w:before="220"/>
        <w:ind w:firstLine="540"/>
        <w:jc w:val="both"/>
      </w:pPr>
      <w:r>
        <w:t>2.10(1).9.7. вырубать кустарники и деревья при размещении НТО;</w:t>
      </w:r>
    </w:p>
    <w:p w:rsidR="00C06D47" w:rsidRDefault="00C06D47">
      <w:pPr>
        <w:pStyle w:val="ConsPlusNormal"/>
        <w:spacing w:before="220"/>
        <w:ind w:firstLine="540"/>
        <w:jc w:val="both"/>
      </w:pPr>
      <w:r>
        <w:t>2.10(1).9.8. допускать переполнение урн и контейнеров для сбора мусора, образование снежных навалов на урне и контейнере для сбора мусора в зимний период;</w:t>
      </w:r>
    </w:p>
    <w:p w:rsidR="00C06D47" w:rsidRDefault="00C06D47">
      <w:pPr>
        <w:pStyle w:val="ConsPlusNormal"/>
        <w:spacing w:before="220"/>
        <w:ind w:firstLine="540"/>
        <w:jc w:val="both"/>
      </w:pPr>
      <w:r>
        <w:t>2.10(1).9.9. осуществлять деятельность без организации вывоза твердых коммунальных отходов в порядке, установленном законодательством Российской Федерации;</w:t>
      </w:r>
    </w:p>
    <w:p w:rsidR="00C06D47" w:rsidRDefault="00C06D47">
      <w:pPr>
        <w:pStyle w:val="ConsPlusNormal"/>
        <w:spacing w:before="220"/>
        <w:ind w:firstLine="540"/>
        <w:jc w:val="both"/>
      </w:pPr>
      <w:r>
        <w:t>2.10(1).9.10. выливать остатки жидких продуктов, воду из сатураторных установок, квасных цистерн на тротуары, газоны и дороги, выливать и сбрасывать нечистоты на открытый рельеф местности за пределы объекта;</w:t>
      </w:r>
    </w:p>
    <w:p w:rsidR="00C06D47" w:rsidRDefault="00C06D47">
      <w:pPr>
        <w:pStyle w:val="ConsPlusNormal"/>
        <w:spacing w:before="220"/>
        <w:ind w:firstLine="540"/>
        <w:jc w:val="both"/>
      </w:pPr>
      <w:r>
        <w:t>2.10(1).9.11. выносить товар за пределы НТО, в том числе с целью торговли, выставлять торгово-холодильное оборудование около нестационарных объектов;</w:t>
      </w:r>
    </w:p>
    <w:p w:rsidR="00C06D47" w:rsidRDefault="00C06D47">
      <w:pPr>
        <w:pStyle w:val="ConsPlusNormal"/>
        <w:spacing w:before="220"/>
        <w:ind w:firstLine="540"/>
        <w:jc w:val="both"/>
      </w:pPr>
      <w:r>
        <w:t>2.10(1).9.12. размещение НТО вне или с нарушением Схемы НТО либо после истечения срока действия документов, предоставляющих право на размещение НТО;</w:t>
      </w:r>
    </w:p>
    <w:p w:rsidR="00C06D47" w:rsidRDefault="00C06D47">
      <w:pPr>
        <w:pStyle w:val="ConsPlusNormal"/>
        <w:spacing w:before="220"/>
        <w:ind w:firstLine="540"/>
        <w:jc w:val="both"/>
      </w:pPr>
      <w:r>
        <w:t>2.10(1).9.13. осуществлять торговлю с лотков, тентовых палаток, средств разносной и развозной торговли на улицах города в местах, не предусмотренных Схемой НТО на территории города Торжка (за исключением ярмарочных зон и рынков).".</w:t>
      </w:r>
    </w:p>
    <w:p w:rsidR="00C06D47" w:rsidRDefault="00C06D47">
      <w:pPr>
        <w:pStyle w:val="ConsPlusNormal"/>
        <w:spacing w:before="220"/>
        <w:ind w:firstLine="540"/>
        <w:jc w:val="both"/>
      </w:pPr>
      <w:r>
        <w:t>2.10(1).10. НТО, размещенные на территории города Торжка с нарушением требований настоящих Правил, а также условий и требований, установленных соответствующими нормативными правовыми актами администрации города Торжка, подлежат демонтажу (сносу) силами или за счет лица, осуществившего их размещение, в том числе в принудительном порядке. Порядок демонтажа (сноса) НТО устанавливается соответствующим нормативным правовым актом администрации города Торжка.</w:t>
      </w:r>
    </w:p>
    <w:p w:rsidR="00C06D47" w:rsidRDefault="00C06D47">
      <w:pPr>
        <w:pStyle w:val="ConsPlusNormal"/>
        <w:jc w:val="both"/>
      </w:pPr>
    </w:p>
    <w:p w:rsidR="00C06D47" w:rsidRDefault="00C06D47">
      <w:pPr>
        <w:pStyle w:val="ConsPlusTitle"/>
        <w:ind w:firstLine="540"/>
        <w:jc w:val="both"/>
        <w:outlineLvl w:val="2"/>
      </w:pPr>
      <w:r>
        <w:t>2.11. Порядок размещения временных объектов хозяйственно-бытового или иного назначения, за исключением нестационарных торговых объектов</w:t>
      </w:r>
    </w:p>
    <w:p w:rsidR="00C06D47" w:rsidRDefault="00C06D47">
      <w:pPr>
        <w:pStyle w:val="ConsPlusNormal"/>
        <w:jc w:val="both"/>
      </w:pPr>
      <w:r>
        <w:t xml:space="preserve">(в ред. </w:t>
      </w:r>
      <w:hyperlink r:id="rId51">
        <w:r>
          <w:rPr>
            <w:color w:val="0000FF"/>
          </w:rPr>
          <w:t>решения</w:t>
        </w:r>
      </w:hyperlink>
      <w:r>
        <w:t xml:space="preserve"> Торжокской городской Думы от 25.08.2022 N 134)</w:t>
      </w:r>
    </w:p>
    <w:p w:rsidR="00C06D47" w:rsidRDefault="00C06D47">
      <w:pPr>
        <w:pStyle w:val="ConsPlusNormal"/>
        <w:jc w:val="both"/>
      </w:pPr>
    </w:p>
    <w:p w:rsidR="00C06D47" w:rsidRDefault="00C06D47">
      <w:pPr>
        <w:pStyle w:val="ConsPlusNormal"/>
        <w:ind w:firstLine="540"/>
        <w:jc w:val="both"/>
      </w:pPr>
      <w:r>
        <w:t>2.11.1. Физическое или юридическое лицо (далее - заявитель), имеющее намерение разместить временный объект, обращается в администрацию города с соответствующим заявлением.</w:t>
      </w:r>
    </w:p>
    <w:p w:rsidR="00C06D47" w:rsidRDefault="00C06D47">
      <w:pPr>
        <w:pStyle w:val="ConsPlusNormal"/>
        <w:spacing w:before="220"/>
        <w:ind w:firstLine="540"/>
        <w:jc w:val="both"/>
      </w:pPr>
      <w:r>
        <w:t>2.11.2. В заявлении должны быть указаны:</w:t>
      </w:r>
    </w:p>
    <w:p w:rsidR="00C06D47" w:rsidRDefault="00C06D47">
      <w:pPr>
        <w:pStyle w:val="ConsPlusNormal"/>
        <w:spacing w:before="220"/>
        <w:ind w:firstLine="540"/>
        <w:jc w:val="both"/>
      </w:pPr>
      <w:bookmarkStart w:id="7" w:name="P432"/>
      <w:bookmarkEnd w:id="7"/>
      <w:r>
        <w:t>2.11.2.1. адресный ориентир, свидетельствующий о месте планируемого размещения временного объекта;</w:t>
      </w:r>
    </w:p>
    <w:p w:rsidR="00C06D47" w:rsidRDefault="00C06D47">
      <w:pPr>
        <w:pStyle w:val="ConsPlusNormal"/>
        <w:spacing w:before="220"/>
        <w:ind w:firstLine="540"/>
        <w:jc w:val="both"/>
      </w:pPr>
      <w:r>
        <w:t>2.11.2.2. тип временного объекта;</w:t>
      </w:r>
    </w:p>
    <w:p w:rsidR="00C06D47" w:rsidRDefault="00C06D47">
      <w:pPr>
        <w:pStyle w:val="ConsPlusNormal"/>
        <w:spacing w:before="220"/>
        <w:ind w:firstLine="540"/>
        <w:jc w:val="both"/>
      </w:pPr>
      <w:bookmarkStart w:id="8" w:name="P434"/>
      <w:bookmarkEnd w:id="8"/>
      <w:r>
        <w:t>2.11.2.3. назначение временного объекта (личное пользование, предоставление населению услуг в области торговли или бытового обслуживания).</w:t>
      </w:r>
    </w:p>
    <w:p w:rsidR="00C06D47" w:rsidRDefault="00C06D47">
      <w:pPr>
        <w:pStyle w:val="ConsPlusNormal"/>
        <w:spacing w:before="220"/>
        <w:ind w:firstLine="540"/>
        <w:jc w:val="both"/>
      </w:pPr>
      <w:r>
        <w:t>2.11.3. К заявлению должны быть приложены:</w:t>
      </w:r>
    </w:p>
    <w:p w:rsidR="00C06D47" w:rsidRDefault="00C06D47">
      <w:pPr>
        <w:pStyle w:val="ConsPlusNormal"/>
        <w:spacing w:before="220"/>
        <w:ind w:firstLine="540"/>
        <w:jc w:val="both"/>
      </w:pPr>
      <w:bookmarkStart w:id="9" w:name="P436"/>
      <w:bookmarkEnd w:id="9"/>
      <w:r>
        <w:t>2.11.3.1. топографическая съемка в масштабе 1:500 с указанием примерного размера земельного участка для установки временного объекта;</w:t>
      </w:r>
    </w:p>
    <w:p w:rsidR="00C06D47" w:rsidRDefault="00C06D47">
      <w:pPr>
        <w:pStyle w:val="ConsPlusNormal"/>
        <w:spacing w:before="220"/>
        <w:ind w:firstLine="540"/>
        <w:jc w:val="both"/>
      </w:pPr>
      <w:bookmarkStart w:id="10" w:name="P437"/>
      <w:bookmarkEnd w:id="10"/>
      <w:r>
        <w:lastRenderedPageBreak/>
        <w:t>2.11.3.2. кадастровый план территории (КПТ).</w:t>
      </w:r>
    </w:p>
    <w:p w:rsidR="00C06D47" w:rsidRDefault="00C06D47">
      <w:pPr>
        <w:pStyle w:val="ConsPlusNormal"/>
        <w:spacing w:before="220"/>
        <w:ind w:firstLine="540"/>
        <w:jc w:val="both"/>
      </w:pPr>
      <w:r>
        <w:t>2.11.4. Отдел архитектуры и градостроительства администрации города совместно с Комитетом по управлению имуществом города Торжка в течение 30 дней со дня регистрации заявления рассматривает возможность размещения временного объекта и дает заявителю ответ о возможности размещения временного объекта на указанном земельном участке либо мотивированный отказ в размещении временного объекта.</w:t>
      </w:r>
    </w:p>
    <w:p w:rsidR="00C06D47" w:rsidRDefault="00C06D47">
      <w:pPr>
        <w:pStyle w:val="ConsPlusNormal"/>
        <w:spacing w:before="220"/>
        <w:ind w:firstLine="540"/>
        <w:jc w:val="both"/>
      </w:pPr>
      <w:r>
        <w:t>Основаниями для отказа в размещении объекта являются:</w:t>
      </w:r>
    </w:p>
    <w:p w:rsidR="00C06D47" w:rsidRDefault="00C06D47">
      <w:pPr>
        <w:pStyle w:val="ConsPlusNormal"/>
        <w:spacing w:before="220"/>
        <w:ind w:firstLine="540"/>
        <w:jc w:val="both"/>
      </w:pPr>
      <w:r>
        <w:t xml:space="preserve">2.11.4.1. непредоставление заявителем сведений, указанных в </w:t>
      </w:r>
      <w:hyperlink w:anchor="P432">
        <w:r>
          <w:rPr>
            <w:color w:val="0000FF"/>
          </w:rPr>
          <w:t>подпунктах 2.11.2.1</w:t>
        </w:r>
      </w:hyperlink>
      <w:r>
        <w:t xml:space="preserve"> - </w:t>
      </w:r>
      <w:hyperlink w:anchor="P434">
        <w:r>
          <w:rPr>
            <w:color w:val="0000FF"/>
          </w:rPr>
          <w:t>2.11.2.3 пункта 2.11.2</w:t>
        </w:r>
      </w:hyperlink>
      <w:r>
        <w:t xml:space="preserve"> настоящих Правил;</w:t>
      </w:r>
    </w:p>
    <w:p w:rsidR="00C06D47" w:rsidRDefault="00C06D47">
      <w:pPr>
        <w:pStyle w:val="ConsPlusNormal"/>
        <w:spacing w:before="220"/>
        <w:ind w:firstLine="540"/>
        <w:jc w:val="both"/>
      </w:pPr>
      <w:r>
        <w:t xml:space="preserve">2.11.4.2. непредоставление заявителем документов, предусмотренных </w:t>
      </w:r>
      <w:hyperlink w:anchor="P436">
        <w:r>
          <w:rPr>
            <w:color w:val="0000FF"/>
          </w:rPr>
          <w:t>подпунктами 2.11.3.1</w:t>
        </w:r>
      </w:hyperlink>
      <w:r>
        <w:t xml:space="preserve"> - </w:t>
      </w:r>
      <w:hyperlink w:anchor="P437">
        <w:r>
          <w:rPr>
            <w:color w:val="0000FF"/>
          </w:rPr>
          <w:t>2.11.3.2 пункта 2.11.3</w:t>
        </w:r>
      </w:hyperlink>
      <w:r>
        <w:t xml:space="preserve"> настоящих Правил;</w:t>
      </w:r>
    </w:p>
    <w:p w:rsidR="00C06D47" w:rsidRDefault="00C06D47">
      <w:pPr>
        <w:pStyle w:val="ConsPlusNormal"/>
        <w:spacing w:before="220"/>
        <w:ind w:firstLine="540"/>
        <w:jc w:val="both"/>
      </w:pPr>
      <w:r>
        <w:t>2.11.4.3. невозможность размещения объекта на заявленной территории в соответствии с нормами действующего законодательства, иными нормативными правовыми актами, а также техническими нормами и правилами.</w:t>
      </w:r>
    </w:p>
    <w:p w:rsidR="00C06D47" w:rsidRDefault="00C06D47">
      <w:pPr>
        <w:pStyle w:val="ConsPlusNormal"/>
        <w:spacing w:before="220"/>
        <w:ind w:firstLine="540"/>
        <w:jc w:val="both"/>
      </w:pPr>
      <w:r>
        <w:t xml:space="preserve">В исключительных случаях, а также в случае направления запроса, предусмотренного </w:t>
      </w:r>
      <w:hyperlink r:id="rId52">
        <w:r>
          <w:rPr>
            <w:color w:val="0000FF"/>
          </w:rPr>
          <w:t>частью 2 статьи 10</w:t>
        </w:r>
      </w:hyperlink>
      <w:r>
        <w:t xml:space="preserve"> Федерального закона от 02.05.2006 N 59-ФЗ "О порядке рассмотрения обращений граждан Российской Федерации", Глава города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w:t>
      </w:r>
    </w:p>
    <w:p w:rsidR="00C06D47" w:rsidRDefault="00C06D47">
      <w:pPr>
        <w:pStyle w:val="ConsPlusNormal"/>
        <w:spacing w:before="220"/>
        <w:ind w:firstLine="540"/>
        <w:jc w:val="both"/>
      </w:pPr>
      <w:r>
        <w:t>2.11.5. Решение об отказе в размещении может быть обжаловано заявителем в установленном законодательством порядке.</w:t>
      </w:r>
    </w:p>
    <w:p w:rsidR="00C06D47" w:rsidRDefault="00C06D47">
      <w:pPr>
        <w:pStyle w:val="ConsPlusNormal"/>
        <w:spacing w:before="220"/>
        <w:ind w:firstLine="540"/>
        <w:jc w:val="both"/>
      </w:pPr>
      <w:r>
        <w:t>2.11.6. В случае получения положительного ответа администрации города о возможности размещения временного объекта заявитель за счет собственных средств обеспечивает подготовку градостроительного обоснования размещения временного объекта.</w:t>
      </w:r>
    </w:p>
    <w:p w:rsidR="00C06D47" w:rsidRDefault="00C06D47">
      <w:pPr>
        <w:pStyle w:val="ConsPlusNormal"/>
        <w:spacing w:before="220"/>
        <w:ind w:firstLine="540"/>
        <w:jc w:val="both"/>
      </w:pPr>
      <w:bookmarkStart w:id="11" w:name="P446"/>
      <w:bookmarkEnd w:id="11"/>
      <w:r>
        <w:t>2.11.7. В составе градостроительного обоснования должны быть предусмотрены следующие материалы;</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ind w:firstLine="540"/>
        <w:jc w:val="both"/>
      </w:pPr>
      <w:r>
        <w:t>2.11.7.2. краткая пояснительная записка о возможности размещения временного объекта;</w:t>
      </w:r>
    </w:p>
    <w:p w:rsidR="00C06D47" w:rsidRDefault="00C06D47">
      <w:pPr>
        <w:pStyle w:val="ConsPlusNormal"/>
        <w:spacing w:before="220"/>
        <w:ind w:firstLine="540"/>
        <w:jc w:val="both"/>
      </w:pPr>
      <w:r>
        <w:t>2.11.7.3. ситуационный план (М 1:2000 или 1:1000), согласованный с комитетом по управлению имуществом города Торжка, отделами администрации города: архитектуры и градостроительства, жизнеобеспечения и ресурсоснабжающими организациями города;</w:t>
      </w:r>
    </w:p>
    <w:p w:rsidR="00C06D47" w:rsidRDefault="00C06D47">
      <w:pPr>
        <w:pStyle w:val="ConsPlusNormal"/>
        <w:spacing w:before="220"/>
        <w:ind w:firstLine="540"/>
        <w:jc w:val="both"/>
      </w:pPr>
      <w:r>
        <w:t>2.11.7.4. фотоматериалы, отражающие существующее состояние территории;</w:t>
      </w:r>
    </w:p>
    <w:p w:rsidR="00C06D47" w:rsidRDefault="00C06D47">
      <w:pPr>
        <w:pStyle w:val="ConsPlusNormal"/>
        <w:spacing w:before="220"/>
        <w:ind w:firstLine="540"/>
        <w:jc w:val="both"/>
      </w:pPr>
      <w:r>
        <w:t>2.11.7.5. схема планировочной организации земельного участка, выполненная на топографической съемке (М 1:500), соответствующей нормативным требованиям по сроку давности, с нанесением охранных зон инженерных коммуникаций;</w:t>
      </w:r>
    </w:p>
    <w:p w:rsidR="00C06D47" w:rsidRDefault="00C06D47">
      <w:pPr>
        <w:pStyle w:val="ConsPlusNormal"/>
        <w:spacing w:before="220"/>
        <w:ind w:firstLine="540"/>
        <w:jc w:val="both"/>
      </w:pPr>
      <w:r>
        <w:t>2.11.7.6. архитектурные решения с указанием цветового решения фасадов и материалов для наружной отделки (М 1:100);</w:t>
      </w:r>
    </w:p>
    <w:p w:rsidR="00C06D47" w:rsidRDefault="00C06D47">
      <w:pPr>
        <w:pStyle w:val="ConsPlusNormal"/>
        <w:spacing w:before="220"/>
        <w:ind w:firstLine="540"/>
        <w:jc w:val="both"/>
      </w:pPr>
      <w:r>
        <w:t>2.11.7.7. план временного объекта (М 1:100 или 1:50).</w:t>
      </w:r>
    </w:p>
    <w:p w:rsidR="00C06D47" w:rsidRDefault="00C06D47">
      <w:pPr>
        <w:pStyle w:val="ConsPlusNormal"/>
        <w:spacing w:before="220"/>
        <w:ind w:firstLine="540"/>
        <w:jc w:val="both"/>
      </w:pPr>
      <w:r>
        <w:lastRenderedPageBreak/>
        <w:t>2.11.8. В пояснительной записке должны быть приведены:</w:t>
      </w:r>
    </w:p>
    <w:p w:rsidR="00C06D47" w:rsidRDefault="00C06D47">
      <w:pPr>
        <w:pStyle w:val="ConsPlusNormal"/>
        <w:spacing w:before="220"/>
        <w:ind w:firstLine="540"/>
        <w:jc w:val="both"/>
      </w:pPr>
      <w:r>
        <w:t>2.11.8.1. назначение объекта;</w:t>
      </w:r>
    </w:p>
    <w:p w:rsidR="00C06D47" w:rsidRDefault="00C06D47">
      <w:pPr>
        <w:pStyle w:val="ConsPlusNormal"/>
        <w:spacing w:before="220"/>
        <w:ind w:firstLine="540"/>
        <w:jc w:val="both"/>
      </w:pPr>
      <w:r>
        <w:t>2.11.8.2. технико-экономические показатели: общая площадь проектируемого объекта, площадь застройки, площадь земельного участка для благоустройства территории;</w:t>
      </w:r>
    </w:p>
    <w:p w:rsidR="00C06D47" w:rsidRDefault="00C06D47">
      <w:pPr>
        <w:pStyle w:val="ConsPlusNormal"/>
        <w:spacing w:before="220"/>
        <w:ind w:firstLine="540"/>
        <w:jc w:val="both"/>
      </w:pPr>
      <w:r>
        <w:t>2.11.8.3. планируемые мероприятия по вывозу мусора.</w:t>
      </w:r>
    </w:p>
    <w:p w:rsidR="00C06D47" w:rsidRDefault="00C06D47">
      <w:pPr>
        <w:pStyle w:val="ConsPlusNormal"/>
        <w:spacing w:before="220"/>
        <w:ind w:firstLine="540"/>
        <w:jc w:val="both"/>
      </w:pPr>
      <w:r>
        <w:t>2.11.9. Схема планировочной организации земельного участка должна содержать:</w:t>
      </w:r>
    </w:p>
    <w:p w:rsidR="00C06D47" w:rsidRDefault="00C06D47">
      <w:pPr>
        <w:pStyle w:val="ConsPlusNormal"/>
        <w:spacing w:before="220"/>
        <w:ind w:firstLine="540"/>
        <w:jc w:val="both"/>
      </w:pPr>
      <w:r>
        <w:t>2.11.9.1. границы земельного участка под благоустройство территории;</w:t>
      </w:r>
    </w:p>
    <w:p w:rsidR="00C06D47" w:rsidRDefault="00C06D47">
      <w:pPr>
        <w:pStyle w:val="ConsPlusNormal"/>
        <w:spacing w:before="220"/>
        <w:ind w:firstLine="540"/>
        <w:jc w:val="both"/>
      </w:pPr>
      <w:r>
        <w:t>2.11.9.2. предложения по благоустройству прилегающей территории;</w:t>
      </w:r>
    </w:p>
    <w:p w:rsidR="00C06D47" w:rsidRDefault="00C06D47">
      <w:pPr>
        <w:pStyle w:val="ConsPlusNormal"/>
        <w:spacing w:before="220"/>
        <w:ind w:firstLine="540"/>
        <w:jc w:val="both"/>
      </w:pPr>
      <w:r>
        <w:t>2.11.9.3. решения по размещению площадки для загрузки и выгрузки товаров (для объектов торговли).</w:t>
      </w:r>
    </w:p>
    <w:p w:rsidR="00C06D47" w:rsidRDefault="00C06D47">
      <w:pPr>
        <w:pStyle w:val="ConsPlusNormal"/>
        <w:spacing w:before="220"/>
        <w:ind w:firstLine="540"/>
        <w:jc w:val="both"/>
      </w:pPr>
      <w:r>
        <w:t>2.11.10. Архитектурные решения должны содержать:</w:t>
      </w:r>
    </w:p>
    <w:p w:rsidR="00C06D47" w:rsidRDefault="00C06D47">
      <w:pPr>
        <w:pStyle w:val="ConsPlusNormal"/>
        <w:spacing w:before="220"/>
        <w:ind w:firstLine="540"/>
        <w:jc w:val="both"/>
      </w:pPr>
      <w:r>
        <w:t>2.11.10.1. фасады объекта с указанием принятого цветового решения, материалов наружной отделки;</w:t>
      </w:r>
    </w:p>
    <w:p w:rsidR="00C06D47" w:rsidRDefault="00C06D47">
      <w:pPr>
        <w:pStyle w:val="ConsPlusNormal"/>
        <w:spacing w:before="220"/>
        <w:ind w:firstLine="540"/>
        <w:jc w:val="both"/>
      </w:pPr>
      <w:r>
        <w:t>2.11.10.2. объемное решение объекта в увязке с окружающей застройкой.</w:t>
      </w:r>
    </w:p>
    <w:p w:rsidR="00C06D47" w:rsidRDefault="00C06D47">
      <w:pPr>
        <w:pStyle w:val="ConsPlusNormal"/>
        <w:spacing w:before="220"/>
        <w:ind w:firstLine="540"/>
        <w:jc w:val="both"/>
      </w:pPr>
      <w:r>
        <w:t>2.11.11. На плане временного объекта должны быть указаны:</w:t>
      </w:r>
    </w:p>
    <w:p w:rsidR="00C06D47" w:rsidRDefault="00C06D47">
      <w:pPr>
        <w:pStyle w:val="ConsPlusNormal"/>
        <w:spacing w:before="220"/>
        <w:ind w:firstLine="540"/>
        <w:jc w:val="both"/>
      </w:pPr>
      <w:r>
        <w:t>2.11.11.1. наименования помещений;</w:t>
      </w:r>
    </w:p>
    <w:p w:rsidR="00C06D47" w:rsidRDefault="00C06D47">
      <w:pPr>
        <w:pStyle w:val="ConsPlusNormal"/>
        <w:spacing w:before="220"/>
        <w:ind w:firstLine="540"/>
        <w:jc w:val="both"/>
      </w:pPr>
      <w:r>
        <w:t>2.11.11.2. площадь помещений.</w:t>
      </w:r>
    </w:p>
    <w:p w:rsidR="00C06D47" w:rsidRDefault="00C06D47">
      <w:pPr>
        <w:pStyle w:val="ConsPlusNormal"/>
        <w:spacing w:before="220"/>
        <w:ind w:firstLine="540"/>
        <w:jc w:val="both"/>
      </w:pPr>
      <w:r>
        <w:t>2.11.12. Градостроительное обоснование размещения временного объекта обязательно согласовывается с отделом архитектуры и градостроительства, отделом жизнеобеспечения администрации города и комитетом по управлению имуществом города Торжка.</w:t>
      </w:r>
    </w:p>
    <w:p w:rsidR="00C06D47" w:rsidRDefault="00C06D47">
      <w:pPr>
        <w:pStyle w:val="ConsPlusNormal"/>
        <w:spacing w:before="220"/>
        <w:ind w:firstLine="540"/>
        <w:jc w:val="both"/>
      </w:pPr>
      <w:r>
        <w:t>В зависимости от предполагаемого места размещения временного объекта градостроительное обоснование согласовывается с сетевыми и энергоснабжающими организациями.</w:t>
      </w:r>
    </w:p>
    <w:p w:rsidR="00C06D47" w:rsidRDefault="00C06D47">
      <w:pPr>
        <w:pStyle w:val="ConsPlusNormal"/>
        <w:spacing w:before="220"/>
        <w:ind w:firstLine="540"/>
        <w:jc w:val="both"/>
      </w:pPr>
      <w:r>
        <w:t>2.11.13. Подготовка градостроительного обоснования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p w:rsidR="00C06D47" w:rsidRDefault="00C06D47">
      <w:pPr>
        <w:pStyle w:val="ConsPlusNormal"/>
        <w:spacing w:before="220"/>
        <w:ind w:firstLine="540"/>
        <w:jc w:val="both"/>
      </w:pPr>
      <w:r>
        <w:t>2.11.14. Размер земельного участка определяется градостроительным обоснованием размещения временного объекта по нормам отвода с учетом градостроительной ситуации и условий эксплуатации.</w:t>
      </w:r>
    </w:p>
    <w:p w:rsidR="00C06D47" w:rsidRDefault="00C06D47">
      <w:pPr>
        <w:pStyle w:val="ConsPlusNormal"/>
        <w:spacing w:before="220"/>
        <w:ind w:firstLine="540"/>
        <w:jc w:val="both"/>
      </w:pPr>
      <w:r>
        <w:t>2.11.15. Земельный участок включает в себя участок, необходимый для эксплуатации временного объекта, за пользование которым взимается арендная плата, и участок, необходимый для обустройства и уборки прилегающей территории, за пользование которым арендная плата не взимается.</w:t>
      </w:r>
    </w:p>
    <w:p w:rsidR="00C06D47" w:rsidRDefault="00C06D47">
      <w:pPr>
        <w:pStyle w:val="ConsPlusNormal"/>
        <w:spacing w:before="220"/>
        <w:ind w:firstLine="540"/>
        <w:jc w:val="both"/>
      </w:pPr>
      <w:r>
        <w:t>2.11.16. В соответствии с функциональной необходимостью при временных объектах предусматриваются территории для:</w:t>
      </w:r>
    </w:p>
    <w:p w:rsidR="00C06D47" w:rsidRDefault="00C06D47">
      <w:pPr>
        <w:pStyle w:val="ConsPlusNormal"/>
        <w:spacing w:before="220"/>
        <w:ind w:firstLine="540"/>
        <w:jc w:val="both"/>
      </w:pPr>
      <w:r>
        <w:t>2.11.16.1. установки мусоросборников;</w:t>
      </w:r>
    </w:p>
    <w:p w:rsidR="00C06D47" w:rsidRDefault="00C06D47">
      <w:pPr>
        <w:pStyle w:val="ConsPlusNormal"/>
        <w:spacing w:before="220"/>
        <w:ind w:firstLine="540"/>
        <w:jc w:val="both"/>
      </w:pPr>
      <w:r>
        <w:lastRenderedPageBreak/>
        <w:t>2.11.16.2. парковки автотранспорта;</w:t>
      </w:r>
    </w:p>
    <w:p w:rsidR="00C06D47" w:rsidRDefault="00C06D47">
      <w:pPr>
        <w:pStyle w:val="ConsPlusNormal"/>
        <w:spacing w:before="220"/>
        <w:ind w:firstLine="540"/>
        <w:jc w:val="both"/>
      </w:pPr>
      <w:r>
        <w:t>2.11.16.3. установки складских блоков;</w:t>
      </w:r>
    </w:p>
    <w:p w:rsidR="00C06D47" w:rsidRDefault="00C06D47">
      <w:pPr>
        <w:pStyle w:val="ConsPlusNormal"/>
        <w:spacing w:before="220"/>
        <w:ind w:firstLine="540"/>
        <w:jc w:val="both"/>
      </w:pPr>
      <w:r>
        <w:t>2.11.16.4. размещения мобильных туалетных кабин.</w:t>
      </w:r>
    </w:p>
    <w:p w:rsidR="00C06D47" w:rsidRDefault="00C06D47">
      <w:pPr>
        <w:pStyle w:val="ConsPlusNormal"/>
        <w:spacing w:before="220"/>
        <w:ind w:firstLine="540"/>
        <w:jc w:val="both"/>
      </w:pPr>
      <w:r>
        <w:t>2.11.17. Земельный участок предоставляется в аренду под размещение временного объекта на основании постановления администрации города Торжка в установленном законодательством порядке.</w:t>
      </w:r>
    </w:p>
    <w:p w:rsidR="00C06D47" w:rsidRDefault="00C06D47">
      <w:pPr>
        <w:pStyle w:val="ConsPlusNormal"/>
        <w:spacing w:before="220"/>
        <w:ind w:firstLine="540"/>
        <w:jc w:val="both"/>
      </w:pPr>
      <w:r>
        <w:t>2.11.18. Для заключения договора аренды земельного участка под размещение временного объекта к заявлению прилагается согласованное в установленном порядке градостроительное обоснование размещения временного объекта.</w:t>
      </w:r>
    </w:p>
    <w:p w:rsidR="00C06D47" w:rsidRDefault="00C06D47">
      <w:pPr>
        <w:pStyle w:val="ConsPlusNormal"/>
        <w:spacing w:before="220"/>
        <w:ind w:firstLine="540"/>
        <w:jc w:val="both"/>
      </w:pPr>
      <w:r>
        <w:t>2.11.19. Установка временного объекта осуществляется после заключения договора аренды земельного участка.</w:t>
      </w:r>
    </w:p>
    <w:p w:rsidR="00C06D47" w:rsidRDefault="00C06D47">
      <w:pPr>
        <w:pStyle w:val="ConsPlusNormal"/>
        <w:spacing w:before="220"/>
        <w:ind w:firstLine="540"/>
        <w:jc w:val="both"/>
      </w:pPr>
      <w:r>
        <w:t xml:space="preserve">2.11.20. Эксплуатация временного объекта допускается после оформления </w:t>
      </w:r>
      <w:hyperlink w:anchor="P3574">
        <w:r>
          <w:rPr>
            <w:color w:val="0000FF"/>
          </w:rPr>
          <w:t>акта</w:t>
        </w:r>
      </w:hyperlink>
      <w:r>
        <w:t xml:space="preserve"> согласования эксплуатации временного объекта в соответствии с приложением 7.</w:t>
      </w:r>
    </w:p>
    <w:p w:rsidR="00C06D47" w:rsidRDefault="00C06D47">
      <w:pPr>
        <w:pStyle w:val="ConsPlusNormal"/>
        <w:spacing w:before="220"/>
        <w:ind w:firstLine="540"/>
        <w:jc w:val="both"/>
      </w:pPr>
      <w:r>
        <w:t>Акт согласования эксплуатации временного объекта оформляется приемочной комиссией, назначаемой правовым актом администрации города, в течение 15 дней со дня предоставления заявителем градостроительного обоснования размещения временного объекта, согласованного в порядке, установленном настоящими Правилами, и договора аренды земельного участка для размещения временного объекта.</w:t>
      </w:r>
    </w:p>
    <w:p w:rsidR="00C06D47" w:rsidRDefault="00C06D47">
      <w:pPr>
        <w:pStyle w:val="ConsPlusNormal"/>
        <w:spacing w:before="220"/>
        <w:ind w:firstLine="540"/>
        <w:jc w:val="both"/>
      </w:pPr>
      <w:r>
        <w:t>Отказ в согласовании акта допускается в случаях:</w:t>
      </w:r>
    </w:p>
    <w:p w:rsidR="00C06D47" w:rsidRDefault="00C06D47">
      <w:pPr>
        <w:pStyle w:val="ConsPlusNormal"/>
        <w:spacing w:before="220"/>
        <w:ind w:firstLine="540"/>
        <w:jc w:val="both"/>
      </w:pPr>
      <w:r>
        <w:t xml:space="preserve">2.11.20.1. непредоставления заявителем документов, предусмотренных </w:t>
      </w:r>
      <w:hyperlink w:anchor="P446">
        <w:r>
          <w:rPr>
            <w:color w:val="0000FF"/>
          </w:rPr>
          <w:t>пунктом 2.11.7</w:t>
        </w:r>
      </w:hyperlink>
      <w:r>
        <w:t xml:space="preserve"> настоящих Правил;</w:t>
      </w:r>
    </w:p>
    <w:p w:rsidR="00C06D47" w:rsidRDefault="00C06D47">
      <w:pPr>
        <w:pStyle w:val="ConsPlusNormal"/>
        <w:spacing w:before="220"/>
        <w:ind w:firstLine="540"/>
        <w:jc w:val="both"/>
      </w:pPr>
      <w:r>
        <w:t>2.11.20.2. незаключения заявителем договора аренды земельного участка для размещения временного объекта;</w:t>
      </w:r>
    </w:p>
    <w:p w:rsidR="00C06D47" w:rsidRDefault="00C06D47">
      <w:pPr>
        <w:pStyle w:val="ConsPlusNormal"/>
        <w:spacing w:before="220"/>
        <w:ind w:firstLine="540"/>
        <w:jc w:val="both"/>
      </w:pPr>
      <w:r>
        <w:t>2.11.20.3. размещения временного объекта в натуре в нарушение схемы планировочной организации земельного участка и архитектурного решения.</w:t>
      </w:r>
    </w:p>
    <w:p w:rsidR="00C06D47" w:rsidRDefault="00C06D47">
      <w:pPr>
        <w:pStyle w:val="ConsPlusNormal"/>
        <w:spacing w:before="220"/>
        <w:ind w:firstLine="540"/>
        <w:jc w:val="both"/>
      </w:pPr>
      <w:r>
        <w:t>2.11.21. Запрещаются изготовление и установка временных объектов с нарушением градостроительного обоснования размещения временного объекта, самовольное изменение объемно-планировочного решения, конструкций и их элементов, изменение цветового решения временных объектов.</w:t>
      </w:r>
    </w:p>
    <w:p w:rsidR="00C06D47" w:rsidRDefault="00C06D47">
      <w:pPr>
        <w:pStyle w:val="ConsPlusNormal"/>
        <w:spacing w:before="220"/>
        <w:ind w:firstLine="540"/>
        <w:jc w:val="both"/>
      </w:pPr>
      <w:r>
        <w:t>2.11.22. Запрещается самовольное изменение назначения и специализации временного объекта.</w:t>
      </w:r>
    </w:p>
    <w:p w:rsidR="00C06D47" w:rsidRDefault="00C06D47">
      <w:pPr>
        <w:pStyle w:val="ConsPlusNormal"/>
        <w:spacing w:before="220"/>
        <w:ind w:firstLine="540"/>
        <w:jc w:val="both"/>
      </w:pPr>
      <w:r>
        <w:t>2.11.23. Состав комиссии по согласованию акта согласования эксплуатации временного объекта утверждается правовым актом администрации города.</w:t>
      </w:r>
    </w:p>
    <w:p w:rsidR="00C06D47" w:rsidRDefault="00C06D47">
      <w:pPr>
        <w:pStyle w:val="ConsPlusNormal"/>
        <w:jc w:val="both"/>
      </w:pPr>
    </w:p>
    <w:p w:rsidR="00C06D47" w:rsidRDefault="00C06D47">
      <w:pPr>
        <w:pStyle w:val="ConsPlusTitle"/>
        <w:ind w:firstLine="540"/>
        <w:jc w:val="both"/>
        <w:outlineLvl w:val="2"/>
      </w:pPr>
      <w:r>
        <w:t>2.12. Размещение палисадников перед фасадами индивидуальных жилых домов</w:t>
      </w:r>
    </w:p>
    <w:p w:rsidR="00C06D47" w:rsidRDefault="00C06D47">
      <w:pPr>
        <w:pStyle w:val="ConsPlusNormal"/>
        <w:jc w:val="both"/>
      </w:pPr>
    </w:p>
    <w:p w:rsidR="00C06D47" w:rsidRDefault="00C06D47">
      <w:pPr>
        <w:pStyle w:val="ConsPlusNormal"/>
        <w:ind w:firstLine="540"/>
        <w:jc w:val="both"/>
      </w:pPr>
      <w:r>
        <w:t>2.12.1. Физическое лицо, имеющее намерение разместить палисадник перед окнами индивидуального жилого дома, обращается в администрацию города с соответствующим заявлением, в котором должны быть указаны адресный ориентир места размещения палисадника и его примерные размеры.</w:t>
      </w:r>
    </w:p>
    <w:p w:rsidR="00C06D47" w:rsidRDefault="00C06D47">
      <w:pPr>
        <w:pStyle w:val="ConsPlusNormal"/>
        <w:spacing w:before="220"/>
        <w:ind w:firstLine="540"/>
        <w:jc w:val="both"/>
      </w:pPr>
      <w:r>
        <w:t xml:space="preserve">2.12.2. К заявлению прилагаются правоустанавливающие документы на индивидуальный </w:t>
      </w:r>
      <w:r>
        <w:lastRenderedPageBreak/>
        <w:t>жилой дом и земельный участок.</w:t>
      </w:r>
    </w:p>
    <w:p w:rsidR="00C06D47" w:rsidRDefault="00C06D47">
      <w:pPr>
        <w:pStyle w:val="ConsPlusNormal"/>
        <w:spacing w:before="220"/>
        <w:ind w:firstLine="540"/>
        <w:jc w:val="both"/>
      </w:pPr>
      <w:r>
        <w:t>2.12.3. На основании заявления и представленных документов заявителю выдается ситуационный план места размещения палисадника для согласования с сетевыми и энергоснабжающими организациями.</w:t>
      </w:r>
    </w:p>
    <w:p w:rsidR="00C06D47" w:rsidRDefault="00C06D47">
      <w:pPr>
        <w:pStyle w:val="ConsPlusNormal"/>
        <w:spacing w:before="220"/>
        <w:ind w:firstLine="540"/>
        <w:jc w:val="both"/>
      </w:pPr>
      <w:r>
        <w:t>2.12.4. Согласованный в установленном порядке ситуационный план предоставляется в отдел архитектуры и градостроительства администрации города.</w:t>
      </w:r>
    </w:p>
    <w:p w:rsidR="00C06D47" w:rsidRDefault="00C06D47">
      <w:pPr>
        <w:pStyle w:val="ConsPlusNormal"/>
        <w:spacing w:before="220"/>
        <w:ind w:firstLine="540"/>
        <w:jc w:val="both"/>
      </w:pPr>
      <w:r>
        <w:t>2.12.5. В месячный срок со дня приема ситуационного плана заявителю направляется решение о возможности размещения палисадника на указанном земельном участке либо мотивированный отказ в случае невозможности размещения палисадника на заявленной территории в соответствии с нормами действующего законодательства, иными нормативными правовыми актами, а также техническими нормами и правилами.</w:t>
      </w:r>
    </w:p>
    <w:p w:rsidR="00C06D47" w:rsidRDefault="00C06D47">
      <w:pPr>
        <w:pStyle w:val="ConsPlusNormal"/>
        <w:spacing w:before="220"/>
        <w:ind w:firstLine="540"/>
        <w:jc w:val="both"/>
      </w:pPr>
      <w:r>
        <w:t>2.12.6. Допускается устройство палисадников шириной не более 4 м (от окон дома в сторону дорожной сети), огражденных решетчатой оградой из легкосъемных конструкций высотой до 1,5 м.</w:t>
      </w:r>
    </w:p>
    <w:p w:rsidR="00C06D47" w:rsidRDefault="00C06D47">
      <w:pPr>
        <w:pStyle w:val="ConsPlusNormal"/>
        <w:spacing w:before="220"/>
        <w:ind w:firstLine="540"/>
        <w:jc w:val="both"/>
      </w:pPr>
      <w:r>
        <w:t>Палисадник не должен устраиваться на пешеходных тротуарах и в полосе отвода автомобильных дорог.</w:t>
      </w:r>
    </w:p>
    <w:p w:rsidR="00C06D47" w:rsidRDefault="00C06D47">
      <w:pPr>
        <w:pStyle w:val="ConsPlusNormal"/>
        <w:jc w:val="both"/>
      </w:pPr>
      <w:r>
        <w:t xml:space="preserve">(п. 2.12.6 в ред. </w:t>
      </w:r>
      <w:hyperlink r:id="rId53">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2.12.7. В палисаднике не допускается: устройство глухих заборов и ограждений, препятствующих проезду спецтехники, ограничивающих доступ к коммунальным сетям и другой инфраструктуре, складирование стройматериалов и инвентаря, установка временных объектов хозяйственно-бытового назначения и строительство объектов капитального строительства, а также использование палисадника для содержания домашнего скота и птицы.</w:t>
      </w:r>
    </w:p>
    <w:p w:rsidR="00C06D47" w:rsidRDefault="00C06D47">
      <w:pPr>
        <w:pStyle w:val="ConsPlusNormal"/>
        <w:jc w:val="both"/>
      </w:pPr>
      <w:r>
        <w:t xml:space="preserve">(п. 2.12.7 в ред. </w:t>
      </w:r>
      <w:hyperlink r:id="rId54">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2.12.8. В случае прокладки, обслуживания и ремонта инженерных коммуникаций ограждение палисадника должно быть демонтировано за счет правообладателя объекта недвижимости без возмещения материальных затрат.</w:t>
      </w:r>
    </w:p>
    <w:p w:rsidR="00C06D47" w:rsidRDefault="00C06D47">
      <w:pPr>
        <w:pStyle w:val="ConsPlusNormal"/>
        <w:jc w:val="both"/>
      </w:pPr>
    </w:p>
    <w:p w:rsidR="00C06D47" w:rsidRDefault="00C06D47">
      <w:pPr>
        <w:pStyle w:val="ConsPlusTitle"/>
        <w:ind w:firstLine="540"/>
        <w:jc w:val="both"/>
        <w:outlineLvl w:val="2"/>
      </w:pPr>
      <w:r>
        <w:t>2.13. Оформление и оборудование зданий и сооружений</w:t>
      </w:r>
    </w:p>
    <w:p w:rsidR="00C06D47" w:rsidRDefault="00C06D47">
      <w:pPr>
        <w:pStyle w:val="ConsPlusNormal"/>
        <w:jc w:val="both"/>
      </w:pPr>
    </w:p>
    <w:p w:rsidR="00C06D47" w:rsidRDefault="00C06D47">
      <w:pPr>
        <w:pStyle w:val="ConsPlusNormal"/>
        <w:ind w:firstLine="540"/>
        <w:jc w:val="both"/>
      </w:pPr>
      <w:r>
        <w:t>2.13.1.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вывесок, защитных сеток и т.п.</w:t>
      </w:r>
    </w:p>
    <w:p w:rsidR="00C06D47" w:rsidRDefault="00C06D47">
      <w:pPr>
        <w:pStyle w:val="ConsPlusNormal"/>
        <w:spacing w:before="220"/>
        <w:ind w:firstLine="540"/>
        <w:jc w:val="both"/>
      </w:pPr>
      <w:r>
        <w:t>2.13.2.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C06D47" w:rsidRDefault="00C06D47">
      <w:pPr>
        <w:pStyle w:val="ConsPlusNormal"/>
        <w:spacing w:before="220"/>
        <w:ind w:firstLine="540"/>
        <w:jc w:val="both"/>
      </w:pPr>
      <w:r>
        <w:t>2.13.3.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C06D47" w:rsidRDefault="00C06D47">
      <w:pPr>
        <w:pStyle w:val="ConsPlusNormal"/>
        <w:spacing w:before="220"/>
        <w:ind w:firstLine="540"/>
        <w:jc w:val="both"/>
      </w:pPr>
      <w:r>
        <w:t>2.13.4. Размещение наружных кондиционеров и антенн-"тарелок" на зданиях, расположенных вдоль магистральных улиц на территории города, предусматривается со стороны дворовых фасадов.</w:t>
      </w:r>
    </w:p>
    <w:p w:rsidR="00C06D47" w:rsidRDefault="00C06D47">
      <w:pPr>
        <w:pStyle w:val="ConsPlusNormal"/>
        <w:spacing w:before="220"/>
        <w:ind w:firstLine="540"/>
        <w:jc w:val="both"/>
      </w:pPr>
      <w:r>
        <w:t xml:space="preserve">2.13.5.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должна быть 0,8 - 1,2 м, в сложных геологических условиях (грунты с карстами) - 1,5 - 3 </w:t>
      </w:r>
      <w:r>
        <w:lastRenderedPageBreak/>
        <w:t>м. В случае примыкания здания к пешеходным коммуникациям роль отмостки обычно выполняет тротуар с твердым видом покрытия.</w:t>
      </w:r>
    </w:p>
    <w:p w:rsidR="00C06D47" w:rsidRDefault="00C06D47">
      <w:pPr>
        <w:pStyle w:val="ConsPlusNormal"/>
        <w:spacing w:before="220"/>
        <w:ind w:firstLine="540"/>
        <w:jc w:val="both"/>
      </w:pPr>
      <w:r>
        <w:t>2.13.6. При организации стока воды со скатных крыш через водосточные трубы необходимо:</w:t>
      </w:r>
    </w:p>
    <w:p w:rsidR="00C06D47" w:rsidRDefault="00C06D47">
      <w:pPr>
        <w:pStyle w:val="ConsPlusNormal"/>
        <w:spacing w:before="220"/>
        <w:ind w:firstLine="540"/>
        <w:jc w:val="both"/>
      </w:pPr>
      <w:r>
        <w:t>2.13.6.1.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06D47" w:rsidRDefault="00C06D47">
      <w:pPr>
        <w:pStyle w:val="ConsPlusNormal"/>
        <w:spacing w:before="220"/>
        <w:ind w:firstLine="540"/>
        <w:jc w:val="both"/>
      </w:pPr>
      <w:r>
        <w:t>2.13.6.2. не допускать высоты свободного падения воды из выходного отверстия трубы более 200 мм;</w:t>
      </w:r>
    </w:p>
    <w:p w:rsidR="00C06D47" w:rsidRDefault="00C06D47">
      <w:pPr>
        <w:pStyle w:val="ConsPlusNormal"/>
        <w:spacing w:before="220"/>
        <w:ind w:firstLine="540"/>
        <w:jc w:val="both"/>
      </w:pPr>
      <w:r>
        <w:t xml:space="preserve">2.13.6.3.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 согласно </w:t>
      </w:r>
      <w:hyperlink w:anchor="P181">
        <w:r>
          <w:rPr>
            <w:color w:val="0000FF"/>
          </w:rPr>
          <w:t>пункту 2.1.14</w:t>
        </w:r>
      </w:hyperlink>
      <w:r>
        <w:t xml:space="preserve"> настоящих Правил);</w:t>
      </w:r>
    </w:p>
    <w:p w:rsidR="00C06D47" w:rsidRDefault="00C06D47">
      <w:pPr>
        <w:pStyle w:val="ConsPlusNormal"/>
        <w:spacing w:before="220"/>
        <w:ind w:firstLine="540"/>
        <w:jc w:val="both"/>
      </w:pPr>
      <w:r>
        <w:t>2.13.6.4. предусматривать устройство дренажа в местах стока воды из трубы на газон или иные мягкие виды покрытия.</w:t>
      </w:r>
    </w:p>
    <w:p w:rsidR="00C06D47" w:rsidRDefault="00C06D47">
      <w:pPr>
        <w:pStyle w:val="ConsPlusNormal"/>
        <w:spacing w:before="220"/>
        <w:ind w:firstLine="540"/>
        <w:jc w:val="both"/>
      </w:pPr>
      <w:r>
        <w:t>2.13.7.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06D47" w:rsidRDefault="00C06D47">
      <w:pPr>
        <w:pStyle w:val="ConsPlusNormal"/>
        <w:spacing w:before="220"/>
        <w:ind w:firstLine="540"/>
        <w:jc w:val="both"/>
      </w:pPr>
      <w:r>
        <w:t>2.13.7.1. При входных группах должны быть площадки с твердыми видами покрытия и различными приемами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 города.</w:t>
      </w:r>
    </w:p>
    <w:p w:rsidR="00C06D47" w:rsidRDefault="00C06D47">
      <w:pPr>
        <w:pStyle w:val="ConsPlusNormal"/>
        <w:spacing w:before="220"/>
        <w:ind w:firstLine="540"/>
        <w:jc w:val="both"/>
      </w:pPr>
      <w:r>
        <w:t>2.13.7.2.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подтверждается расчетом (</w:t>
      </w:r>
      <w:hyperlink w:anchor="P2640">
        <w:r>
          <w:rPr>
            <w:color w:val="0000FF"/>
          </w:rPr>
          <w:t>приложение N 2</w:t>
        </w:r>
      </w:hyperlink>
      <w:r>
        <w:t xml:space="preserve"> к настоящим Правилам). В этом случае предусматривается наличие разделяющих элементов (стационарного или переносного ограждения), контейнерного озеленения.</w:t>
      </w:r>
    </w:p>
    <w:p w:rsidR="00C06D47" w:rsidRDefault="00C06D47">
      <w:pPr>
        <w:pStyle w:val="ConsPlusNormal"/>
        <w:spacing w:before="220"/>
        <w:ind w:firstLine="540"/>
        <w:jc w:val="both"/>
      </w:pPr>
      <w:r>
        <w:t>2.13.7.3.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выносятся на прилегающий тротуар не более чем на 0,5 м по согласованию с администрацией города.</w:t>
      </w:r>
    </w:p>
    <w:p w:rsidR="00C06D47" w:rsidRDefault="00C06D47">
      <w:pPr>
        <w:pStyle w:val="ConsPlusNormal"/>
        <w:spacing w:before="220"/>
        <w:ind w:firstLine="540"/>
        <w:jc w:val="both"/>
      </w:pPr>
      <w:r>
        <w:t>2.13.8.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1970 года предусматривается установка специальных защитных сеток на уровне второго этажа. Для предотвращения образования сосулек применяется электрический контур по внешнему периметру крыши.</w:t>
      </w:r>
    </w:p>
    <w:p w:rsidR="00C06D47" w:rsidRDefault="00C06D47">
      <w:pPr>
        <w:pStyle w:val="ConsPlusNormal"/>
        <w:jc w:val="both"/>
      </w:pPr>
    </w:p>
    <w:p w:rsidR="00C06D47" w:rsidRDefault="00C06D47">
      <w:pPr>
        <w:pStyle w:val="ConsPlusTitle"/>
        <w:ind w:firstLine="540"/>
        <w:jc w:val="both"/>
        <w:outlineLvl w:val="2"/>
      </w:pPr>
      <w:r>
        <w:t>2.14. Порядок размещения домовых знаков</w:t>
      </w:r>
    </w:p>
    <w:p w:rsidR="00C06D47" w:rsidRDefault="00C06D47">
      <w:pPr>
        <w:pStyle w:val="ConsPlusNormal"/>
        <w:jc w:val="both"/>
      </w:pPr>
    </w:p>
    <w:p w:rsidR="00C06D47" w:rsidRDefault="00C06D47">
      <w:pPr>
        <w:pStyle w:val="ConsPlusNormal"/>
        <w:ind w:firstLine="540"/>
        <w:jc w:val="both"/>
      </w:pPr>
      <w:r>
        <w:t>2.14.1. Здания оборудуются вывесками, содержащими информацию о номере здания, наименовании территориальной единицы (далее - домовые знаки).</w:t>
      </w:r>
    </w:p>
    <w:p w:rsidR="00C06D47" w:rsidRDefault="00C06D47">
      <w:pPr>
        <w:pStyle w:val="ConsPlusNormal"/>
        <w:spacing w:before="220"/>
        <w:ind w:firstLine="540"/>
        <w:jc w:val="both"/>
      </w:pPr>
      <w:r>
        <w:t>2.14.2. Домовые знаки содержатся в чистоте и исправном состоянии.</w:t>
      </w:r>
    </w:p>
    <w:p w:rsidR="00C06D47" w:rsidRDefault="00C06D47">
      <w:pPr>
        <w:pStyle w:val="ConsPlusNormal"/>
        <w:spacing w:before="220"/>
        <w:ind w:firstLine="540"/>
        <w:jc w:val="both"/>
      </w:pPr>
      <w:r>
        <w:t xml:space="preserve">2.14.3. Установка, ремонт и восстановление домовых знаков, расположенных на многоквартирных жилых домах, проводятся собственниками или хозяйствующими субъектами, на </w:t>
      </w:r>
      <w:r>
        <w:lastRenderedPageBreak/>
        <w:t>которых возложены обязанности по содержанию жилищного фонда, по мере необходимости. Обязанности по установке, ремонту и восстановлению домовых знаков, расположенных на иных зданиях и сооружениях, возлагаются на собственников зданий и сооружений.</w:t>
      </w:r>
    </w:p>
    <w:p w:rsidR="00C06D47" w:rsidRDefault="00C06D47">
      <w:pPr>
        <w:pStyle w:val="ConsPlusNormal"/>
        <w:spacing w:before="220"/>
        <w:ind w:firstLine="540"/>
        <w:jc w:val="both"/>
      </w:pPr>
      <w:r>
        <w:t>2.14.4. На каждом вновь построенном и вводимом в эксплуатацию здании домовые знаки размещаются застройщиком в период ввода объекта в эксплуатацию.</w:t>
      </w:r>
    </w:p>
    <w:p w:rsidR="00C06D47" w:rsidRDefault="00C06D47">
      <w:pPr>
        <w:pStyle w:val="ConsPlusNormal"/>
        <w:spacing w:before="220"/>
        <w:ind w:firstLine="540"/>
        <w:jc w:val="both"/>
      </w:pPr>
      <w:r>
        <w:t>2.14.5. При ремонте фасадов домов указатели с наименованиями территориальных единиц и номерами домов должны быть восстановлены к моменту окончания ремонта.</w:t>
      </w:r>
    </w:p>
    <w:p w:rsidR="00C06D47" w:rsidRDefault="00C06D47">
      <w:pPr>
        <w:pStyle w:val="ConsPlusNormal"/>
        <w:spacing w:before="220"/>
        <w:ind w:firstLine="540"/>
        <w:jc w:val="both"/>
      </w:pPr>
      <w:r>
        <w:t>2.14.6. При переименовании территориальной единицы указатели должны быть заменены на новые не позднее месяца со дня вступления в силу решения о переименовании.</w:t>
      </w:r>
    </w:p>
    <w:p w:rsidR="00C06D47" w:rsidRDefault="00C06D47">
      <w:pPr>
        <w:pStyle w:val="ConsPlusNormal"/>
        <w:spacing w:before="220"/>
        <w:ind w:firstLine="540"/>
        <w:jc w:val="both"/>
      </w:pPr>
      <w:r>
        <w:t xml:space="preserve">2.14.7. Все указатели с наименованиями территориальных единиц и номерами домов в соответствии с </w:t>
      </w:r>
      <w:hyperlink w:anchor="P3622">
        <w:r>
          <w:rPr>
            <w:color w:val="0000FF"/>
          </w:rPr>
          <w:t>приложением 8</w:t>
        </w:r>
      </w:hyperlink>
      <w:r>
        <w:t xml:space="preserve"> к настоящим Правилам должны быть размещены на фасадах зданий:</w:t>
      </w:r>
    </w:p>
    <w:p w:rsidR="00C06D47" w:rsidRDefault="00C06D47">
      <w:pPr>
        <w:pStyle w:val="ConsPlusNormal"/>
        <w:spacing w:before="220"/>
        <w:ind w:firstLine="540"/>
        <w:jc w:val="both"/>
      </w:pPr>
      <w:r>
        <w:t>2.14.7.1. указатель с наименованием территориальной единицы размещается на углу фасада здания на пересечении улично-дорожной сети. Наименование должно быть полным. Используются сокращения: ул., пер., ш., пл., наб. (за исключением слов "бульвар" и "проезд");</w:t>
      </w:r>
    </w:p>
    <w:p w:rsidR="00C06D47" w:rsidRDefault="00C06D47">
      <w:pPr>
        <w:pStyle w:val="ConsPlusNormal"/>
        <w:spacing w:before="220"/>
        <w:ind w:firstLine="540"/>
        <w:jc w:val="both"/>
      </w:pPr>
      <w:r>
        <w:t>2.14.7.2. номерной знак дома, расположенного по нечетной стороне территориальной единицы, размещается с левой стороны фасада здания, а по четной стороне - с правой стороны фасада здания (при ориентации со стороны тротуара).</w:t>
      </w:r>
    </w:p>
    <w:p w:rsidR="00C06D47" w:rsidRDefault="00C06D47">
      <w:pPr>
        <w:pStyle w:val="ConsPlusNormal"/>
        <w:spacing w:before="220"/>
        <w:ind w:firstLine="540"/>
        <w:jc w:val="both"/>
      </w:pPr>
      <w:r>
        <w:t>При большой протяженности фасада одного здания допускается установка двух номерных знаков;</w:t>
      </w:r>
    </w:p>
    <w:p w:rsidR="00C06D47" w:rsidRDefault="00C06D47">
      <w:pPr>
        <w:pStyle w:val="ConsPlusNormal"/>
        <w:spacing w:before="220"/>
        <w:ind w:firstLine="540"/>
        <w:jc w:val="both"/>
      </w:pPr>
      <w:r>
        <w:t>2.14.7.3. номер корпуса обозначается цифрой (например: корп. 2), которая размещается в номерном знаке под номером дома;</w:t>
      </w:r>
    </w:p>
    <w:p w:rsidR="00C06D47" w:rsidRDefault="00C06D47">
      <w:pPr>
        <w:pStyle w:val="ConsPlusNormal"/>
        <w:spacing w:before="220"/>
        <w:ind w:firstLine="540"/>
        <w:jc w:val="both"/>
      </w:pPr>
      <w:r>
        <w:t>2.14.7.4. в районах с глубинной застройкой нумеруются дома, выходящие на магистрали (улицы, переулки и пр.), идущие по границе квартала или микрорайона.</w:t>
      </w:r>
    </w:p>
    <w:p w:rsidR="00C06D47" w:rsidRDefault="00C06D47">
      <w:pPr>
        <w:pStyle w:val="ConsPlusNormal"/>
        <w:spacing w:before="220"/>
        <w:ind w:firstLine="540"/>
        <w:jc w:val="both"/>
      </w:pPr>
      <w:r>
        <w:t>Дома, расположенные в глубине застройки, получают номер дома, расположенного на магистрали (улице, переулке и пр.), за которым они расположены, и дополнительно номер корпуса или буквенный литер (а, б, в, г и т.д.), за исключением букв "ё", "з", "й", "ъ", "ы" и "ь", а также символ "/" - косая черта;</w:t>
      </w:r>
    </w:p>
    <w:p w:rsidR="00C06D47" w:rsidRDefault="00C06D47">
      <w:pPr>
        <w:pStyle w:val="ConsPlusNormal"/>
        <w:jc w:val="both"/>
      </w:pPr>
      <w:r>
        <w:t xml:space="preserve">(пп. 2.14.7.4 в ред. </w:t>
      </w:r>
      <w:hyperlink r:id="rId55">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2.14.7.5. порядковый номер одноименных улиц, переулков и прочих территориальных единиц ставится в начале названия и пишется цифрой (например: 1-й пер. Пугачева или 1-й Зеленый проезд);</w:t>
      </w:r>
    </w:p>
    <w:p w:rsidR="00C06D47" w:rsidRDefault="00C06D47">
      <w:pPr>
        <w:pStyle w:val="ConsPlusNormal"/>
        <w:spacing w:before="220"/>
        <w:ind w:firstLine="540"/>
        <w:jc w:val="both"/>
      </w:pPr>
      <w:r>
        <w:t xml:space="preserve">2.14.7.6. в целях восстановления исторических названий улиц на территории города размещать домовые знаки (тип 1) с двойным наименованием на зданиях в начале и конце территориальной единицы, а также в промежутках на памятниках по согласованию с отделом архитектуры и градостроительства администрации города. Двойные </w:t>
      </w:r>
      <w:hyperlink w:anchor="P4146">
        <w:r>
          <w:rPr>
            <w:color w:val="0000FF"/>
          </w:rPr>
          <w:t>наименования</w:t>
        </w:r>
      </w:hyperlink>
      <w:r>
        <w:t xml:space="preserve"> территориальных единиц на домовых знаках указываются согласно приложению 10 к настоящим Правилам.</w:t>
      </w:r>
    </w:p>
    <w:p w:rsidR="00C06D47" w:rsidRDefault="00C06D47">
      <w:pPr>
        <w:pStyle w:val="ConsPlusNormal"/>
        <w:jc w:val="both"/>
      </w:pPr>
      <w:r>
        <w:t xml:space="preserve">(в ред. </w:t>
      </w:r>
      <w:hyperlink r:id="rId56">
        <w:r>
          <w:rPr>
            <w:color w:val="0000FF"/>
          </w:rPr>
          <w:t>решения</w:t>
        </w:r>
      </w:hyperlink>
      <w:r>
        <w:t xml:space="preserve"> Торжокской городской Думы от 26.03.2013 N 162)</w:t>
      </w:r>
    </w:p>
    <w:p w:rsidR="00C06D47" w:rsidRDefault="00C06D47">
      <w:pPr>
        <w:pStyle w:val="ConsPlusNormal"/>
        <w:spacing w:before="220"/>
        <w:ind w:firstLine="540"/>
        <w:jc w:val="both"/>
      </w:pPr>
      <w:r>
        <w:t xml:space="preserve">2.14.8. Запрещается произвольное написание номеров и наименований территориальных единиц на фасадах зданий и сооружений, не соответствующих утвержденным формам согласно </w:t>
      </w:r>
      <w:hyperlink w:anchor="P3622">
        <w:r>
          <w:rPr>
            <w:color w:val="0000FF"/>
          </w:rPr>
          <w:t>приложению 8</w:t>
        </w:r>
      </w:hyperlink>
      <w:r>
        <w:t xml:space="preserve"> к настоящим Правилам.</w:t>
      </w:r>
    </w:p>
    <w:p w:rsidR="00C06D47" w:rsidRDefault="00C06D47">
      <w:pPr>
        <w:pStyle w:val="ConsPlusNormal"/>
        <w:spacing w:before="220"/>
        <w:ind w:firstLine="540"/>
        <w:jc w:val="both"/>
      </w:pPr>
      <w:r>
        <w:lastRenderedPageBreak/>
        <w:t>2.14.9. Ответственность за постоянное наличие, правильное размещение и содержание домовых знаков с наименованиями территориальных единиц и номерами домов на фасадах зданий и сооружений несут собственники зданий, строений, сооружений, управляющие организации всех форм собственности.</w:t>
      </w:r>
    </w:p>
    <w:p w:rsidR="00C06D47" w:rsidRDefault="00C06D47">
      <w:pPr>
        <w:pStyle w:val="ConsPlusNormal"/>
        <w:spacing w:before="220"/>
        <w:ind w:firstLine="540"/>
        <w:jc w:val="both"/>
      </w:pPr>
      <w:r>
        <w:t xml:space="preserve">2.14.10. Написание наименований территориальных единиц производится в соответствии с реестром территориальных единиц муниципального образования город Торжок согласно </w:t>
      </w:r>
      <w:hyperlink w:anchor="P4088">
        <w:r>
          <w:rPr>
            <w:color w:val="0000FF"/>
          </w:rPr>
          <w:t>приложению 9</w:t>
        </w:r>
      </w:hyperlink>
      <w:r>
        <w:t xml:space="preserve"> к настоящим Правилам.</w:t>
      </w:r>
    </w:p>
    <w:p w:rsidR="00C06D47" w:rsidRDefault="00C06D47">
      <w:pPr>
        <w:pStyle w:val="ConsPlusNormal"/>
        <w:jc w:val="both"/>
      </w:pPr>
    </w:p>
    <w:p w:rsidR="00C06D47" w:rsidRDefault="00C06D47">
      <w:pPr>
        <w:pStyle w:val="ConsPlusTitle"/>
        <w:ind w:firstLine="540"/>
        <w:jc w:val="both"/>
        <w:outlineLvl w:val="2"/>
      </w:pPr>
      <w:r>
        <w:t>2.15. Размещение вывесок, информационных материалов, а также нанесения надписей и графических изображений</w:t>
      </w:r>
    </w:p>
    <w:p w:rsidR="00C06D47" w:rsidRDefault="00C06D47">
      <w:pPr>
        <w:pStyle w:val="ConsPlusNormal"/>
        <w:jc w:val="both"/>
      </w:pPr>
    </w:p>
    <w:p w:rsidR="00C06D47" w:rsidRDefault="00C06D47">
      <w:pPr>
        <w:pStyle w:val="ConsPlusNormal"/>
        <w:ind w:firstLine="540"/>
        <w:jc w:val="both"/>
      </w:pPr>
      <w:r>
        <w:t>2.15.1. Настоящим разделом регулируются вопросы размещения информационных материалов, а также нанесение надписей и графических изображений, не являющихся рекламной информацией.</w:t>
      </w:r>
    </w:p>
    <w:p w:rsidR="00C06D47" w:rsidRDefault="00C06D47">
      <w:pPr>
        <w:pStyle w:val="ConsPlusNormal"/>
        <w:spacing w:before="220"/>
        <w:ind w:firstLine="540"/>
        <w:jc w:val="both"/>
      </w:pPr>
      <w:r>
        <w:t>2.15.2. Запрещается наружное размещение (расклеивание, вывешивание) объявлений, листовок, различных информационных материалов (плакатов, афиш и другой печатной и рукописной продукции), а также нанесение надписей и графических изображений вне специально отведенных для этих целей мест, а равно без необходимых разрешений и согласований.</w:t>
      </w:r>
    </w:p>
    <w:p w:rsidR="00C06D47" w:rsidRDefault="00C06D47">
      <w:pPr>
        <w:pStyle w:val="ConsPlusNormal"/>
        <w:spacing w:before="220"/>
        <w:ind w:firstLine="540"/>
        <w:jc w:val="both"/>
      </w:pPr>
      <w:bookmarkStart w:id="12" w:name="P551"/>
      <w:bookmarkEnd w:id="12"/>
      <w:r>
        <w:t>2.15.3. Вывески юридических лиц и индивидуальных предпринимателей должны содержать информацию об организационно-правовой форме, фирменном наименовании, местонахождении юридического лица (индивидуального предпринимателя), режиме его работы для извещения неопределенного круга лиц о фактическом местонахождении владельца вывески и (или) обозначение места входа.</w:t>
      </w:r>
    </w:p>
    <w:p w:rsidR="00C06D47" w:rsidRDefault="00C06D47">
      <w:pPr>
        <w:pStyle w:val="ConsPlusNormal"/>
        <w:spacing w:before="220"/>
        <w:ind w:firstLine="540"/>
        <w:jc w:val="both"/>
      </w:pPr>
      <w:r>
        <w:t>Допускается размещать на вывеске зарегистрированные в установленном порядке товарные знаки и знаки обслуживания данного предприятия.</w:t>
      </w:r>
    </w:p>
    <w:p w:rsidR="00C06D47" w:rsidRDefault="00C06D47">
      <w:pPr>
        <w:pStyle w:val="ConsPlusNormal"/>
        <w:spacing w:before="220"/>
        <w:ind w:firstLine="540"/>
        <w:jc w:val="both"/>
      </w:pPr>
      <w:r>
        <w:t>2.15.4. Тексты, содержащиеся на вывесках, должны выполняться на русском языке. В случае, когда в учредительных документах юридического лица зарегистрировано его наименование (фирменное наименование) на иностранном языке, оно может указываться на вывеске на этом языке. Недопустимо использование в текстах иностранных слов, выполненных русскими буквами, а при обозначении профиля предприятия - сокращений и аббревиатур.</w:t>
      </w:r>
    </w:p>
    <w:p w:rsidR="00C06D47" w:rsidRDefault="00C06D47">
      <w:pPr>
        <w:pStyle w:val="ConsPlusNormal"/>
        <w:spacing w:before="220"/>
        <w:ind w:firstLine="540"/>
        <w:jc w:val="both"/>
      </w:pPr>
      <w:r>
        <w:t>2.15.5. Количество и методы реализации изображений товарных знаков и знаков обслуживания не должны превышать 1/8 площади вывески.</w:t>
      </w:r>
    </w:p>
    <w:p w:rsidR="00C06D47" w:rsidRDefault="00C06D47">
      <w:pPr>
        <w:pStyle w:val="ConsPlusNormal"/>
        <w:spacing w:before="220"/>
        <w:ind w:firstLine="540"/>
        <w:jc w:val="both"/>
      </w:pPr>
      <w:r>
        <w:t>Вывеска должна располагаться на здании либо на той части здания, которую занимает предприятие на правах собственности или на правах аренды по договору с собственником помещения. Вывеска может быть выполнена в виде настенного панно, кронштейна, маркизы, на стекле витрины или входной двери.</w:t>
      </w:r>
    </w:p>
    <w:p w:rsidR="00C06D47" w:rsidRDefault="00C06D47">
      <w:pPr>
        <w:pStyle w:val="ConsPlusNormal"/>
        <w:spacing w:before="220"/>
        <w:ind w:firstLine="540"/>
        <w:jc w:val="both"/>
      </w:pPr>
      <w:r>
        <w:t>Вывеска в форме настенного панно должна располагаться на фасаде здания между верхним краем оконных проемов или витринами первого этажа и нижним краем оконных проемов второго этажа. Нижний край вывески не должен находиться ниже 2,5 м над уровнем земли. Вывеска не должна выступать более 0,5 м от плоскости стены, на которой она установлена. Ширина вывески в форме настенного панно не должна превышать 1/6 части высоты фасада, если высота фасада до пяти метров, или 1/5, если верхняя часть фасада совпадает с верхней частью вывески. Высота букв вывески в форме настенного панно не должна превышать 0,8 м и быть менее 0,10 м.</w:t>
      </w:r>
    </w:p>
    <w:p w:rsidR="00C06D47" w:rsidRDefault="00C06D47">
      <w:pPr>
        <w:pStyle w:val="ConsPlusNormal"/>
        <w:spacing w:before="220"/>
        <w:ind w:firstLine="540"/>
        <w:jc w:val="both"/>
      </w:pPr>
      <w:r>
        <w:t xml:space="preserve">2.15.6. Учрежденческие доски содержат информацию для неопределенного круга лиц о наименовании учреждения, месте его нахождения (юридический адрес), режиме его работы, наименовании собственника. Учрежденческие доски выполняются в форме настенного панно и </w:t>
      </w:r>
      <w:r>
        <w:lastRenderedPageBreak/>
        <w:t>располагаются при входе в учреждение. Учрежденческая доска должна иметь размер от 0,3 до 1,5 кв. м. Высота букв в тексте должна быть не менее 3 см.</w:t>
      </w:r>
    </w:p>
    <w:p w:rsidR="00C06D47" w:rsidRDefault="00C06D47">
      <w:pPr>
        <w:pStyle w:val="ConsPlusNormal"/>
        <w:spacing w:before="220"/>
        <w:ind w:firstLine="540"/>
        <w:jc w:val="both"/>
      </w:pPr>
      <w:bookmarkStart w:id="13" w:name="P558"/>
      <w:bookmarkEnd w:id="13"/>
      <w:r>
        <w:t>2.15.7. Информация, размещаемая в витринах предприятий сферы услуг, содержащая фирменное наименование предприятия, его зарегистрированные товарные знаки и знаки обслуживания, изобразительные элементы, раскрывающие профиль предприятия и соответствующие его фирменному наименованию, элементы декоративного оформления, праздничное оформление, размещаемое в обязательном порядке к государственным или муниципальным праздникам, регистрации не подлежит, если она не содержит торговых марок, наименований, торговых знаков и знаков обслуживания других фирм.</w:t>
      </w:r>
    </w:p>
    <w:p w:rsidR="00C06D47" w:rsidRDefault="00C06D47">
      <w:pPr>
        <w:pStyle w:val="ConsPlusNormal"/>
        <w:spacing w:before="220"/>
        <w:ind w:firstLine="540"/>
        <w:jc w:val="both"/>
      </w:pPr>
      <w:r>
        <w:t xml:space="preserve">2.15.8. Информация, не являющаяся рекламной, может размещаться в иных случаях, не предусмотренных </w:t>
      </w:r>
      <w:hyperlink w:anchor="P551">
        <w:r>
          <w:rPr>
            <w:color w:val="0000FF"/>
          </w:rPr>
          <w:t>пунктами 2.15.3</w:t>
        </w:r>
      </w:hyperlink>
      <w:r>
        <w:t xml:space="preserve"> - </w:t>
      </w:r>
      <w:hyperlink w:anchor="P558">
        <w:r>
          <w:rPr>
            <w:color w:val="0000FF"/>
          </w:rPr>
          <w:t>2.15.7</w:t>
        </w:r>
      </w:hyperlink>
      <w:r>
        <w:t xml:space="preserve"> настоящего раздела. Форма и сроки ее размещения, содержание размещаемой информации согласовываются с администрацией города.</w:t>
      </w:r>
    </w:p>
    <w:p w:rsidR="00C06D47" w:rsidRDefault="00C06D47">
      <w:pPr>
        <w:pStyle w:val="ConsPlusNormal"/>
        <w:spacing w:before="220"/>
        <w:ind w:firstLine="540"/>
        <w:jc w:val="both"/>
      </w:pPr>
      <w:r>
        <w:t xml:space="preserve">Порядок согласования размещения информации, указанной в настоящем пункте, а также </w:t>
      </w:r>
      <w:hyperlink w:anchor="P551">
        <w:r>
          <w:rPr>
            <w:color w:val="0000FF"/>
          </w:rPr>
          <w:t>пунктах 2.15.3</w:t>
        </w:r>
      </w:hyperlink>
      <w:r>
        <w:t xml:space="preserve"> - </w:t>
      </w:r>
      <w:hyperlink w:anchor="P558">
        <w:r>
          <w:rPr>
            <w:color w:val="0000FF"/>
          </w:rPr>
          <w:t>2.15.7</w:t>
        </w:r>
      </w:hyperlink>
      <w:r>
        <w:t xml:space="preserve"> настоящего раздела устанавливается соответствующим нормативным правовым актом администрации города Торжка.</w:t>
      </w:r>
    </w:p>
    <w:p w:rsidR="00C06D47" w:rsidRDefault="00C06D47">
      <w:pPr>
        <w:pStyle w:val="ConsPlusNormal"/>
        <w:jc w:val="both"/>
      </w:pPr>
      <w:r>
        <w:t xml:space="preserve">(абзац введен </w:t>
      </w:r>
      <w:hyperlink r:id="rId57">
        <w:r>
          <w:rPr>
            <w:color w:val="0000FF"/>
          </w:rPr>
          <w:t>решением</w:t>
        </w:r>
      </w:hyperlink>
      <w:r>
        <w:t xml:space="preserve"> Торжокской городской Думы от 25.08.2022 N 134)</w:t>
      </w:r>
    </w:p>
    <w:p w:rsidR="00C06D47" w:rsidRDefault="00C06D47">
      <w:pPr>
        <w:pStyle w:val="ConsPlusNormal"/>
        <w:spacing w:before="220"/>
        <w:ind w:firstLine="540"/>
        <w:jc w:val="both"/>
      </w:pPr>
      <w:r>
        <w:t>2.15.9. Места для размещения объявлений, листовок, различных информационных материалов (плакатов, афиш и другой печатной и рукописной продукции) определяются администрацией города.</w:t>
      </w:r>
    </w:p>
    <w:p w:rsidR="00C06D47" w:rsidRDefault="00C06D47">
      <w:pPr>
        <w:pStyle w:val="ConsPlusNormal"/>
        <w:spacing w:before="220"/>
        <w:ind w:firstLine="540"/>
        <w:jc w:val="both"/>
      </w:pPr>
      <w:r>
        <w:t>2.15.10. Нанесение надписей и графических изображений на зданиях, строениях и сооружениях допускается по согласованию с собственником и (или) владельцем здания, строения, сооружения, отделом архитектуры и градостроительства администрации города.</w:t>
      </w:r>
    </w:p>
    <w:p w:rsidR="00C06D47" w:rsidRDefault="00C06D47">
      <w:pPr>
        <w:pStyle w:val="ConsPlusNormal"/>
        <w:spacing w:before="220"/>
        <w:ind w:firstLine="540"/>
        <w:jc w:val="both"/>
      </w:pPr>
      <w:r>
        <w:t>2.15.11. Запрещается самовольное размещение (вне мест, разрешенных администрацией города) вывесок, объявлений, листовок, иных информационных материалов, графических изображений, надписей на фасадах зданий, строений, сооружений, на временных объектах, объектах благоустройства, в местах проведения земляных, ремонтных и дорожных работ, на наземных частях линейных объектов и объектах наружного освещения.</w:t>
      </w:r>
    </w:p>
    <w:p w:rsidR="00C06D47" w:rsidRDefault="00C06D47">
      <w:pPr>
        <w:pStyle w:val="ConsPlusNormal"/>
        <w:jc w:val="both"/>
      </w:pPr>
    </w:p>
    <w:p w:rsidR="00C06D47" w:rsidRDefault="00C06D47">
      <w:pPr>
        <w:pStyle w:val="ConsPlusTitle"/>
        <w:ind w:firstLine="540"/>
        <w:jc w:val="both"/>
        <w:outlineLvl w:val="2"/>
      </w:pPr>
      <w:r>
        <w:t>2.16. Площадки</w:t>
      </w:r>
    </w:p>
    <w:p w:rsidR="00C06D47" w:rsidRDefault="00C06D47">
      <w:pPr>
        <w:pStyle w:val="ConsPlusNormal"/>
        <w:jc w:val="both"/>
      </w:pPr>
    </w:p>
    <w:p w:rsidR="00C06D47" w:rsidRDefault="00C06D47">
      <w:pPr>
        <w:pStyle w:val="ConsPlusNormal"/>
        <w:ind w:firstLine="540"/>
        <w:jc w:val="both"/>
      </w:pPr>
      <w:r>
        <w:t>2.16.1. На территории города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согласовывается с уполномоченными органами охраны памятников.</w:t>
      </w:r>
    </w:p>
    <w:p w:rsidR="00C06D47" w:rsidRDefault="00C06D47">
      <w:pPr>
        <w:pStyle w:val="ConsPlusNormal"/>
        <w:jc w:val="both"/>
      </w:pPr>
    </w:p>
    <w:p w:rsidR="00C06D47" w:rsidRDefault="00C06D47">
      <w:pPr>
        <w:pStyle w:val="ConsPlusTitle"/>
        <w:ind w:firstLine="540"/>
        <w:jc w:val="both"/>
        <w:outlineLvl w:val="3"/>
      </w:pPr>
      <w:r>
        <w:t>Детские площадки</w:t>
      </w:r>
    </w:p>
    <w:p w:rsidR="00C06D47" w:rsidRDefault="00C06D47">
      <w:pPr>
        <w:pStyle w:val="ConsPlusNormal"/>
        <w:jc w:val="both"/>
      </w:pPr>
    </w:p>
    <w:p w:rsidR="00C06D47" w:rsidRDefault="00C06D47">
      <w:pPr>
        <w:pStyle w:val="ConsPlusNormal"/>
        <w:ind w:firstLine="540"/>
        <w:jc w:val="both"/>
      </w:pPr>
      <w:r>
        <w:t>2.16.2.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оборудуются спортивно-игровые комплексы (микро-скалодромы, велодромы и т.п.) и специальные места для катания на самокатах, роликовых досках и коньках.</w:t>
      </w:r>
    </w:p>
    <w:p w:rsidR="00C06D47" w:rsidRDefault="00C06D47">
      <w:pPr>
        <w:pStyle w:val="ConsPlusNormal"/>
        <w:spacing w:before="220"/>
        <w:ind w:firstLine="540"/>
        <w:jc w:val="both"/>
      </w:pPr>
      <w:r>
        <w:t xml:space="preserve">2.16.3.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размещаются на </w:t>
      </w:r>
      <w:r>
        <w:lastRenderedPageBreak/>
        <w:t>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C06D47" w:rsidRDefault="00C06D47">
      <w:pPr>
        <w:pStyle w:val="ConsPlusNormal"/>
        <w:spacing w:before="220"/>
        <w:ind w:firstLine="540"/>
        <w:jc w:val="both"/>
      </w:pPr>
      <w:r>
        <w:t>2.16.4.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C06D47" w:rsidRDefault="00C06D47">
      <w:pPr>
        <w:pStyle w:val="ConsPlusNormal"/>
        <w:spacing w:before="220"/>
        <w:ind w:firstLine="540"/>
        <w:jc w:val="both"/>
      </w:pPr>
      <w:r>
        <w:t>2.16.5.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площадки устанавливается не менее 80 кв. м.</w:t>
      </w:r>
    </w:p>
    <w:p w:rsidR="00C06D47" w:rsidRDefault="00C06D47">
      <w:pPr>
        <w:pStyle w:val="ConsPlusNormal"/>
        <w:spacing w:before="220"/>
        <w:ind w:firstLine="540"/>
        <w:jc w:val="both"/>
      </w:pPr>
      <w:r>
        <w:t>2.16.6.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C06D47" w:rsidRDefault="00C06D47">
      <w:pPr>
        <w:pStyle w:val="ConsPlusNormal"/>
        <w:spacing w:before="220"/>
        <w:ind w:firstLine="540"/>
        <w:jc w:val="both"/>
      </w:pPr>
      <w:r>
        <w:t xml:space="preserve">2.16.7.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w:anchor="P774">
        <w:r>
          <w:rPr>
            <w:color w:val="0000FF"/>
          </w:rPr>
          <w:t>пункту 4.3.6</w:t>
        </w:r>
      </w:hyperlink>
      <w:r>
        <w:t xml:space="preserve"> настоящих Правил.</w:t>
      </w:r>
    </w:p>
    <w:p w:rsidR="00C06D47" w:rsidRDefault="00C06D47">
      <w:pPr>
        <w:pStyle w:val="ConsPlusNormal"/>
        <w:spacing w:before="220"/>
        <w:ind w:firstLine="540"/>
        <w:jc w:val="both"/>
      </w:pPr>
      <w:r>
        <w:t>2.16.8.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C06D47" w:rsidRDefault="00C06D47">
      <w:pPr>
        <w:pStyle w:val="ConsPlusNormal"/>
        <w:spacing w:before="220"/>
        <w:ind w:firstLine="540"/>
        <w:jc w:val="both"/>
      </w:pPr>
      <w:r>
        <w:t>2.16.9. При реконструкции детских площадок во избежание травматизма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 от мест ведения работ и складирования строительных материалов.</w:t>
      </w:r>
    </w:p>
    <w:p w:rsidR="00C06D47" w:rsidRDefault="00C06D47">
      <w:pPr>
        <w:pStyle w:val="ConsPlusNormal"/>
        <w:spacing w:before="220"/>
        <w:ind w:firstLine="540"/>
        <w:jc w:val="both"/>
      </w:pPr>
      <w:r>
        <w:t>2.16.10.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06D47" w:rsidRDefault="00C06D47">
      <w:pPr>
        <w:pStyle w:val="ConsPlusNormal"/>
        <w:spacing w:before="220"/>
        <w:ind w:firstLine="540"/>
        <w:jc w:val="both"/>
      </w:pPr>
      <w:r>
        <w:t>2.16.11.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06D47" w:rsidRDefault="00C06D47">
      <w:pPr>
        <w:pStyle w:val="ConsPlusNormal"/>
        <w:spacing w:before="220"/>
        <w:ind w:firstLine="540"/>
        <w:jc w:val="both"/>
      </w:pPr>
      <w:r>
        <w:t>2.16.12. Для сопряжения поверхностей площадки и газона применяются садовые бортовые камни со скошенными или закругленными краями.</w:t>
      </w:r>
    </w:p>
    <w:p w:rsidR="00C06D47" w:rsidRDefault="00C06D47">
      <w:pPr>
        <w:pStyle w:val="ConsPlusNormal"/>
        <w:spacing w:before="220"/>
        <w:ind w:firstLine="540"/>
        <w:jc w:val="both"/>
      </w:pPr>
      <w:r>
        <w:t xml:space="preserve">2.16.13.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w:t>
      </w:r>
      <w:r>
        <w:lastRenderedPageBreak/>
        <w:t>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06D47" w:rsidRDefault="00C06D47">
      <w:pPr>
        <w:pStyle w:val="ConsPlusNormal"/>
        <w:spacing w:before="220"/>
        <w:ind w:firstLine="540"/>
        <w:jc w:val="both"/>
      </w:pPr>
      <w:r>
        <w:t>2.16.14.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C06D47" w:rsidRDefault="00C06D47">
      <w:pPr>
        <w:pStyle w:val="ConsPlusNormal"/>
        <w:spacing w:before="220"/>
        <w:ind w:firstLine="540"/>
        <w:jc w:val="both"/>
      </w:pPr>
      <w:r>
        <w:t>2.16.15.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06D47" w:rsidRDefault="00C06D47">
      <w:pPr>
        <w:pStyle w:val="ConsPlusNormal"/>
        <w:jc w:val="both"/>
      </w:pPr>
    </w:p>
    <w:p w:rsidR="00C06D47" w:rsidRDefault="00C06D47">
      <w:pPr>
        <w:pStyle w:val="ConsPlusTitle"/>
        <w:ind w:firstLine="540"/>
        <w:jc w:val="both"/>
        <w:outlineLvl w:val="3"/>
      </w:pPr>
      <w:r>
        <w:t>Площадки отдыха</w:t>
      </w:r>
    </w:p>
    <w:p w:rsidR="00C06D47" w:rsidRDefault="00C06D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В официальном тексте документа, видимо, допущена опечатка: имеется в виду СанПиН 2.2.1/2.1.1.1200-03.</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ind w:firstLine="540"/>
        <w:jc w:val="both"/>
      </w:pPr>
      <w:r>
        <w:t xml:space="preserve">2.16.16.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устанавливаются проходными, не должны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w:t>
      </w:r>
      <w:hyperlink r:id="rId58">
        <w:r>
          <w:rPr>
            <w:color w:val="0000FF"/>
          </w:rPr>
          <w:t>СанПиН 2.2.1/2.1.1.1200</w:t>
        </w:r>
      </w:hyperlink>
      <w: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w:t>
      </w:r>
    </w:p>
    <w:p w:rsidR="00C06D47" w:rsidRDefault="00C06D47">
      <w:pPr>
        <w:pStyle w:val="ConsPlusNormal"/>
        <w:spacing w:before="220"/>
        <w:ind w:firstLine="540"/>
        <w:jc w:val="both"/>
      </w:pPr>
      <w:r>
        <w:t>2.16.17. Площадки отдыха на жилых территориях проектируются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предусматривается организация площадок-лужаек для отдыха на траве.</w:t>
      </w:r>
    </w:p>
    <w:p w:rsidR="00C06D47" w:rsidRDefault="00C06D47">
      <w:pPr>
        <w:pStyle w:val="ConsPlusNormal"/>
        <w:spacing w:before="220"/>
        <w:ind w:firstLine="540"/>
        <w:jc w:val="both"/>
      </w:pPr>
      <w:r>
        <w:t>2.16.18.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06D47" w:rsidRDefault="00C06D47">
      <w:pPr>
        <w:pStyle w:val="ConsPlusNormal"/>
        <w:spacing w:before="220"/>
        <w:ind w:firstLine="540"/>
        <w:jc w:val="both"/>
      </w:pPr>
      <w:r>
        <w:t>2.16.19.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06D47" w:rsidRDefault="00C06D47">
      <w:pPr>
        <w:pStyle w:val="ConsPlusNormal"/>
        <w:spacing w:before="220"/>
        <w:ind w:firstLine="540"/>
        <w:jc w:val="both"/>
      </w:pPr>
      <w:r>
        <w:t>2.16.20.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C06D47" w:rsidRDefault="00C06D47">
      <w:pPr>
        <w:pStyle w:val="ConsPlusNormal"/>
        <w:spacing w:before="220"/>
        <w:ind w:firstLine="540"/>
        <w:jc w:val="both"/>
      </w:pPr>
      <w:r>
        <w:t>2.16.21. Функционирование осветительного оборудования обеспечивается в режиме освещения территории, на которой расположена площадка.</w:t>
      </w:r>
    </w:p>
    <w:p w:rsidR="00C06D47" w:rsidRDefault="00C06D47">
      <w:pPr>
        <w:pStyle w:val="ConsPlusNormal"/>
        <w:spacing w:before="220"/>
        <w:ind w:firstLine="540"/>
        <w:jc w:val="both"/>
      </w:pPr>
      <w:r>
        <w:t xml:space="preserve">2.16.22. Минимальный размер площадки с установкой одного стола со скамьями для </w:t>
      </w:r>
      <w:r>
        <w:lastRenderedPageBreak/>
        <w:t>настольных игр устанавливается в пределах 12 - 15 кв. м.</w:t>
      </w:r>
    </w:p>
    <w:p w:rsidR="00C06D47" w:rsidRDefault="00C06D47">
      <w:pPr>
        <w:pStyle w:val="ConsPlusNormal"/>
        <w:jc w:val="both"/>
      </w:pPr>
    </w:p>
    <w:p w:rsidR="00C06D47" w:rsidRDefault="00C06D47">
      <w:pPr>
        <w:pStyle w:val="ConsPlusTitle"/>
        <w:ind w:firstLine="540"/>
        <w:jc w:val="both"/>
        <w:outlineLvl w:val="3"/>
      </w:pPr>
      <w:r>
        <w:t>Спортивные площадки</w:t>
      </w:r>
    </w:p>
    <w:p w:rsidR="00C06D47" w:rsidRDefault="00C06D47">
      <w:pPr>
        <w:pStyle w:val="ConsPlusNormal"/>
        <w:jc w:val="both"/>
      </w:pPr>
    </w:p>
    <w:p w:rsidR="00C06D47" w:rsidRDefault="00C06D47">
      <w:pPr>
        <w:pStyle w:val="ConsPlusNormal"/>
        <w:ind w:firstLine="540"/>
        <w:jc w:val="both"/>
      </w:pPr>
      <w:r>
        <w:t xml:space="preserve">2.16.23. Спортивные площадки, предназначенные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59">
        <w:r>
          <w:rPr>
            <w:color w:val="0000FF"/>
          </w:rPr>
          <w:t>СанПиН 2.2.1/2.1.1.1200</w:t>
        </w:r>
      </w:hyperlink>
      <w:r>
        <w:t>.</w:t>
      </w:r>
    </w:p>
    <w:p w:rsidR="00C06D47" w:rsidRDefault="00C06D47">
      <w:pPr>
        <w:pStyle w:val="ConsPlusNormal"/>
        <w:spacing w:before="220"/>
        <w:ind w:firstLine="540"/>
        <w:jc w:val="both"/>
      </w:pPr>
      <w:r>
        <w:t>2.16.24. Размещение и проектирование благоустройства спортивного ядра на территории участков образовательных учреждений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C06D47" w:rsidRDefault="00C06D47">
      <w:pPr>
        <w:pStyle w:val="ConsPlusNormal"/>
        <w:spacing w:before="220"/>
        <w:ind w:firstLine="540"/>
        <w:jc w:val="both"/>
      </w:pPr>
      <w:r>
        <w:t>2.16.25.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Площадки должны иметь озеленение и ограждение.</w:t>
      </w:r>
    </w:p>
    <w:p w:rsidR="00C06D47" w:rsidRDefault="00C06D47">
      <w:pPr>
        <w:pStyle w:val="ConsPlusNormal"/>
        <w:spacing w:before="220"/>
        <w:ind w:firstLine="540"/>
        <w:jc w:val="both"/>
      </w:pPr>
      <w:r>
        <w:t>2.16.26. Озеленение размещается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06D47" w:rsidRDefault="00C06D47">
      <w:pPr>
        <w:pStyle w:val="ConsPlusNormal"/>
        <w:spacing w:before="220"/>
        <w:ind w:firstLine="540"/>
        <w:jc w:val="both"/>
      </w:pPr>
      <w:r>
        <w:t>2.16.27. Площадки оборудуются сетчатым ограждением высотой 2,5 - 3 м, а в местах примыкания спортивных площадок друг к другу - высотой не менее 1,2 м.</w:t>
      </w:r>
    </w:p>
    <w:p w:rsidR="00C06D47" w:rsidRDefault="00C06D47">
      <w:pPr>
        <w:pStyle w:val="ConsPlusNormal"/>
        <w:jc w:val="both"/>
      </w:pPr>
    </w:p>
    <w:p w:rsidR="00C06D47" w:rsidRDefault="00C06D47">
      <w:pPr>
        <w:pStyle w:val="ConsPlusTitle"/>
        <w:ind w:firstLine="540"/>
        <w:jc w:val="both"/>
        <w:outlineLvl w:val="3"/>
      </w:pPr>
      <w:r>
        <w:t>Площадки для установки мусоросборников</w:t>
      </w:r>
    </w:p>
    <w:p w:rsidR="00C06D47" w:rsidRDefault="00C06D47">
      <w:pPr>
        <w:pStyle w:val="ConsPlusNormal"/>
        <w:jc w:val="both"/>
      </w:pPr>
    </w:p>
    <w:p w:rsidR="00C06D47" w:rsidRDefault="00C06D47">
      <w:pPr>
        <w:pStyle w:val="ConsPlusNormal"/>
        <w:ind w:firstLine="540"/>
        <w:jc w:val="both"/>
      </w:pPr>
      <w:r>
        <w:t>2.16.28. Создание мест (площадок) накопления твердых коммунальных отходов на территории муниципального образования город Торжок осуществляется в порядке, установленном нормативным правовым актом администрации города Торжка.</w:t>
      </w:r>
    </w:p>
    <w:p w:rsidR="00C06D47" w:rsidRDefault="00C06D47">
      <w:pPr>
        <w:pStyle w:val="ConsPlusNormal"/>
        <w:jc w:val="both"/>
      </w:pPr>
      <w:r>
        <w:t xml:space="preserve">(п. 2.16.28 в ред. </w:t>
      </w:r>
      <w:hyperlink r:id="rId60">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 xml:space="preserve">2.16.29. Расстояние от жилых домов, детских учреждений, спортивных площадок и мест отдыха должно быть не менее 20 м, но не более 100 м. При размещении площадок должны соблюдаться требования </w:t>
      </w:r>
      <w:hyperlink r:id="rId6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РФ от 28.01.2021 N 3 (далее - СанПиН 2.1.3684-21).</w:t>
      </w:r>
    </w:p>
    <w:p w:rsidR="00C06D47" w:rsidRDefault="00C06D47">
      <w:pPr>
        <w:pStyle w:val="ConsPlusNormal"/>
        <w:jc w:val="both"/>
      </w:pPr>
      <w:r>
        <w:t xml:space="preserve">(в ред. </w:t>
      </w:r>
      <w:hyperlink r:id="rId62">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2.16.30. Размер площадки на один контейнер устанавливается 2 - 3 кв. м. Между контейнером и краем площадки размер прохода устанавливается не менее 1,0 м, между контейнерами - не менее 0,35 м. Размер площадок должен быть рассчитан на установку необходимого числа контейнеров, но не более 5.</w:t>
      </w:r>
    </w:p>
    <w:p w:rsidR="00C06D47" w:rsidRDefault="00C06D47">
      <w:pPr>
        <w:pStyle w:val="ConsPlusNormal"/>
        <w:spacing w:before="220"/>
        <w:ind w:firstLine="540"/>
        <w:jc w:val="both"/>
      </w:pPr>
      <w:r>
        <w:t xml:space="preserve">2.16.31. Контейнерные площадки должны быть оборудованы в соответствии с требованиями </w:t>
      </w:r>
      <w:hyperlink r:id="rId63">
        <w:r>
          <w:rPr>
            <w:color w:val="0000FF"/>
          </w:rPr>
          <w:t>СанПиН 2.1.3684-21</w:t>
        </w:r>
      </w:hyperlink>
      <w:r>
        <w:t>.</w:t>
      </w:r>
    </w:p>
    <w:p w:rsidR="00C06D47" w:rsidRDefault="00C06D47">
      <w:pPr>
        <w:pStyle w:val="ConsPlusNormal"/>
        <w:jc w:val="both"/>
      </w:pPr>
      <w:r>
        <w:t xml:space="preserve">(в ред. </w:t>
      </w:r>
      <w:hyperlink r:id="rId64">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2.16.32. Контейнерные площадки должны иметь асфальтовое или бетонное покрытие, ограждение с трех сторон (дополнительно зеленые насаждения по периметру около жилых зданий, помещений)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куб. м.</w:t>
      </w:r>
    </w:p>
    <w:p w:rsidR="00C06D47" w:rsidRDefault="00C06D47">
      <w:pPr>
        <w:pStyle w:val="ConsPlusNormal"/>
        <w:spacing w:before="220"/>
        <w:ind w:firstLine="540"/>
        <w:jc w:val="both"/>
      </w:pPr>
      <w:r>
        <w:t>2.16.33. Уклон покрытия площадки устанавливается 5 - 10% в сторону проезжей части, чтобы не допускать застаивания воды и скатывания контейнера.</w:t>
      </w:r>
    </w:p>
    <w:p w:rsidR="00C06D47" w:rsidRDefault="00C06D47">
      <w:pPr>
        <w:pStyle w:val="ConsPlusNormal"/>
        <w:spacing w:before="220"/>
        <w:ind w:firstLine="540"/>
        <w:jc w:val="both"/>
      </w:pPr>
      <w:r>
        <w:t>2.16.34.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C06D47" w:rsidRDefault="00C06D47">
      <w:pPr>
        <w:pStyle w:val="ConsPlusNormal"/>
        <w:spacing w:before="220"/>
        <w:ind w:firstLine="540"/>
        <w:jc w:val="both"/>
      </w:pPr>
      <w:r>
        <w:t>2.16.35. Функционирование осветительного оборудования устанавливается в режиме освещения прилегающей территории с высотой опор не менее 3 м.</w:t>
      </w:r>
    </w:p>
    <w:p w:rsidR="00C06D47" w:rsidRDefault="00C06D47">
      <w:pPr>
        <w:pStyle w:val="ConsPlusNormal"/>
        <w:spacing w:before="220"/>
        <w:ind w:firstLine="540"/>
        <w:jc w:val="both"/>
      </w:pPr>
      <w:r>
        <w:t>2.16.36. Контейнеры должны быть в технически исправном состоянии, окрашены и иметь маркировку с указанием реквизитов владельца или эксплуатирующей организации.</w:t>
      </w:r>
    </w:p>
    <w:p w:rsidR="00C06D47" w:rsidRDefault="00C06D47">
      <w:pPr>
        <w:pStyle w:val="ConsPlusNormal"/>
        <w:spacing w:before="220"/>
        <w:ind w:firstLine="540"/>
        <w:jc w:val="both"/>
      </w:pPr>
      <w:r>
        <w:t>2.16.37. Контейнерные площадки должны постоянно очищаться от бытового и крупногабаритного мусора, содержаться в чистоте и порядке.</w:t>
      </w:r>
    </w:p>
    <w:p w:rsidR="00C06D47" w:rsidRDefault="00C06D47">
      <w:pPr>
        <w:pStyle w:val="ConsPlusNormal"/>
        <w:spacing w:before="220"/>
        <w:ind w:firstLine="540"/>
        <w:jc w:val="both"/>
      </w:pPr>
      <w:r>
        <w:t>2.16.38. Обязанность по оборудованию и содержанию контейнерных площадок возлагается на собственников зданий, строений, сооружений, собственников помещений в многоквартирных домах, а в случае передачи обязанностей по управлению многоквартирным жилым домом - на соответствующие организации, осуществляющие функции по управлению многоквартирными жилыми домами.</w:t>
      </w:r>
    </w:p>
    <w:p w:rsidR="00C06D47" w:rsidRDefault="00C06D47">
      <w:pPr>
        <w:pStyle w:val="ConsPlusNormal"/>
        <w:jc w:val="both"/>
      </w:pPr>
      <w:r>
        <w:t xml:space="preserve">(в ред. решений Торжокской городской Думы от 25.06.2019 </w:t>
      </w:r>
      <w:hyperlink r:id="rId65">
        <w:r>
          <w:rPr>
            <w:color w:val="0000FF"/>
          </w:rPr>
          <w:t>N 213</w:t>
        </w:r>
      </w:hyperlink>
      <w:r>
        <w:t xml:space="preserve">, от 25.08.2022 </w:t>
      </w:r>
      <w:hyperlink r:id="rId66">
        <w:r>
          <w:rPr>
            <w:color w:val="0000FF"/>
          </w:rPr>
          <w:t>N 134</w:t>
        </w:r>
      </w:hyperlink>
      <w:r>
        <w:t>)</w:t>
      </w:r>
    </w:p>
    <w:p w:rsidR="00C06D47" w:rsidRDefault="00C06D47">
      <w:pPr>
        <w:pStyle w:val="ConsPlusNormal"/>
        <w:spacing w:before="220"/>
        <w:ind w:firstLine="540"/>
        <w:jc w:val="both"/>
      </w:pPr>
      <w:r>
        <w:t>2.16.39.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а также раздельный сбор отходов,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C06D47" w:rsidRDefault="00C06D47">
      <w:pPr>
        <w:pStyle w:val="ConsPlusNormal"/>
        <w:spacing w:before="220"/>
        <w:ind w:firstLine="540"/>
        <w:jc w:val="both"/>
      </w:pPr>
      <w:r>
        <w:t>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C06D47" w:rsidRDefault="00C06D47">
      <w:pPr>
        <w:pStyle w:val="ConsPlusNormal"/>
        <w:jc w:val="both"/>
      </w:pPr>
      <w:r>
        <w:t xml:space="preserve">(п. 2.16.39 в ред. </w:t>
      </w:r>
      <w:hyperlink r:id="rId67">
        <w:r>
          <w:rPr>
            <w:color w:val="0000FF"/>
          </w:rPr>
          <w:t>решения</w:t>
        </w:r>
      </w:hyperlink>
      <w:r>
        <w:t xml:space="preserve"> Торжокской городской Думы от 25.06.2019 N 213)</w:t>
      </w:r>
    </w:p>
    <w:p w:rsidR="00C06D47" w:rsidRDefault="00C06D47">
      <w:pPr>
        <w:pStyle w:val="ConsPlusNormal"/>
        <w:jc w:val="both"/>
      </w:pPr>
    </w:p>
    <w:p w:rsidR="00C06D47" w:rsidRDefault="00C06D47">
      <w:pPr>
        <w:pStyle w:val="ConsPlusTitle"/>
        <w:ind w:firstLine="540"/>
        <w:jc w:val="both"/>
        <w:outlineLvl w:val="3"/>
      </w:pPr>
      <w:r>
        <w:t>Площадки для выгула и дрессировки собак</w:t>
      </w:r>
    </w:p>
    <w:p w:rsidR="00C06D47" w:rsidRDefault="00C06D47">
      <w:pPr>
        <w:pStyle w:val="ConsPlusNormal"/>
        <w:jc w:val="both"/>
      </w:pPr>
    </w:p>
    <w:p w:rsidR="00C06D47" w:rsidRDefault="00C06D47">
      <w:pPr>
        <w:pStyle w:val="ConsPlusNormal"/>
        <w:ind w:firstLine="540"/>
        <w:jc w:val="both"/>
      </w:pPr>
      <w:r>
        <w:t>2.16.40. Обязательный перечень элементов благоустройства территории на площадке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(для дрессировки).</w:t>
      </w:r>
    </w:p>
    <w:p w:rsidR="00C06D47" w:rsidRDefault="00C06D47">
      <w:pPr>
        <w:pStyle w:val="ConsPlusNormal"/>
        <w:spacing w:before="220"/>
        <w:ind w:firstLine="540"/>
        <w:jc w:val="both"/>
      </w:pPr>
      <w:r>
        <w:t>2.16.41. Покрытие площадки предусматривает ровную поверхность, обеспечивающую хороший дренаж, не травмирующую конечности животных (газонное, песчаное, песчано-земляное), а также должно быть удобным для регулярной уборки и обновления.</w:t>
      </w:r>
    </w:p>
    <w:p w:rsidR="00C06D47" w:rsidRDefault="00C06D47">
      <w:pPr>
        <w:pStyle w:val="ConsPlusNormal"/>
        <w:spacing w:before="220"/>
        <w:ind w:firstLine="540"/>
        <w:jc w:val="both"/>
      </w:pPr>
      <w:r>
        <w:lastRenderedPageBreak/>
        <w:t>2.16.42. Ограждение должно быть представлено забором (металлическая сетка) высотой не менее 1,5 - 2,0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C06D47" w:rsidRDefault="00C06D47">
      <w:pPr>
        <w:pStyle w:val="ConsPlusNormal"/>
        <w:spacing w:before="220"/>
        <w:ind w:firstLine="540"/>
        <w:jc w:val="both"/>
      </w:pPr>
      <w:r>
        <w:t>2.16.43. Озеленение проектируется из периметральных плотных посадок высокого кустарника в виде живой изгороди или вертикального озеленения.</w:t>
      </w:r>
    </w:p>
    <w:p w:rsidR="00C06D47" w:rsidRDefault="00C06D47">
      <w:pPr>
        <w:pStyle w:val="ConsPlusNormal"/>
        <w:spacing w:before="220"/>
        <w:ind w:firstLine="540"/>
        <w:jc w:val="both"/>
      </w:pPr>
      <w:r>
        <w:t>2.16.44. Площадки для выгула собак размещаются на территориях общего пользования микрорайона и жилого района, свободных от зеленых насаждений, под линиями электропередач с напряжением не более 110 кВ, за пределами санитарной зоны источников водоснабжения первого и второго поясов.</w:t>
      </w:r>
    </w:p>
    <w:p w:rsidR="00C06D47" w:rsidRDefault="00C06D47">
      <w:pPr>
        <w:pStyle w:val="ConsPlusNormal"/>
        <w:spacing w:before="220"/>
        <w:ind w:firstLine="540"/>
        <w:jc w:val="both"/>
      </w:pPr>
      <w:r>
        <w:t>2.16.45.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Пешеходная доступность площадок должна быть не более 400 м. На территории микрорайонов с плотной жилой застройкой - не более 600 м. Расстояние от границы площадки до окон жилых и общественных зданий - не менее 25 м, а до участков детских учреждений, школ, детских, спортивных площадок, площадок отдыха - не менее 40 м.</w:t>
      </w:r>
    </w:p>
    <w:p w:rsidR="00C06D47" w:rsidRDefault="00C06D47">
      <w:pPr>
        <w:pStyle w:val="ConsPlusNormal"/>
        <w:spacing w:before="220"/>
        <w:ind w:firstLine="540"/>
        <w:jc w:val="both"/>
      </w:pPr>
      <w:r>
        <w:t>2.16.46. Площадки для дрессировки собак размещаются на удалении от застройки жилого и общественного назначения не менее чем на 50 м. Размер площадки принимается порядка 2000 кв. м.</w:t>
      </w:r>
    </w:p>
    <w:p w:rsidR="00C06D47" w:rsidRDefault="00C06D47">
      <w:pPr>
        <w:pStyle w:val="ConsPlusNormal"/>
        <w:spacing w:before="220"/>
        <w:ind w:firstLine="540"/>
        <w:jc w:val="both"/>
      </w:pPr>
      <w:r>
        <w:t>2.16.47.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06D47" w:rsidRDefault="00C06D47">
      <w:pPr>
        <w:pStyle w:val="ConsPlusNormal"/>
        <w:jc w:val="both"/>
      </w:pPr>
    </w:p>
    <w:p w:rsidR="00C06D47" w:rsidRDefault="00C06D47">
      <w:pPr>
        <w:pStyle w:val="ConsPlusTitle"/>
        <w:ind w:firstLine="540"/>
        <w:jc w:val="both"/>
        <w:outlineLvl w:val="3"/>
      </w:pPr>
      <w:r>
        <w:t>Площадки автостоянок</w:t>
      </w:r>
    </w:p>
    <w:p w:rsidR="00C06D47" w:rsidRDefault="00C06D47">
      <w:pPr>
        <w:pStyle w:val="ConsPlusNormal"/>
        <w:jc w:val="both"/>
      </w:pPr>
    </w:p>
    <w:p w:rsidR="00C06D47" w:rsidRDefault="00C06D47">
      <w:pPr>
        <w:pStyle w:val="ConsPlusNormal"/>
        <w:ind w:firstLine="540"/>
        <w:jc w:val="both"/>
      </w:pPr>
      <w:r>
        <w:t>2.16.48. На территории города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C06D47" w:rsidRDefault="00C06D47">
      <w:pPr>
        <w:pStyle w:val="ConsPlusNormal"/>
        <w:spacing w:before="220"/>
        <w:ind w:firstLine="540"/>
        <w:jc w:val="both"/>
      </w:pPr>
      <w:r>
        <w:t xml:space="preserve">2.16.49. Расстояние от границ автостоянок до окон жилых и общественных заданий принимается в соответствии с </w:t>
      </w:r>
      <w:hyperlink r:id="rId68">
        <w:r>
          <w:rPr>
            <w:color w:val="0000FF"/>
          </w:rPr>
          <w:t>СанПиН 2.2.1/2.1.1.1200-03</w:t>
        </w:r>
      </w:hyperlink>
      <w:r>
        <w:t xml:space="preserve"> "Санитарно-защитные зоны и санитарная классификация предприятий, сооружений и иных объектов". На площадках приобъектных автостоянок долю мест для автомобилей инвалидов проектируют согласно СНиП 35-01-2001 "Доступность зданий и сооружений для маломобильных групп населения", блокировать по два или более мест без объемных разделителей, а лишь с обозначением границы прохода при помощи ярко-желтой разметки.</w:t>
      </w:r>
    </w:p>
    <w:p w:rsidR="00C06D47" w:rsidRDefault="00C06D47">
      <w:pPr>
        <w:pStyle w:val="ConsPlusNormal"/>
        <w:spacing w:before="220"/>
        <w:ind w:firstLine="540"/>
        <w:jc w:val="both"/>
      </w:pPr>
      <w:r>
        <w:t>2.16.50.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C06D47" w:rsidRDefault="00C06D47">
      <w:pPr>
        <w:pStyle w:val="ConsPlusNormal"/>
        <w:spacing w:before="220"/>
        <w:ind w:firstLine="540"/>
        <w:jc w:val="both"/>
      </w:pPr>
      <w:r>
        <w:t>2.16.51.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06D47" w:rsidRDefault="00C06D47">
      <w:pPr>
        <w:pStyle w:val="ConsPlusNormal"/>
        <w:spacing w:before="220"/>
        <w:ind w:firstLine="540"/>
        <w:jc w:val="both"/>
      </w:pPr>
      <w:r>
        <w:lastRenderedPageBreak/>
        <w:t>2.16.52. Покрытие площадок проектируется аналогичным покрытию транспортных проездов.</w:t>
      </w:r>
    </w:p>
    <w:p w:rsidR="00C06D47" w:rsidRDefault="00C06D47">
      <w:pPr>
        <w:pStyle w:val="ConsPlusNormal"/>
        <w:spacing w:before="220"/>
        <w:ind w:firstLine="540"/>
        <w:jc w:val="both"/>
      </w:pPr>
      <w:r>
        <w:t xml:space="preserve">2.16.53. Сопряжение покрытия площадки с проездом выполняется в одном уровне без укладки бортового камня, с газоном - в соответствии с </w:t>
      </w:r>
      <w:hyperlink w:anchor="P230">
        <w:r>
          <w:rPr>
            <w:color w:val="0000FF"/>
          </w:rPr>
          <w:t>пунктом 2.4.3</w:t>
        </w:r>
      </w:hyperlink>
      <w:r>
        <w:t xml:space="preserve"> настоящих Правил.</w:t>
      </w:r>
    </w:p>
    <w:p w:rsidR="00C06D47" w:rsidRDefault="00C06D47">
      <w:pPr>
        <w:pStyle w:val="ConsPlusNormal"/>
        <w:spacing w:before="220"/>
        <w:ind w:firstLine="540"/>
        <w:jc w:val="both"/>
      </w:pPr>
      <w:r>
        <w:t>2.16.54. Разделительные элементы на площадках выполняются в виде разметки (белых полос), озелененных полос (газонов), контейнерного озеленения.</w:t>
      </w:r>
    </w:p>
    <w:p w:rsidR="00C06D47" w:rsidRDefault="00C06D47">
      <w:pPr>
        <w:pStyle w:val="ConsPlusNormal"/>
        <w:jc w:val="both"/>
      </w:pPr>
    </w:p>
    <w:p w:rsidR="00C06D47" w:rsidRDefault="00C06D47">
      <w:pPr>
        <w:pStyle w:val="ConsPlusTitle"/>
        <w:ind w:firstLine="540"/>
        <w:jc w:val="both"/>
        <w:outlineLvl w:val="2"/>
      </w:pPr>
      <w:r>
        <w:t>2.17. Пешеходные коммуникации</w:t>
      </w:r>
    </w:p>
    <w:p w:rsidR="00C06D47" w:rsidRDefault="00C06D47">
      <w:pPr>
        <w:pStyle w:val="ConsPlusNormal"/>
        <w:jc w:val="both"/>
      </w:pPr>
    </w:p>
    <w:p w:rsidR="00C06D47" w:rsidRDefault="00C06D47">
      <w:pPr>
        <w:pStyle w:val="ConsPlusNormal"/>
        <w:ind w:firstLine="540"/>
        <w:jc w:val="both"/>
      </w:pPr>
      <w:r>
        <w:t>2.17.1. Пешеходные коммуникации обеспечивают пешеходные связи и передвижения на территории города. К пешеходным коммуникациям относят: тротуары, аллеи, дорожки, тропинки. При проектировании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C06D47" w:rsidRDefault="00C06D47">
      <w:pPr>
        <w:pStyle w:val="ConsPlusNormal"/>
        <w:spacing w:before="220"/>
        <w:ind w:firstLine="540"/>
        <w:jc w:val="both"/>
      </w:pPr>
      <w:r>
        <w:t>2.17.2.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- 20 промилле. На пешеходных коммуникациях с уклонами 30 - 60 промилле не реже чем через 100 м устраиваются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C06D47" w:rsidRDefault="00C06D47">
      <w:pPr>
        <w:pStyle w:val="ConsPlusNormal"/>
        <w:jc w:val="both"/>
      </w:pPr>
    </w:p>
    <w:p w:rsidR="00C06D47" w:rsidRDefault="00C06D47">
      <w:pPr>
        <w:pStyle w:val="ConsPlusTitle"/>
        <w:ind w:firstLine="540"/>
        <w:jc w:val="both"/>
        <w:outlineLvl w:val="3"/>
      </w:pPr>
      <w:r>
        <w:t>Основные пешеходные коммуникации</w:t>
      </w:r>
    </w:p>
    <w:p w:rsidR="00C06D47" w:rsidRDefault="00C06D47">
      <w:pPr>
        <w:pStyle w:val="ConsPlusNormal"/>
        <w:jc w:val="both"/>
      </w:pPr>
    </w:p>
    <w:p w:rsidR="00C06D47" w:rsidRDefault="00C06D47">
      <w:pPr>
        <w:pStyle w:val="ConsPlusNormal"/>
        <w:ind w:firstLine="540"/>
        <w:jc w:val="both"/>
      </w:pPr>
      <w:r>
        <w:t>2.17.3.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06D47" w:rsidRDefault="00C06D47">
      <w:pPr>
        <w:pStyle w:val="ConsPlusNormal"/>
        <w:spacing w:before="220"/>
        <w:ind w:firstLine="540"/>
        <w:jc w:val="both"/>
      </w:pPr>
      <w:r>
        <w:t>2.17.4. 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C06D47" w:rsidRDefault="00C06D47">
      <w:pPr>
        <w:pStyle w:val="ConsPlusNormal"/>
        <w:spacing w:before="220"/>
        <w:ind w:firstLine="540"/>
        <w:jc w:val="both"/>
      </w:pPr>
      <w:r>
        <w:t>2.17.5.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C06D47" w:rsidRDefault="00C06D47">
      <w:pPr>
        <w:pStyle w:val="ConsPlusNormal"/>
        <w:spacing w:before="220"/>
        <w:ind w:firstLine="540"/>
        <w:jc w:val="both"/>
      </w:pPr>
      <w:r>
        <w:t>2.17.6.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устанавливается не менее 1,8 м.</w:t>
      </w:r>
    </w:p>
    <w:p w:rsidR="00C06D47" w:rsidRDefault="00C06D47">
      <w:pPr>
        <w:pStyle w:val="ConsPlusNormal"/>
        <w:spacing w:before="220"/>
        <w:ind w:firstLine="540"/>
        <w:jc w:val="both"/>
      </w:pPr>
      <w:r>
        <w:t>2.17.7.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06D47" w:rsidRDefault="00C06D47">
      <w:pPr>
        <w:pStyle w:val="ConsPlusNormal"/>
        <w:spacing w:before="220"/>
        <w:ind w:firstLine="540"/>
        <w:jc w:val="both"/>
      </w:pPr>
      <w:r>
        <w:t xml:space="preserve">2.17.8. Требования к покрытиям и конструкциям основных пешеходных коммуникаций </w:t>
      </w:r>
      <w:r>
        <w:lastRenderedPageBreak/>
        <w:t>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Возможно предусматривать мощение плиткой.</w:t>
      </w:r>
    </w:p>
    <w:p w:rsidR="00C06D47" w:rsidRDefault="00C06D47">
      <w:pPr>
        <w:pStyle w:val="ConsPlusNormal"/>
        <w:spacing w:before="220"/>
        <w:ind w:firstLine="540"/>
        <w:jc w:val="both"/>
      </w:pPr>
      <w:r>
        <w:t>2.17.9. Возможно размещение некапитальных нестационарных сооружений.</w:t>
      </w:r>
    </w:p>
    <w:p w:rsidR="00C06D47" w:rsidRDefault="00C06D47">
      <w:pPr>
        <w:pStyle w:val="ConsPlusNormal"/>
        <w:jc w:val="both"/>
      </w:pPr>
    </w:p>
    <w:p w:rsidR="00C06D47" w:rsidRDefault="00C06D47">
      <w:pPr>
        <w:pStyle w:val="ConsPlusTitle"/>
        <w:ind w:firstLine="540"/>
        <w:jc w:val="both"/>
        <w:outlineLvl w:val="3"/>
      </w:pPr>
      <w:r>
        <w:t>Второстепенные пешеходные коммуникации</w:t>
      </w:r>
    </w:p>
    <w:p w:rsidR="00C06D47" w:rsidRDefault="00C06D47">
      <w:pPr>
        <w:pStyle w:val="ConsPlusNormal"/>
        <w:jc w:val="both"/>
      </w:pPr>
    </w:p>
    <w:p w:rsidR="00C06D47" w:rsidRDefault="00C06D47">
      <w:pPr>
        <w:pStyle w:val="ConsPlusNormal"/>
        <w:ind w:firstLine="540"/>
        <w:jc w:val="both"/>
      </w:pPr>
      <w:r>
        <w:t>2.17.10.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1,5 - 2,0 м.</w:t>
      </w:r>
    </w:p>
    <w:p w:rsidR="00C06D47" w:rsidRDefault="00C06D47">
      <w:pPr>
        <w:pStyle w:val="ConsPlusNormal"/>
        <w:spacing w:before="220"/>
        <w:ind w:firstLine="540"/>
        <w:jc w:val="both"/>
      </w:pPr>
      <w:r>
        <w:t>2.17.11. Обязательный перечень элементов благоустройства на территории второстепенных пешеходных коммуникаций включает различные виды покрытия.</w:t>
      </w:r>
    </w:p>
    <w:p w:rsidR="00C06D47" w:rsidRDefault="00C06D47">
      <w:pPr>
        <w:pStyle w:val="ConsPlusNormal"/>
        <w:spacing w:before="220"/>
        <w:ind w:firstLine="540"/>
        <w:jc w:val="both"/>
      </w:pPr>
      <w:r>
        <w:t>2.17.12. На дорожках скверов и парков города предусматривают твердые виды покрытия с элементами сопряжения. Рекомендуется мощение плиткой.</w:t>
      </w:r>
    </w:p>
    <w:p w:rsidR="00C06D47" w:rsidRDefault="00C06D47">
      <w:pPr>
        <w:pStyle w:val="ConsPlusNormal"/>
        <w:spacing w:before="220"/>
        <w:ind w:firstLine="540"/>
        <w:jc w:val="both"/>
      </w:pPr>
      <w:r>
        <w:t>2.17.13. На дорожках крупных рекреационных объектов предусматриваются различные виды мягкого или комбинированных покрытий, пешеходные тропы с естественным грунтовым покрытием.</w:t>
      </w:r>
    </w:p>
    <w:p w:rsidR="00C06D47" w:rsidRDefault="00C06D47">
      <w:pPr>
        <w:pStyle w:val="ConsPlusNormal"/>
        <w:jc w:val="both"/>
      </w:pPr>
    </w:p>
    <w:p w:rsidR="00C06D47" w:rsidRDefault="00C06D47">
      <w:pPr>
        <w:pStyle w:val="ConsPlusTitle"/>
        <w:ind w:firstLine="540"/>
        <w:jc w:val="both"/>
        <w:outlineLvl w:val="2"/>
      </w:pPr>
      <w:r>
        <w:t>2.18. Транспортные проезды</w:t>
      </w:r>
    </w:p>
    <w:p w:rsidR="00C06D47" w:rsidRDefault="00C06D47">
      <w:pPr>
        <w:pStyle w:val="ConsPlusNormal"/>
        <w:jc w:val="both"/>
      </w:pPr>
    </w:p>
    <w:p w:rsidR="00C06D47" w:rsidRDefault="00C06D47">
      <w:pPr>
        <w:pStyle w:val="ConsPlusNormal"/>
        <w:ind w:firstLine="540"/>
        <w:jc w:val="both"/>
      </w:pPr>
      <w:r>
        <w:t>2.18.1.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rsidR="00C06D47" w:rsidRDefault="00C06D47">
      <w:pPr>
        <w:pStyle w:val="ConsPlusNormal"/>
        <w:spacing w:before="220"/>
        <w:ind w:firstLine="540"/>
        <w:jc w:val="both"/>
      </w:pPr>
      <w:r>
        <w:t>2.18.2. Проектирование транспортных проездов следует вести с учетом СНиП 2.05.02-85 "Автомобильные дороги". При проектировании проездов следует обеспечивать сохранение или улучшение ландшафта и экологического состояния прилегающих территорий.</w:t>
      </w:r>
    </w:p>
    <w:p w:rsidR="00C06D47" w:rsidRDefault="00C06D47">
      <w:pPr>
        <w:pStyle w:val="ConsPlusNormal"/>
        <w:spacing w:before="220"/>
        <w:ind w:firstLine="540"/>
        <w:jc w:val="both"/>
      </w:pPr>
      <w:r>
        <w:t>2.18.3.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06D47" w:rsidRDefault="00C06D47">
      <w:pPr>
        <w:pStyle w:val="ConsPlusNormal"/>
        <w:spacing w:before="220"/>
        <w:ind w:firstLine="540"/>
        <w:jc w:val="both"/>
      </w:pPr>
      <w:r>
        <w:t>2.18.4.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06D47" w:rsidRDefault="00C06D47">
      <w:pPr>
        <w:pStyle w:val="ConsPlusNormal"/>
        <w:spacing w:before="220"/>
        <w:ind w:firstLine="540"/>
        <w:jc w:val="both"/>
      </w:pPr>
      <w:r>
        <w:t>2.18.5.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C06D47" w:rsidRDefault="00C06D47">
      <w:pPr>
        <w:pStyle w:val="ConsPlusNormal"/>
        <w:jc w:val="both"/>
      </w:pPr>
    </w:p>
    <w:p w:rsidR="00C06D47" w:rsidRDefault="00C06D47">
      <w:pPr>
        <w:pStyle w:val="ConsPlusTitle"/>
        <w:ind w:firstLine="540"/>
        <w:jc w:val="both"/>
        <w:outlineLvl w:val="2"/>
      </w:pPr>
      <w:r>
        <w:t>2.19. Обустройство и оформление территории ярмарок</w:t>
      </w:r>
    </w:p>
    <w:p w:rsidR="00C06D47" w:rsidRDefault="00C06D47">
      <w:pPr>
        <w:pStyle w:val="ConsPlusNormal"/>
        <w:jc w:val="both"/>
      </w:pPr>
    </w:p>
    <w:p w:rsidR="00C06D47" w:rsidRDefault="00C06D47">
      <w:pPr>
        <w:pStyle w:val="ConsPlusNormal"/>
        <w:ind w:firstLine="540"/>
        <w:jc w:val="both"/>
      </w:pPr>
      <w:r>
        <w:t>2.19.1. Обустройство, оформление, внешний вид, содержание и благоустройство территории ярмарок должно соответствовать требованиям, установленным настоящими Правилами.</w:t>
      </w:r>
    </w:p>
    <w:p w:rsidR="00C06D47" w:rsidRDefault="00C06D47">
      <w:pPr>
        <w:pStyle w:val="ConsPlusNormal"/>
        <w:spacing w:before="220"/>
        <w:ind w:firstLine="540"/>
        <w:jc w:val="both"/>
      </w:pPr>
      <w:r>
        <w:t>2.19.2. Территория ярмарки обустраивается в соответствии со следующими требованиями:</w:t>
      </w:r>
    </w:p>
    <w:p w:rsidR="00C06D47" w:rsidRDefault="00C06D47">
      <w:pPr>
        <w:pStyle w:val="ConsPlusNormal"/>
        <w:spacing w:before="220"/>
        <w:ind w:firstLine="540"/>
        <w:jc w:val="both"/>
      </w:pPr>
      <w:r>
        <w:t>а) территория ярмарки должна быть оснащена твердым покрытием либо настилом, предохраняющим повреждение почвенного слоя;</w:t>
      </w:r>
    </w:p>
    <w:p w:rsidR="00C06D47" w:rsidRDefault="00C06D47">
      <w:pPr>
        <w:pStyle w:val="ConsPlusNormal"/>
        <w:spacing w:before="220"/>
        <w:ind w:firstLine="540"/>
        <w:jc w:val="both"/>
      </w:pPr>
      <w:r>
        <w:lastRenderedPageBreak/>
        <w:t>б) при обустройстве территории ярмарки должны быть созданы необходимые условия для беспрепятственного посещения ярмарки лицами с ограниченными возможностями;</w:t>
      </w:r>
    </w:p>
    <w:p w:rsidR="00C06D47" w:rsidRDefault="00C06D47">
      <w:pPr>
        <w:pStyle w:val="ConsPlusNormal"/>
        <w:spacing w:before="220"/>
        <w:ind w:firstLine="540"/>
        <w:jc w:val="both"/>
      </w:pPr>
      <w:r>
        <w:t>в) в зимний период на территории ярмарки и на прилегающей к ней территории должны использоваться противогололедные средства, а также осуществляться уборка, погрузка, вывоз снега, наледи и сосулек;</w:t>
      </w:r>
    </w:p>
    <w:p w:rsidR="00C06D47" w:rsidRDefault="00C06D47">
      <w:pPr>
        <w:pStyle w:val="ConsPlusNormal"/>
        <w:spacing w:before="220"/>
        <w:ind w:firstLine="540"/>
        <w:jc w:val="both"/>
      </w:pPr>
      <w:r>
        <w:t>г) при организации мест для продажи товаров (выполнения работ, оказания услуг)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C06D47" w:rsidRDefault="00C06D47">
      <w:pPr>
        <w:pStyle w:val="ConsPlusNormal"/>
        <w:spacing w:before="220"/>
        <w:ind w:firstLine="540"/>
        <w:jc w:val="both"/>
      </w:pPr>
      <w:r>
        <w:t>д) территория ярмарки должна быть обеспечена контейнерами для сбора отходов, в том числе биологических, и урнами. Сбор отходов осуществляется раздельно;</w:t>
      </w:r>
    </w:p>
    <w:p w:rsidR="00C06D47" w:rsidRDefault="00C06D47">
      <w:pPr>
        <w:pStyle w:val="ConsPlusNormal"/>
        <w:spacing w:before="220"/>
        <w:ind w:firstLine="540"/>
        <w:jc w:val="both"/>
      </w:pPr>
      <w:r>
        <w:t>е) контейнеры для сбора отходов устанавливаются в соответствии с санитарными нормами и правилами;</w:t>
      </w:r>
    </w:p>
    <w:p w:rsidR="00C06D47" w:rsidRDefault="00C06D47">
      <w:pPr>
        <w:pStyle w:val="ConsPlusNormal"/>
        <w:spacing w:before="220"/>
        <w:ind w:firstLine="540"/>
        <w:jc w:val="both"/>
      </w:pPr>
      <w:r>
        <w:t>ж) контейнеры для сбора отходов очищаются по мере заполнения, но не реже 1 раза в сутки;</w:t>
      </w:r>
    </w:p>
    <w:p w:rsidR="00C06D47" w:rsidRDefault="00C06D47">
      <w:pPr>
        <w:pStyle w:val="ConsPlusNormal"/>
        <w:spacing w:before="220"/>
        <w:ind w:firstLine="540"/>
        <w:jc w:val="both"/>
      </w:pPr>
      <w:r>
        <w:t>з) в период проведения ярмарки обеспечиваются установка и обслуживание биотуалетов в соответствии с санитарными нормами и правилами;</w:t>
      </w:r>
    </w:p>
    <w:p w:rsidR="00C06D47" w:rsidRDefault="00C06D47">
      <w:pPr>
        <w:pStyle w:val="ConsPlusNormal"/>
        <w:spacing w:before="220"/>
        <w:ind w:firstLine="540"/>
        <w:jc w:val="both"/>
      </w:pPr>
      <w:r>
        <w:t>и) очистка биотуалетов должна производиться по мере их заполнения, но не реже 1 раза в сутки;</w:t>
      </w:r>
    </w:p>
    <w:p w:rsidR="00C06D47" w:rsidRDefault="00C06D47">
      <w:pPr>
        <w:pStyle w:val="ConsPlusNormal"/>
        <w:spacing w:before="220"/>
        <w:ind w:firstLine="540"/>
        <w:jc w:val="both"/>
      </w:pPr>
      <w:r>
        <w:t>к) территория ярмарки должна быть обеспечена электроснабжением;</w:t>
      </w:r>
    </w:p>
    <w:p w:rsidR="00C06D47" w:rsidRDefault="00C06D47">
      <w:pPr>
        <w:pStyle w:val="ConsPlusNormal"/>
        <w:spacing w:before="220"/>
        <w:ind w:firstLine="540"/>
        <w:jc w:val="both"/>
      </w:pPr>
      <w:r>
        <w:t>л) на территории ярмарки должны проводиться дезинфекционные, дератизационные и дезинсекционные работы в порядке, установленном санитарными нормами и правилами;</w:t>
      </w:r>
    </w:p>
    <w:p w:rsidR="00C06D47" w:rsidRDefault="00C06D47">
      <w:pPr>
        <w:pStyle w:val="ConsPlusNormal"/>
        <w:spacing w:before="220"/>
        <w:ind w:firstLine="540"/>
        <w:jc w:val="both"/>
      </w:pPr>
      <w:r>
        <w:t>м) на территории ярмарки должна обеспечиваться постоянная ежедневная уборка в период ее проведения и после окончания ее работы (в том числе и на прилегающей территории).</w:t>
      </w:r>
    </w:p>
    <w:p w:rsidR="00C06D47" w:rsidRDefault="00C06D47">
      <w:pPr>
        <w:pStyle w:val="ConsPlusNormal"/>
        <w:spacing w:before="220"/>
        <w:ind w:firstLine="540"/>
        <w:jc w:val="both"/>
      </w:pPr>
      <w:r>
        <w:t>2.19.3. Требования к оформлению территории ярмарок.</w:t>
      </w:r>
    </w:p>
    <w:p w:rsidR="00C06D47" w:rsidRDefault="00C06D47">
      <w:pPr>
        <w:pStyle w:val="ConsPlusNormal"/>
        <w:spacing w:before="220"/>
        <w:ind w:firstLine="540"/>
        <w:jc w:val="both"/>
      </w:pPr>
      <w:r>
        <w:t>Для организации торговых мест необходимо использовать сборно-разборные легковозводимые конструкции единого образца (в виде торговых палаток, оснащенных витриной (витринами) или торговым столом (торговыми столами) для показа и отпуска товара, размещения личных вещей покупателя).</w:t>
      </w:r>
    </w:p>
    <w:p w:rsidR="00C06D47" w:rsidRDefault="00C06D47">
      <w:pPr>
        <w:pStyle w:val="ConsPlusNormal"/>
        <w:spacing w:before="220"/>
        <w:ind w:firstLine="540"/>
        <w:jc w:val="both"/>
      </w:pPr>
      <w:r>
        <w:t>Торговые палатки должны быть размещены с соблюдением единой линии размещения торговых рядов. Проход между торговыми рядами должен составлять не менее трех метров.</w:t>
      </w:r>
    </w:p>
    <w:p w:rsidR="00C06D47" w:rsidRDefault="00C06D47">
      <w:pPr>
        <w:pStyle w:val="ConsPlusNormal"/>
        <w:spacing w:before="220"/>
        <w:ind w:firstLine="540"/>
        <w:jc w:val="both"/>
      </w:pPr>
      <w:r>
        <w:t>2.19.4. Требования, предъявляемые к сборно-разборным легковозводимым конструкциям, используемым при проведении ярмарки.</w:t>
      </w:r>
    </w:p>
    <w:p w:rsidR="00C06D47" w:rsidRDefault="00C06D47">
      <w:pPr>
        <w:pStyle w:val="ConsPlusNormal"/>
        <w:spacing w:before="220"/>
        <w:ind w:firstLine="540"/>
        <w:jc w:val="both"/>
      </w:pPr>
      <w:r>
        <w:t>При проведении универсальной, специализированной либо сельскохозяйственной ярмарки, ярмарки выходного дня организатором либо администратором ярмарки с учетом конкретной градостроительной ситуации, архитектурного облика и стилистики сложившихся застройки и колористики архитектурного окружения, комплексного решения интеграции ярмарки в сложившуюся архитектурную среду города определяются - внешний вид, цветовое решение и материалы отделки конструкций, используемых при проведении ярмарки, по согласованию с уполномоченным структурным подразделением администрации города Торжка.</w:t>
      </w:r>
    </w:p>
    <w:p w:rsidR="00C06D47" w:rsidRDefault="00C06D47">
      <w:pPr>
        <w:pStyle w:val="ConsPlusNormal"/>
        <w:spacing w:before="220"/>
        <w:ind w:firstLine="540"/>
        <w:jc w:val="both"/>
      </w:pPr>
      <w:r>
        <w:t>При проведении тематических, межрегиональных (международных) ярмарок, а также выставок-ярмарок указанное согласование не требуется.</w:t>
      </w:r>
    </w:p>
    <w:p w:rsidR="00C06D47" w:rsidRDefault="00C06D47">
      <w:pPr>
        <w:pStyle w:val="ConsPlusNormal"/>
        <w:spacing w:before="220"/>
        <w:ind w:firstLine="540"/>
        <w:jc w:val="both"/>
      </w:pPr>
      <w:r>
        <w:lastRenderedPageBreak/>
        <w:t>При проведении тематических, межрегиональных (международных) ярмарок, выставок-ярмарок торговые палатки должны иметь единое цветовое решение. Использование материала, покрывающего палатки, имеющего повреждения и выцветание, не допускается.</w:t>
      </w:r>
    </w:p>
    <w:p w:rsidR="00C06D47" w:rsidRDefault="00C06D47">
      <w:pPr>
        <w:pStyle w:val="ConsPlusNormal"/>
        <w:spacing w:before="220"/>
        <w:ind w:firstLine="540"/>
        <w:jc w:val="both"/>
      </w:pPr>
      <w:r>
        <w:t>2.19.5. Организаторы (администраторы) ярмарок обязаны:</w:t>
      </w:r>
    </w:p>
    <w:p w:rsidR="00C06D47" w:rsidRDefault="00C06D47">
      <w:pPr>
        <w:pStyle w:val="ConsPlusNormal"/>
        <w:spacing w:before="220"/>
        <w:ind w:firstLine="540"/>
        <w:jc w:val="both"/>
      </w:pPr>
      <w:r>
        <w:t>а) обеспечить соответствие оформления ярмарки требованиям настоящих Правил;</w:t>
      </w:r>
    </w:p>
    <w:p w:rsidR="00C06D47" w:rsidRDefault="00C06D47">
      <w:pPr>
        <w:pStyle w:val="ConsPlusNormal"/>
        <w:spacing w:before="220"/>
        <w:ind w:firstLine="540"/>
        <w:jc w:val="both"/>
      </w:pPr>
      <w:r>
        <w:t>б) производить ремонт и окраску конструкций, используемых для оформления ярмарки;</w:t>
      </w:r>
    </w:p>
    <w:p w:rsidR="00C06D47" w:rsidRDefault="00C06D47">
      <w:pPr>
        <w:pStyle w:val="ConsPlusNormal"/>
        <w:spacing w:before="220"/>
        <w:ind w:firstLine="540"/>
        <w:jc w:val="both"/>
      </w:pPr>
      <w:r>
        <w:t>в) поддерживать место проведения ярмарки в надлежащем санитарно-техническом состоянии в течение всего периода работы ярмарки, оборудовать место проведения ярмарки контейнерами для сбора мусора, туалетами и другими объектами санитарно-технического назначения;</w:t>
      </w:r>
    </w:p>
    <w:p w:rsidR="00C06D47" w:rsidRDefault="00C06D47">
      <w:pPr>
        <w:pStyle w:val="ConsPlusNormal"/>
        <w:spacing w:before="220"/>
        <w:ind w:firstLine="540"/>
        <w:jc w:val="both"/>
      </w:pPr>
      <w:r>
        <w:t>г) очищать территорию и урны от отходов в течение дня по мере заполнения, но не реже одного раза в сутки, окрашивать урны не реже одного раза в год;</w:t>
      </w:r>
    </w:p>
    <w:p w:rsidR="00C06D47" w:rsidRDefault="00C06D47">
      <w:pPr>
        <w:pStyle w:val="ConsPlusNormal"/>
        <w:spacing w:before="220"/>
        <w:ind w:firstLine="540"/>
        <w:jc w:val="both"/>
      </w:pPr>
      <w:r>
        <w:t>д) по окончании срока проведения ярмарки демонтировать конструкции, используемые для ее оформления, освободить земельный участок;</w:t>
      </w:r>
    </w:p>
    <w:p w:rsidR="00C06D47" w:rsidRDefault="00C06D47">
      <w:pPr>
        <w:pStyle w:val="ConsPlusNormal"/>
        <w:spacing w:before="220"/>
        <w:ind w:firstLine="540"/>
        <w:jc w:val="both"/>
      </w:pPr>
      <w:r>
        <w:t>е) следить за сохранностью зеленых насаждений, бордюрного камня и малых архитектурных форм (при их наличии) на территории ярмарки;</w:t>
      </w:r>
    </w:p>
    <w:p w:rsidR="00C06D47" w:rsidRDefault="00C06D47">
      <w:pPr>
        <w:pStyle w:val="ConsPlusNormal"/>
        <w:spacing w:before="220"/>
        <w:ind w:firstLine="540"/>
        <w:jc w:val="both"/>
      </w:pPr>
      <w:r>
        <w:t>ж) следить за сохранностью зеленых насаждений, газонов, бордюрного камня и малых архитектурных форм (при их наличии) на прилегающей территории, содержать указанную территорию;</w:t>
      </w:r>
    </w:p>
    <w:p w:rsidR="00C06D47" w:rsidRDefault="00C06D47">
      <w:pPr>
        <w:pStyle w:val="ConsPlusNormal"/>
        <w:spacing w:before="220"/>
        <w:ind w:firstLine="540"/>
        <w:jc w:val="both"/>
      </w:pPr>
      <w:r>
        <w:t>з) не допускать появления графических изображений, надписей, объявлений на ограждениях и конструкциях, используемых для оформления ярмарки, а в случае появления устранить их в течение трех суток со дня обнаружения;</w:t>
      </w:r>
    </w:p>
    <w:p w:rsidR="00C06D47" w:rsidRDefault="00C06D47">
      <w:pPr>
        <w:pStyle w:val="ConsPlusNormal"/>
        <w:spacing w:before="220"/>
        <w:ind w:firstLine="540"/>
        <w:jc w:val="both"/>
      </w:pPr>
      <w:r>
        <w:t>и) обеспечить удобный подъезд автотранспорта, не создающий помех для прохода пешеходов и движения автотранспорта;</w:t>
      </w:r>
    </w:p>
    <w:p w:rsidR="00C06D47" w:rsidRDefault="00C06D47">
      <w:pPr>
        <w:pStyle w:val="ConsPlusNormal"/>
        <w:spacing w:before="220"/>
        <w:ind w:firstLine="540"/>
        <w:jc w:val="both"/>
      </w:pPr>
      <w:r>
        <w:t>к) обеспечить возможность осуществления разгрузки товара без заезда автомашин на тротуар.</w:t>
      </w:r>
    </w:p>
    <w:p w:rsidR="00C06D47" w:rsidRDefault="00C06D47">
      <w:pPr>
        <w:pStyle w:val="ConsPlusNormal"/>
        <w:spacing w:before="220"/>
        <w:ind w:firstLine="540"/>
        <w:jc w:val="both"/>
      </w:pPr>
      <w:r>
        <w:t>2.19.6. При оборудовании и эксплуатации ярмарки запрещается:</w:t>
      </w:r>
    </w:p>
    <w:p w:rsidR="00C06D47" w:rsidRDefault="00C06D47">
      <w:pPr>
        <w:pStyle w:val="ConsPlusNormal"/>
        <w:spacing w:before="220"/>
        <w:ind w:firstLine="540"/>
        <w:jc w:val="both"/>
      </w:pPr>
      <w:r>
        <w:t>а) устанавливать конструкции, используемые для оформления ярмарки, не соответствующие требованиям настоящих Правил;</w:t>
      </w:r>
    </w:p>
    <w:p w:rsidR="00C06D47" w:rsidRDefault="00C06D47">
      <w:pPr>
        <w:pStyle w:val="ConsPlusNormal"/>
        <w:spacing w:before="220"/>
        <w:ind w:firstLine="540"/>
        <w:jc w:val="both"/>
      </w:pPr>
      <w:r>
        <w:t>б) устройство заглубленных фундаментов, подземных сооружений, использование кирпича, строительных блоков и плит, монолитного бетона и железобетона, а также полиэтиленового пленочного покрытия, гипсокартона при возведении конструкций, используемых для оформления ярмарки;</w:t>
      </w:r>
    </w:p>
    <w:p w:rsidR="00C06D47" w:rsidRDefault="00C06D47">
      <w:pPr>
        <w:pStyle w:val="ConsPlusNormal"/>
        <w:spacing w:before="220"/>
        <w:ind w:firstLine="540"/>
        <w:jc w:val="both"/>
      </w:pPr>
      <w:r>
        <w:t>в) возводить к конструкциям, используемым для оформления ярмарки, пристройки, козырьки, навесы и прочие конструкции;</w:t>
      </w:r>
    </w:p>
    <w:p w:rsidR="00C06D47" w:rsidRDefault="00C06D47">
      <w:pPr>
        <w:pStyle w:val="ConsPlusNormal"/>
        <w:spacing w:before="220"/>
        <w:ind w:firstLine="540"/>
        <w:jc w:val="both"/>
      </w:pPr>
      <w:r>
        <w:t>г) выставлять торгово-холодильное оборудование за пределы торгового места;</w:t>
      </w:r>
    </w:p>
    <w:p w:rsidR="00C06D47" w:rsidRDefault="00C06D47">
      <w:pPr>
        <w:pStyle w:val="ConsPlusNormal"/>
        <w:spacing w:before="220"/>
        <w:ind w:firstLine="540"/>
        <w:jc w:val="both"/>
      </w:pPr>
      <w:r>
        <w:t>д) складировать тару, товары, детали, иные предметы бытового и производственного характера за пределами торгового места;</w:t>
      </w:r>
    </w:p>
    <w:p w:rsidR="00C06D47" w:rsidRDefault="00C06D47">
      <w:pPr>
        <w:pStyle w:val="ConsPlusNormal"/>
        <w:spacing w:before="220"/>
        <w:ind w:firstLine="540"/>
        <w:jc w:val="both"/>
      </w:pPr>
      <w:r>
        <w:t>е) выносить товар за пределы торгового места с целью торговли;</w:t>
      </w:r>
    </w:p>
    <w:p w:rsidR="00C06D47" w:rsidRDefault="00C06D47">
      <w:pPr>
        <w:pStyle w:val="ConsPlusNormal"/>
        <w:spacing w:before="220"/>
        <w:ind w:firstLine="540"/>
        <w:jc w:val="both"/>
      </w:pPr>
      <w:r>
        <w:lastRenderedPageBreak/>
        <w:t>ж) переполнение урн и контейнеров для сбора мусора;</w:t>
      </w:r>
    </w:p>
    <w:p w:rsidR="00C06D47" w:rsidRDefault="00C06D47">
      <w:pPr>
        <w:pStyle w:val="ConsPlusNormal"/>
        <w:spacing w:before="220"/>
        <w:ind w:firstLine="540"/>
        <w:jc w:val="both"/>
      </w:pPr>
      <w:r>
        <w:t>з) допускать образование сосулек и наледи на конструкциях, используемых для оформления ярмарок;</w:t>
      </w:r>
    </w:p>
    <w:p w:rsidR="00C06D47" w:rsidRDefault="00C06D47">
      <w:pPr>
        <w:pStyle w:val="ConsPlusNormal"/>
        <w:spacing w:before="220"/>
        <w:ind w:firstLine="540"/>
        <w:jc w:val="both"/>
      </w:pPr>
      <w:r>
        <w:t>и) выливать и сбрасывать отходы на открытый рельеф местности на территории ярмарки и за ее пределами;</w:t>
      </w:r>
    </w:p>
    <w:p w:rsidR="00C06D47" w:rsidRDefault="00C06D47">
      <w:pPr>
        <w:pStyle w:val="ConsPlusNormal"/>
        <w:spacing w:before="220"/>
        <w:ind w:firstLine="540"/>
        <w:jc w:val="both"/>
      </w:pPr>
      <w:r>
        <w:t>к) осуществление деятельности без вывоза отходов в порядке, установленном законодательством Российской Федерации.</w:t>
      </w:r>
    </w:p>
    <w:p w:rsidR="00C06D47" w:rsidRDefault="00C06D47">
      <w:pPr>
        <w:pStyle w:val="ConsPlusNormal"/>
        <w:jc w:val="both"/>
      </w:pPr>
      <w:r>
        <w:t xml:space="preserve">(п. 2.19 введен </w:t>
      </w:r>
      <w:hyperlink r:id="rId69">
        <w:r>
          <w:rPr>
            <w:color w:val="0000FF"/>
          </w:rPr>
          <w:t>решением</w:t>
        </w:r>
      </w:hyperlink>
      <w:r>
        <w:t xml:space="preserve"> Торжокской городской Думы от 25.06.2019 N 213)</w:t>
      </w:r>
    </w:p>
    <w:p w:rsidR="00C06D47" w:rsidRDefault="00C06D47">
      <w:pPr>
        <w:pStyle w:val="ConsPlusNormal"/>
        <w:jc w:val="both"/>
      </w:pPr>
    </w:p>
    <w:p w:rsidR="00C06D47" w:rsidRDefault="00C06D47">
      <w:pPr>
        <w:pStyle w:val="ConsPlusTitle"/>
        <w:jc w:val="center"/>
        <w:outlineLvl w:val="1"/>
      </w:pPr>
      <w:r>
        <w:t>Раздел 3. Благоустройство на территориях</w:t>
      </w:r>
    </w:p>
    <w:p w:rsidR="00C06D47" w:rsidRDefault="00C06D47">
      <w:pPr>
        <w:pStyle w:val="ConsPlusTitle"/>
        <w:jc w:val="center"/>
      </w:pPr>
      <w:r>
        <w:t>общественного назначения</w:t>
      </w:r>
    </w:p>
    <w:p w:rsidR="00C06D47" w:rsidRDefault="00C06D47">
      <w:pPr>
        <w:pStyle w:val="ConsPlusNormal"/>
        <w:jc w:val="both"/>
      </w:pPr>
    </w:p>
    <w:p w:rsidR="00C06D47" w:rsidRDefault="00C06D47">
      <w:pPr>
        <w:pStyle w:val="ConsPlusTitle"/>
        <w:ind w:firstLine="540"/>
        <w:jc w:val="both"/>
        <w:outlineLvl w:val="2"/>
      </w:pPr>
      <w:r>
        <w:t>3.1. Общие положения</w:t>
      </w:r>
    </w:p>
    <w:p w:rsidR="00C06D47" w:rsidRDefault="00C06D47">
      <w:pPr>
        <w:pStyle w:val="ConsPlusNormal"/>
        <w:jc w:val="both"/>
      </w:pPr>
    </w:p>
    <w:p w:rsidR="00C06D47" w:rsidRDefault="00C06D47">
      <w:pPr>
        <w:pStyle w:val="ConsPlusNormal"/>
        <w:ind w:firstLine="540"/>
        <w:jc w:val="both"/>
      </w:pPr>
      <w:r>
        <w:t>3.1.1. Объектами нормирования благоустройства на территориях общественного назначения являются: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муниципального образования.</w:t>
      </w:r>
    </w:p>
    <w:p w:rsidR="00C06D47" w:rsidRDefault="00C06D47">
      <w:pPr>
        <w:pStyle w:val="ConsPlusNormal"/>
        <w:spacing w:before="220"/>
        <w:ind w:firstLine="540"/>
        <w:jc w:val="both"/>
      </w:pPr>
      <w:r>
        <w:t>3.1.2. На территориях общественного назначения при благоустройстве обеспечиваются: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06D47" w:rsidRDefault="00C06D47">
      <w:pPr>
        <w:pStyle w:val="ConsPlusNormal"/>
        <w:jc w:val="both"/>
      </w:pPr>
    </w:p>
    <w:p w:rsidR="00C06D47" w:rsidRDefault="00C06D47">
      <w:pPr>
        <w:pStyle w:val="ConsPlusTitle"/>
        <w:ind w:firstLine="540"/>
        <w:jc w:val="both"/>
        <w:outlineLvl w:val="2"/>
      </w:pPr>
      <w:r>
        <w:t>3.2. Общественные пространства</w:t>
      </w:r>
    </w:p>
    <w:p w:rsidR="00C06D47" w:rsidRDefault="00C06D47">
      <w:pPr>
        <w:pStyle w:val="ConsPlusNormal"/>
        <w:jc w:val="both"/>
      </w:pPr>
    </w:p>
    <w:p w:rsidR="00C06D47" w:rsidRDefault="00C06D47">
      <w:pPr>
        <w:pStyle w:val="ConsPlusNormal"/>
        <w:ind w:firstLine="540"/>
        <w:jc w:val="both"/>
      </w:pPr>
      <w:r>
        <w:t>3.2.1. Общественные пространства города включают пешеходные коммуникации, пешеходные зоны, участки активно посещаемой общественной застройки, участки озеленения, расположенные в составе города, многофункциональных зон, центров общегородского и локального значения.</w:t>
      </w:r>
    </w:p>
    <w:p w:rsidR="00C06D47" w:rsidRDefault="00C06D47">
      <w:pPr>
        <w:pStyle w:val="ConsPlusNormal"/>
        <w:spacing w:before="220"/>
        <w:ind w:firstLine="540"/>
        <w:jc w:val="both"/>
      </w:pPr>
      <w:r>
        <w:t>3.2.2. Пешеходные коммуникации и пешеходные зоны обеспечивают пешеходные связи и передвижения по территории города.</w:t>
      </w:r>
    </w:p>
    <w:p w:rsidR="00C06D47" w:rsidRDefault="00C06D47">
      <w:pPr>
        <w:pStyle w:val="ConsPlusNormal"/>
        <w:spacing w:before="220"/>
        <w:ind w:firstLine="540"/>
        <w:jc w:val="both"/>
      </w:pPr>
      <w:bookmarkStart w:id="14" w:name="P738"/>
      <w:bookmarkEnd w:id="14"/>
      <w:r>
        <w:t>3.2.3.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C06D47" w:rsidRDefault="00C06D47">
      <w:pPr>
        <w:pStyle w:val="ConsPlusNormal"/>
        <w:spacing w:before="220"/>
        <w:ind w:firstLine="540"/>
        <w:jc w:val="both"/>
      </w:pPr>
      <w:r>
        <w:t>3.2.4. Участки озеленения на территории общественных пространств города проектируются в виде цветников, газонов, одиночных, групповых, рядовых посадок, вертикальных, многоярусных, мобильных форм озеленения.</w:t>
      </w:r>
    </w:p>
    <w:p w:rsidR="00C06D47" w:rsidRDefault="00C06D47">
      <w:pPr>
        <w:pStyle w:val="ConsPlusNormal"/>
        <w:spacing w:before="220"/>
        <w:ind w:firstLine="540"/>
        <w:jc w:val="both"/>
      </w:pPr>
      <w:r>
        <w:t xml:space="preserve">3.2.5. Обязательный перечень элементов благоустройства на территории общественных пространств города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w:t>
      </w:r>
      <w:r>
        <w:lastRenderedPageBreak/>
        <w:t>озеленения (металлические ограждения, специальные виды покрытий и т.п.).</w:t>
      </w:r>
    </w:p>
    <w:p w:rsidR="00C06D47" w:rsidRDefault="00C06D47">
      <w:pPr>
        <w:pStyle w:val="ConsPlusNormal"/>
        <w:spacing w:before="220"/>
        <w:ind w:firstLine="540"/>
        <w:jc w:val="both"/>
      </w:pPr>
      <w:r>
        <w:t>3.2.6. На территории общественных пространств предусматривается размещение произведений декоративно-прикладного искусства, декоративных водных устройств.</w:t>
      </w:r>
    </w:p>
    <w:p w:rsidR="00C06D47" w:rsidRDefault="00C06D47">
      <w:pPr>
        <w:pStyle w:val="ConsPlusNormal"/>
        <w:spacing w:before="220"/>
        <w:ind w:firstLine="540"/>
        <w:jc w:val="both"/>
      </w:pPr>
      <w:r>
        <w:t>3.2.7.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C06D47" w:rsidRDefault="00C06D47">
      <w:pPr>
        <w:pStyle w:val="ConsPlusNormal"/>
        <w:spacing w:before="220"/>
        <w:ind w:firstLine="540"/>
        <w:jc w:val="both"/>
      </w:pPr>
      <w:r>
        <w:t>3.2.8. На территории участков общественной застройки (при наличии приобъектных территорий) допускается размещение ограждений и средств наружной рекламы. Размещение таких участков в составе исторически сложившейся застройки, общественных центров муниципального образования допускается без стационарного озеленения.</w:t>
      </w:r>
    </w:p>
    <w:p w:rsidR="00C06D47" w:rsidRDefault="00C06D47">
      <w:pPr>
        <w:pStyle w:val="ConsPlusNormal"/>
        <w:jc w:val="both"/>
      </w:pPr>
    </w:p>
    <w:p w:rsidR="00C06D47" w:rsidRDefault="00C06D47">
      <w:pPr>
        <w:pStyle w:val="ConsPlusTitle"/>
        <w:ind w:firstLine="540"/>
        <w:jc w:val="both"/>
        <w:outlineLvl w:val="2"/>
      </w:pPr>
      <w:r>
        <w:t>3.3. Участки и специализированные зоны общественной застройки</w:t>
      </w:r>
    </w:p>
    <w:p w:rsidR="00C06D47" w:rsidRDefault="00C06D47">
      <w:pPr>
        <w:pStyle w:val="ConsPlusNormal"/>
        <w:jc w:val="both"/>
      </w:pPr>
    </w:p>
    <w:p w:rsidR="00C06D47" w:rsidRDefault="00C06D47">
      <w:pPr>
        <w:pStyle w:val="ConsPlusNormal"/>
        <w:ind w:firstLine="540"/>
        <w:jc w:val="both"/>
      </w:pPr>
      <w:r>
        <w:t xml:space="preserve">3.3.1. Участки общественной застройки (за исключением рассмотренных в </w:t>
      </w:r>
      <w:hyperlink w:anchor="P738">
        <w:r>
          <w:rPr>
            <w:color w:val="0000FF"/>
          </w:rPr>
          <w:t>пункте 3.2.3</w:t>
        </w:r>
      </w:hyperlink>
      <w: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формируются в виде группы участков.</w:t>
      </w:r>
    </w:p>
    <w:p w:rsidR="00C06D47" w:rsidRDefault="00C06D47">
      <w:pPr>
        <w:pStyle w:val="ConsPlusNormal"/>
        <w:spacing w:before="220"/>
        <w:ind w:firstLine="540"/>
        <w:jc w:val="both"/>
      </w:pPr>
      <w:r>
        <w:t>3.3.2.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C06D47" w:rsidRDefault="00C06D47">
      <w:pPr>
        <w:pStyle w:val="ConsPlusNormal"/>
        <w:spacing w:before="220"/>
        <w:ind w:firstLine="540"/>
        <w:jc w:val="both"/>
      </w:pPr>
      <w:r>
        <w:t>3.3.3.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C06D47" w:rsidRDefault="00C06D47">
      <w:pPr>
        <w:pStyle w:val="ConsPlusNormal"/>
        <w:spacing w:before="220"/>
        <w:ind w:firstLine="540"/>
        <w:jc w:val="both"/>
      </w:pPr>
      <w:r>
        <w:t>3.3.4. Возможно размещение ограждений, средств наружной рекламы; размещение таких участков в составе исторически сложившейся застройки, общественных центров населенного пункта допускается без стационарного озеленения.</w:t>
      </w:r>
    </w:p>
    <w:p w:rsidR="00C06D47" w:rsidRDefault="00C06D47">
      <w:pPr>
        <w:pStyle w:val="ConsPlusNormal"/>
        <w:jc w:val="both"/>
      </w:pPr>
    </w:p>
    <w:p w:rsidR="00C06D47" w:rsidRDefault="00C06D47">
      <w:pPr>
        <w:pStyle w:val="ConsPlusTitle"/>
        <w:jc w:val="center"/>
        <w:outlineLvl w:val="1"/>
      </w:pPr>
      <w:r>
        <w:t>Раздел 4. Благоустройство на территориях жилого назначения</w:t>
      </w:r>
    </w:p>
    <w:p w:rsidR="00C06D47" w:rsidRDefault="00C06D47">
      <w:pPr>
        <w:pStyle w:val="ConsPlusNormal"/>
        <w:jc w:val="both"/>
      </w:pPr>
    </w:p>
    <w:p w:rsidR="00C06D47" w:rsidRDefault="00C06D47">
      <w:pPr>
        <w:pStyle w:val="ConsPlusTitle"/>
        <w:ind w:firstLine="540"/>
        <w:jc w:val="both"/>
        <w:outlineLvl w:val="2"/>
      </w:pPr>
      <w:r>
        <w:t>4.1. Общие положения</w:t>
      </w:r>
    </w:p>
    <w:p w:rsidR="00C06D47" w:rsidRDefault="00C06D47">
      <w:pPr>
        <w:pStyle w:val="ConsPlusNormal"/>
        <w:jc w:val="both"/>
      </w:pPr>
    </w:p>
    <w:p w:rsidR="00C06D47" w:rsidRDefault="00C06D47">
      <w:pPr>
        <w:pStyle w:val="ConsPlusNormal"/>
        <w:ind w:firstLine="540"/>
        <w:jc w:val="both"/>
      </w:pPr>
      <w:r>
        <w:t>4.1.1. Объектами нормирования благоустройства на территориях жилого назначения являются: общественные пространства, участки жилой застройки, учреждений образования,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06D47" w:rsidRDefault="00C06D47">
      <w:pPr>
        <w:pStyle w:val="ConsPlusNormal"/>
        <w:jc w:val="both"/>
      </w:pPr>
    </w:p>
    <w:p w:rsidR="00C06D47" w:rsidRDefault="00C06D47">
      <w:pPr>
        <w:pStyle w:val="ConsPlusTitle"/>
        <w:ind w:firstLine="540"/>
        <w:jc w:val="both"/>
        <w:outlineLvl w:val="2"/>
      </w:pPr>
      <w:r>
        <w:t>4.2. Общественные пространства</w:t>
      </w:r>
    </w:p>
    <w:p w:rsidR="00C06D47" w:rsidRDefault="00C06D47">
      <w:pPr>
        <w:pStyle w:val="ConsPlusNormal"/>
        <w:jc w:val="both"/>
      </w:pPr>
    </w:p>
    <w:p w:rsidR="00C06D47" w:rsidRDefault="00C06D47">
      <w:pPr>
        <w:pStyle w:val="ConsPlusNormal"/>
        <w:ind w:firstLine="540"/>
        <w:jc w:val="both"/>
      </w:pPr>
      <w: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06D47" w:rsidRDefault="00C06D47">
      <w:pPr>
        <w:pStyle w:val="ConsPlusNormal"/>
        <w:spacing w:before="220"/>
        <w:ind w:firstLine="540"/>
        <w:jc w:val="both"/>
      </w:pPr>
      <w:r>
        <w:lastRenderedPageBreak/>
        <w:t>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предусматривается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предусматриваются различные по высоте металлические ограждения.</w:t>
      </w:r>
    </w:p>
    <w:p w:rsidR="00C06D47" w:rsidRDefault="00C06D47">
      <w:pPr>
        <w:pStyle w:val="ConsPlusNormal"/>
        <w:spacing w:before="220"/>
        <w:ind w:firstLine="540"/>
        <w:jc w:val="both"/>
      </w:pPr>
      <w: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06D47" w:rsidRDefault="00C06D47">
      <w:pPr>
        <w:pStyle w:val="ConsPlusNormal"/>
        <w:spacing w:before="220"/>
        <w:ind w:firstLine="540"/>
        <w:jc w:val="both"/>
      </w:pPr>
      <w: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06D47" w:rsidRDefault="00C06D47">
      <w:pPr>
        <w:pStyle w:val="ConsPlusNormal"/>
        <w:spacing w:before="220"/>
        <w:ind w:firstLine="540"/>
        <w:jc w:val="both"/>
      </w:pPr>
      <w:r>
        <w:t>4.2.4. Возможно размещение средств наружной рекламы, некапитальных нестационарных сооружений.</w:t>
      </w:r>
    </w:p>
    <w:p w:rsidR="00C06D47" w:rsidRDefault="00C06D47">
      <w:pPr>
        <w:pStyle w:val="ConsPlusNormal"/>
        <w:spacing w:before="220"/>
        <w:ind w:firstLine="540"/>
        <w:jc w:val="both"/>
      </w:pPr>
      <w:r>
        <w:t>4.2.5.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C06D47" w:rsidRDefault="00C06D47">
      <w:pPr>
        <w:pStyle w:val="ConsPlusNormal"/>
        <w:jc w:val="both"/>
      </w:pPr>
    </w:p>
    <w:p w:rsidR="00C06D47" w:rsidRDefault="00C06D47">
      <w:pPr>
        <w:pStyle w:val="ConsPlusTitle"/>
        <w:ind w:firstLine="540"/>
        <w:jc w:val="both"/>
        <w:outlineLvl w:val="2"/>
      </w:pPr>
      <w:r>
        <w:t>4.3. Участки жилой застройки</w:t>
      </w:r>
    </w:p>
    <w:p w:rsidR="00C06D47" w:rsidRDefault="00C06D47">
      <w:pPr>
        <w:pStyle w:val="ConsPlusNormal"/>
        <w:jc w:val="both"/>
      </w:pPr>
    </w:p>
    <w:p w:rsidR="00C06D47" w:rsidRDefault="00C06D47">
      <w:pPr>
        <w:pStyle w:val="ConsPlusNormal"/>
        <w:ind w:firstLine="540"/>
        <w:jc w:val="both"/>
      </w:pPr>
      <w:r>
        <w:t>4.3.1.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C06D47" w:rsidRDefault="00C06D47">
      <w:pPr>
        <w:pStyle w:val="ConsPlusNormal"/>
        <w:spacing w:before="220"/>
        <w:ind w:firstLine="540"/>
        <w:jc w:val="both"/>
      </w:pPr>
      <w:r>
        <w:t>4.3.2. 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06D47" w:rsidRDefault="00C06D47">
      <w:pPr>
        <w:pStyle w:val="ConsPlusNormal"/>
        <w:spacing w:before="220"/>
        <w:ind w:firstLine="540"/>
        <w:jc w:val="both"/>
      </w:pPr>
      <w: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06D47" w:rsidRDefault="00C06D47">
      <w:pPr>
        <w:pStyle w:val="ConsPlusNormal"/>
        <w:spacing w:before="220"/>
        <w:ind w:firstLine="540"/>
        <w:jc w:val="both"/>
      </w:pPr>
      <w:r>
        <w:t>4.3.4.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C06D47" w:rsidRDefault="00C06D47">
      <w:pPr>
        <w:pStyle w:val="ConsPlusNormal"/>
        <w:spacing w:before="220"/>
        <w:ind w:firstLine="540"/>
        <w:jc w:val="both"/>
      </w:pPr>
      <w:r>
        <w:t>4.3.5. Допускается ограждение участка жилой застройки.</w:t>
      </w:r>
    </w:p>
    <w:p w:rsidR="00C06D47" w:rsidRDefault="00C06D47">
      <w:pPr>
        <w:pStyle w:val="ConsPlusNormal"/>
        <w:spacing w:before="220"/>
        <w:ind w:firstLine="540"/>
        <w:jc w:val="both"/>
      </w:pPr>
      <w:bookmarkStart w:id="15" w:name="P774"/>
      <w:bookmarkEnd w:id="15"/>
      <w:r>
        <w:t xml:space="preserve">4.3.6. Благоустройство жилых участков, расположенных в составе исторической застройки, на </w:t>
      </w:r>
      <w:r>
        <w:lastRenderedPageBreak/>
        <w:t>территориях высокой плотности застройки, на реконструируемых территориях проектируется с учетом градостроительных условий и требований их размещения.</w:t>
      </w:r>
    </w:p>
    <w:p w:rsidR="00C06D47" w:rsidRDefault="00C06D47">
      <w:pPr>
        <w:pStyle w:val="ConsPlusNormal"/>
        <w:spacing w:before="220"/>
        <w:ind w:firstLine="540"/>
        <w:jc w:val="both"/>
      </w:pPr>
      <w:r>
        <w:t>4.3.7.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C06D47" w:rsidRDefault="00C06D47">
      <w:pPr>
        <w:pStyle w:val="ConsPlusNormal"/>
        <w:spacing w:before="220"/>
        <w:ind w:firstLine="540"/>
        <w:jc w:val="both"/>
      </w:pPr>
      <w:r>
        <w:t>4.3.8.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C06D47" w:rsidRDefault="00C06D47">
      <w:pPr>
        <w:pStyle w:val="ConsPlusNormal"/>
        <w:spacing w:before="220"/>
        <w:ind w:firstLine="540"/>
        <w:jc w:val="both"/>
      </w:pPr>
      <w:r>
        <w:t>4.3.8.1. перемещения ряда функций,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C06D47" w:rsidRDefault="00C06D47">
      <w:pPr>
        <w:pStyle w:val="ConsPlusNormal"/>
        <w:spacing w:before="220"/>
        <w:ind w:firstLine="540"/>
        <w:jc w:val="both"/>
      </w:pPr>
      <w:r>
        <w:t>4.3.8.2.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C06D47" w:rsidRDefault="00C06D47">
      <w:pPr>
        <w:pStyle w:val="ConsPlusNormal"/>
        <w:spacing w:before="220"/>
        <w:ind w:firstLine="540"/>
        <w:jc w:val="both"/>
      </w:pPr>
      <w:r>
        <w:t>4.3.9. На реконструируемых территориях участков жилой застройки должны предусматриваться: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т.ч. типа "ракушка"), замена морально и физически устаревших элементов благоустройства.</w:t>
      </w:r>
    </w:p>
    <w:p w:rsidR="00C06D47" w:rsidRDefault="00C06D47">
      <w:pPr>
        <w:pStyle w:val="ConsPlusNormal"/>
        <w:jc w:val="both"/>
      </w:pPr>
    </w:p>
    <w:p w:rsidR="00C06D47" w:rsidRDefault="00C06D47">
      <w:pPr>
        <w:pStyle w:val="ConsPlusTitle"/>
        <w:ind w:firstLine="540"/>
        <w:jc w:val="both"/>
        <w:outlineLvl w:val="2"/>
      </w:pPr>
      <w:r>
        <w:t>4.4. Участки образовательных учреждений</w:t>
      </w:r>
    </w:p>
    <w:p w:rsidR="00C06D47" w:rsidRDefault="00C06D47">
      <w:pPr>
        <w:pStyle w:val="ConsPlusNormal"/>
        <w:jc w:val="both"/>
      </w:pPr>
    </w:p>
    <w:p w:rsidR="00C06D47" w:rsidRDefault="00C06D47">
      <w:pPr>
        <w:pStyle w:val="ConsPlusNormal"/>
        <w:ind w:firstLine="540"/>
        <w:jc w:val="both"/>
      </w:pPr>
      <w:r>
        <w:t>4.4.1. На территории участков образовательных учреждений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06D47" w:rsidRDefault="00C06D47">
      <w:pPr>
        <w:pStyle w:val="ConsPlusNormal"/>
        <w:spacing w:before="220"/>
        <w:ind w:firstLine="540"/>
        <w:jc w:val="both"/>
      </w:pPr>
      <w:r>
        <w:t>4.4.2. Обязательный перечень элементов благоустройства на территории образовательных учреждений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06D47" w:rsidRDefault="00C06D47">
      <w:pPr>
        <w:pStyle w:val="ConsPlusNormal"/>
        <w:spacing w:before="220"/>
        <w:ind w:firstLine="540"/>
        <w:jc w:val="both"/>
      </w:pPr>
      <w:r>
        <w:t>4.4.3. В качестве твердых видов покрытий рекомендуется применение цементобетона и плиточного мощения.</w:t>
      </w:r>
    </w:p>
    <w:p w:rsidR="00C06D47" w:rsidRDefault="00C06D47">
      <w:pPr>
        <w:pStyle w:val="ConsPlusNormal"/>
        <w:spacing w:before="220"/>
        <w:ind w:firstLine="540"/>
        <w:jc w:val="both"/>
      </w:pPr>
      <w:r>
        <w:t>4.4.4. При озеленении территории образовательных учреждений не допускается применение растений с ядовитыми плодами.</w:t>
      </w:r>
    </w:p>
    <w:p w:rsidR="00C06D47" w:rsidRDefault="00C06D47">
      <w:pPr>
        <w:pStyle w:val="ConsPlusNormal"/>
        <w:spacing w:before="220"/>
        <w:ind w:firstLine="540"/>
        <w:jc w:val="both"/>
      </w:pPr>
      <w:r>
        <w:t>4.4.5. При проектировании инженерных коммуникаций квартала не допускается их трассировка через территорию образовательных учреждений, уже существующие сети при реконструкции территории квартала следует переложить. Собственные инженерные сети образовательных учреждений проектируются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C06D47" w:rsidRDefault="00C06D47">
      <w:pPr>
        <w:pStyle w:val="ConsPlusNormal"/>
        <w:jc w:val="both"/>
      </w:pPr>
    </w:p>
    <w:p w:rsidR="00C06D47" w:rsidRDefault="00C06D47">
      <w:pPr>
        <w:pStyle w:val="ConsPlusTitle"/>
        <w:ind w:firstLine="540"/>
        <w:jc w:val="both"/>
        <w:outlineLvl w:val="2"/>
      </w:pPr>
      <w:r>
        <w:t>4.5. Участки длительного и кратковременного хранения автотранспортных средств</w:t>
      </w:r>
    </w:p>
    <w:p w:rsidR="00C06D47" w:rsidRDefault="00C06D47">
      <w:pPr>
        <w:pStyle w:val="ConsPlusNormal"/>
        <w:jc w:val="both"/>
      </w:pPr>
    </w:p>
    <w:p w:rsidR="00C06D47" w:rsidRDefault="00C06D47">
      <w:pPr>
        <w:pStyle w:val="ConsPlusNormal"/>
        <w:ind w:firstLine="540"/>
        <w:jc w:val="both"/>
      </w:pPr>
      <w:r>
        <w:t>4.5.1. На участке длительного и кратковременного хранения автотранспортных средств предусматриваются: сооружение гаража или стоянки, площадка (накопительная),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C06D47" w:rsidRDefault="00C06D47">
      <w:pPr>
        <w:pStyle w:val="ConsPlusNormal"/>
        <w:spacing w:before="220"/>
        <w:ind w:firstLine="540"/>
        <w:jc w:val="both"/>
      </w:pPr>
      <w: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06D47" w:rsidRDefault="00C06D47">
      <w:pPr>
        <w:pStyle w:val="ConsPlusNormal"/>
        <w:spacing w:before="220"/>
        <w:ind w:firstLine="540"/>
        <w:jc w:val="both"/>
      </w:pPr>
      <w:r>
        <w:t>4.5.3. На пешеходных дорожках необходимо предусматривать съезд - бордюрный пандус - на уровень проезда (не менее одного на участок).</w:t>
      </w:r>
    </w:p>
    <w:p w:rsidR="00C06D47" w:rsidRDefault="00C06D47">
      <w:pPr>
        <w:pStyle w:val="ConsPlusNormal"/>
        <w:spacing w:before="220"/>
        <w:ind w:firstLine="540"/>
        <w:jc w:val="both"/>
      </w:pPr>
      <w:r>
        <w:t>4.5.4.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C06D47" w:rsidRDefault="00C06D47">
      <w:pPr>
        <w:pStyle w:val="ConsPlusNormal"/>
        <w:spacing w:before="220"/>
        <w:ind w:firstLine="540"/>
        <w:jc w:val="both"/>
      </w:pPr>
      <w:r>
        <w:t>4.5.5.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предусматривается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C06D47" w:rsidRDefault="00C06D47">
      <w:pPr>
        <w:pStyle w:val="ConsPlusNormal"/>
        <w:spacing w:before="220"/>
        <w:ind w:firstLine="540"/>
        <w:jc w:val="both"/>
      </w:pPr>
      <w:r>
        <w:t>4.5.6.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C06D47" w:rsidRDefault="00C06D47">
      <w:pPr>
        <w:pStyle w:val="ConsPlusNormal"/>
        <w:jc w:val="both"/>
      </w:pPr>
    </w:p>
    <w:p w:rsidR="00C06D47" w:rsidRDefault="00C06D47">
      <w:pPr>
        <w:pStyle w:val="ConsPlusTitle"/>
        <w:jc w:val="center"/>
        <w:outlineLvl w:val="1"/>
      </w:pPr>
      <w:r>
        <w:t>Раздел 4.1. Требования по содержанию зданий</w:t>
      </w:r>
    </w:p>
    <w:p w:rsidR="00C06D47" w:rsidRDefault="00C06D47">
      <w:pPr>
        <w:pStyle w:val="ConsPlusTitle"/>
        <w:jc w:val="center"/>
      </w:pPr>
      <w:r>
        <w:t>(включая жилые дома), к внешнему виду фасадов и ограждений</w:t>
      </w:r>
    </w:p>
    <w:p w:rsidR="00C06D47" w:rsidRDefault="00C06D47">
      <w:pPr>
        <w:pStyle w:val="ConsPlusNormal"/>
        <w:jc w:val="center"/>
      </w:pPr>
      <w:r>
        <w:t xml:space="preserve">(введен </w:t>
      </w:r>
      <w:hyperlink r:id="rId70">
        <w:r>
          <w:rPr>
            <w:color w:val="0000FF"/>
          </w:rPr>
          <w:t>решением</w:t>
        </w:r>
      </w:hyperlink>
      <w:r>
        <w:t xml:space="preserve"> Торжокской городской Думы</w:t>
      </w:r>
    </w:p>
    <w:p w:rsidR="00C06D47" w:rsidRDefault="00C06D47">
      <w:pPr>
        <w:pStyle w:val="ConsPlusNormal"/>
        <w:jc w:val="center"/>
      </w:pPr>
      <w:r>
        <w:t>от 25.06.2019 N 213)</w:t>
      </w:r>
    </w:p>
    <w:p w:rsidR="00C06D47" w:rsidRDefault="00C06D47">
      <w:pPr>
        <w:pStyle w:val="ConsPlusNormal"/>
        <w:jc w:val="both"/>
      </w:pPr>
    </w:p>
    <w:p w:rsidR="00C06D47" w:rsidRDefault="00C06D47">
      <w:pPr>
        <w:pStyle w:val="ConsPlusNormal"/>
        <w:ind w:firstLine="540"/>
        <w:jc w:val="both"/>
      </w:pPr>
      <w:bookmarkStart w:id="16" w:name="P803"/>
      <w:bookmarkEnd w:id="16"/>
      <w:r>
        <w:t>4.1.1. Общие требования к внешнему виду фасадов вновь строящихся и реконструируемых зданий, строений, сооружений:</w:t>
      </w:r>
    </w:p>
    <w:p w:rsidR="00C06D47" w:rsidRDefault="00C06D47">
      <w:pPr>
        <w:pStyle w:val="ConsPlusNormal"/>
        <w:spacing w:before="220"/>
        <w:ind w:firstLine="540"/>
        <w:jc w:val="both"/>
      </w:pPr>
      <w:r>
        <w:t>4.1.1.1. размещение любого вида и типа изображений, материалов, устройств и конструкций, в том числе информационных, осуществляется по согласованию с отделом архитектуры и градостроительства администрации города Торжка, если иное не предусмотрено настоящими Правилами;</w:t>
      </w:r>
    </w:p>
    <w:p w:rsidR="00C06D47" w:rsidRDefault="00C06D47">
      <w:pPr>
        <w:pStyle w:val="ConsPlusNormal"/>
        <w:spacing w:before="220"/>
        <w:ind w:firstLine="540"/>
        <w:jc w:val="both"/>
      </w:pPr>
      <w:r>
        <w:t>4.1.1.2. цветовое решение должно соответствовать характеристикам и стилевому решению фасада, функциональному назначению объекта, окружающей среде;</w:t>
      </w:r>
    </w:p>
    <w:p w:rsidR="00C06D47" w:rsidRDefault="00C06D47">
      <w:pPr>
        <w:pStyle w:val="ConsPlusNormal"/>
        <w:spacing w:before="220"/>
        <w:ind w:firstLine="540"/>
        <w:jc w:val="both"/>
      </w:pPr>
      <w:r>
        <w:t xml:space="preserve">4.1.1.3. торцы зданий, строений, сооружений (боковые фасады), просматриваемые с улицы, стены и перекрытия арочных проездов полностью окрашиваются в цвет главного фасада, если иное </w:t>
      </w:r>
      <w:r>
        <w:lastRenderedPageBreak/>
        <w:t>не предусмотрено паспортом цветового решения фасада;</w:t>
      </w:r>
    </w:p>
    <w:p w:rsidR="00C06D47" w:rsidRDefault="00C06D47">
      <w:pPr>
        <w:pStyle w:val="ConsPlusNormal"/>
        <w:spacing w:before="220"/>
        <w:ind w:firstLine="540"/>
        <w:jc w:val="both"/>
      </w:pPr>
      <w:r>
        <w:t>4.1.1.4. фасады зданий, строений, сооружений не должны иметь видимых повреждений строительной части, декоративной отделки и инженерных элементов. Повреждения окраски фасада здания, строения, сооружения не должны превышать более 10% от общей площади фасада;</w:t>
      </w:r>
    </w:p>
    <w:p w:rsidR="00C06D47" w:rsidRDefault="00C06D47">
      <w:pPr>
        <w:pStyle w:val="ConsPlusNormal"/>
        <w:spacing w:before="220"/>
        <w:ind w:firstLine="540"/>
        <w:jc w:val="both"/>
      </w:pPr>
      <w:r>
        <w:t>4.1.1.5. цветовая гамма фасада здания, строения, сооружения определяется согласно паспорту цветового решения фасадов здания, строения, сооружения и согласовывается в установленном администрацией города Торжка порядке;</w:t>
      </w:r>
    </w:p>
    <w:p w:rsidR="00C06D47" w:rsidRDefault="00C06D47">
      <w:pPr>
        <w:pStyle w:val="ConsPlusNormal"/>
        <w:spacing w:before="220"/>
        <w:ind w:firstLine="540"/>
        <w:jc w:val="both"/>
      </w:pPr>
      <w:r>
        <w:t>4.1.1.6. отделка фасадов зданий, строений, сооружений, расположенных в зонах охраны объектов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строений, сооружений, в том числе в общем стилевом решении застройки улиц.</w:t>
      </w:r>
    </w:p>
    <w:p w:rsidR="00C06D47" w:rsidRDefault="00C06D47">
      <w:pPr>
        <w:pStyle w:val="ConsPlusNormal"/>
        <w:spacing w:before="220"/>
        <w:ind w:firstLine="540"/>
        <w:jc w:val="both"/>
      </w:pPr>
      <w:r>
        <w:t>4.1.2. Оформление сезонных кафе при стационарных объектах общественного питания должно соответствовать стилевому решению фасада здания, строения, сооружения, в котором размещен стационарный объект общественного питания, а также архитектурно-художественному проекту, согласованному с отделом архитектуры и градостроительства администрации города Торжка в установленном администрацией города Торжка порядке.</w:t>
      </w:r>
    </w:p>
    <w:p w:rsidR="00C06D47" w:rsidRDefault="00C06D47">
      <w:pPr>
        <w:pStyle w:val="ConsPlusNormal"/>
        <w:spacing w:before="220"/>
        <w:ind w:firstLine="540"/>
        <w:jc w:val="both"/>
      </w:pPr>
      <w:r>
        <w:t>4.1.3. Содержание фасадов зданий, строений, сооружений включает:</w:t>
      </w:r>
    </w:p>
    <w:p w:rsidR="00C06D47" w:rsidRDefault="00C06D47">
      <w:pPr>
        <w:pStyle w:val="ConsPlusNormal"/>
        <w:spacing w:before="220"/>
        <w:ind w:firstLine="540"/>
        <w:jc w:val="both"/>
      </w:pPr>
      <w:r>
        <w:t>4.1.3.1.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C06D47" w:rsidRDefault="00C06D47">
      <w:pPr>
        <w:pStyle w:val="ConsPlusNormal"/>
        <w:spacing w:before="220"/>
        <w:ind w:firstLine="540"/>
        <w:jc w:val="both"/>
      </w:pPr>
      <w:r>
        <w:t>4.1.3.2. обеспечение наличия и содержания в исправном состоянии водостоков, водосточных труб и сливов;</w:t>
      </w:r>
    </w:p>
    <w:p w:rsidR="00C06D47" w:rsidRDefault="00C06D47">
      <w:pPr>
        <w:pStyle w:val="ConsPlusNormal"/>
        <w:spacing w:before="220"/>
        <w:ind w:firstLine="540"/>
        <w:jc w:val="both"/>
      </w:pPr>
      <w:r>
        <w:t>4.1.3.3. обеспечение наличия адресного аншлага;</w:t>
      </w:r>
    </w:p>
    <w:p w:rsidR="00C06D47" w:rsidRDefault="00C06D47">
      <w:pPr>
        <w:pStyle w:val="ConsPlusNormal"/>
        <w:spacing w:before="220"/>
        <w:ind w:firstLine="540"/>
        <w:jc w:val="both"/>
      </w:pPr>
      <w:r>
        <w:t>4.1.3.4. герметизацию, заделку и расшивку швов, трещин и выбоин;</w:t>
      </w:r>
    </w:p>
    <w:p w:rsidR="00C06D47" w:rsidRDefault="00C06D47">
      <w:pPr>
        <w:pStyle w:val="ConsPlusNormal"/>
        <w:spacing w:before="220"/>
        <w:ind w:firstLine="540"/>
        <w:jc w:val="both"/>
      </w:pPr>
      <w:r>
        <w:t>4.1.3.5. восстановление, ремонт и своевременную очистку входных групп, отмосток, приямков цокольных окон и входов в подвалы;</w:t>
      </w:r>
    </w:p>
    <w:p w:rsidR="00C06D47" w:rsidRDefault="00C06D47">
      <w:pPr>
        <w:pStyle w:val="ConsPlusNormal"/>
        <w:spacing w:before="220"/>
        <w:ind w:firstLine="540"/>
        <w:jc w:val="both"/>
      </w:pPr>
      <w:r>
        <w:t>4.1.3.6. поддержание в исправном состоянии размещенного на фасаде электроосвещения и включение его с наступлением темноты;</w:t>
      </w:r>
    </w:p>
    <w:p w:rsidR="00C06D47" w:rsidRDefault="00C06D47">
      <w:pPr>
        <w:pStyle w:val="ConsPlusNormal"/>
        <w:spacing w:before="220"/>
        <w:ind w:firstLine="540"/>
        <w:jc w:val="both"/>
      </w:pPr>
      <w:r>
        <w:t>4.1.3.7. своевременную очистку и промывку поверхностей фасадов, в том числе элементов фасадов, в зависимости от их состояния и условий эксплуатации;</w:t>
      </w:r>
    </w:p>
    <w:p w:rsidR="00C06D47" w:rsidRDefault="00C06D47">
      <w:pPr>
        <w:pStyle w:val="ConsPlusNormal"/>
        <w:spacing w:before="220"/>
        <w:ind w:firstLine="540"/>
        <w:jc w:val="both"/>
      </w:pPr>
      <w:r>
        <w:t>4.1.3.8. своевременное мытье окон и витрин, домовых знаков, вывесок, информационных конструкций, учрежденческих досок;</w:t>
      </w:r>
    </w:p>
    <w:p w:rsidR="00C06D47" w:rsidRDefault="00C06D47">
      <w:pPr>
        <w:pStyle w:val="ConsPlusNormal"/>
        <w:spacing w:before="220"/>
        <w:ind w:firstLine="540"/>
        <w:jc w:val="both"/>
      </w:pPr>
      <w:r>
        <w:t>4.1.3.9. очистку от надписей, рисунков, объявлений, плакатов и иных информационных материалов, а также нанесенных графических изображений;</w:t>
      </w:r>
    </w:p>
    <w:p w:rsidR="00C06D47" w:rsidRDefault="00C06D47">
      <w:pPr>
        <w:pStyle w:val="ConsPlusNormal"/>
        <w:spacing w:before="220"/>
        <w:ind w:firstLine="540"/>
        <w:jc w:val="both"/>
      </w:pPr>
      <w:r>
        <w:t>4.1.3.10. очистку от снега и льда крыш и козырьков, удаление наледи, снега и сосулек с карнизов, балконов и лоджий;</w:t>
      </w:r>
    </w:p>
    <w:p w:rsidR="00C06D47" w:rsidRDefault="00C06D47">
      <w:pPr>
        <w:pStyle w:val="ConsPlusNormal"/>
        <w:spacing w:before="220"/>
        <w:ind w:firstLine="540"/>
        <w:jc w:val="both"/>
      </w:pPr>
      <w:r>
        <w:lastRenderedPageBreak/>
        <w:t>4.1.3.11. иные мероприятия, предусмотренные законодательством Российской Федерации.</w:t>
      </w:r>
    </w:p>
    <w:p w:rsidR="00C06D47" w:rsidRDefault="00C06D47">
      <w:pPr>
        <w:pStyle w:val="ConsPlusNormal"/>
        <w:spacing w:before="220"/>
        <w:ind w:firstLine="540"/>
        <w:jc w:val="both"/>
      </w:pPr>
      <w:r>
        <w:t>4.1.4. В состав элементов фасадов зданий, строений и сооружений, подлежащих содержанию, входят:</w:t>
      </w:r>
    </w:p>
    <w:p w:rsidR="00C06D47" w:rsidRDefault="00C06D47">
      <w:pPr>
        <w:pStyle w:val="ConsPlusNormal"/>
        <w:spacing w:before="220"/>
        <w:ind w:firstLine="540"/>
        <w:jc w:val="both"/>
      </w:pPr>
      <w:r>
        <w:t>4.1.4.1. приямки, входы в подвальные помещения и мусорокамеры;</w:t>
      </w:r>
    </w:p>
    <w:p w:rsidR="00C06D47" w:rsidRDefault="00C06D47">
      <w:pPr>
        <w:pStyle w:val="ConsPlusNormal"/>
        <w:spacing w:before="220"/>
        <w:ind w:firstLine="540"/>
        <w:jc w:val="both"/>
      </w:pPr>
      <w:r>
        <w:t>4.1.4.2. входные группы (ступени, площадки, перила, козырьки над входом, устройства и приспособления для перемещения инвалидов и маломобильных групп населения (пандусы и др.), ограждения, стены, двери и др.);</w:t>
      </w:r>
    </w:p>
    <w:p w:rsidR="00C06D47" w:rsidRDefault="00C06D47">
      <w:pPr>
        <w:pStyle w:val="ConsPlusNormal"/>
        <w:spacing w:before="220"/>
        <w:ind w:firstLine="540"/>
        <w:jc w:val="both"/>
      </w:pPr>
      <w:r>
        <w:t>4.1.4.3. цоколь и отмостка;</w:t>
      </w:r>
    </w:p>
    <w:p w:rsidR="00C06D47" w:rsidRDefault="00C06D47">
      <w:pPr>
        <w:pStyle w:val="ConsPlusNormal"/>
        <w:spacing w:before="220"/>
        <w:ind w:firstLine="540"/>
        <w:jc w:val="both"/>
      </w:pPr>
      <w:r>
        <w:t>4.1.4.4. плоскости стен;</w:t>
      </w:r>
    </w:p>
    <w:p w:rsidR="00C06D47" w:rsidRDefault="00C06D47">
      <w:pPr>
        <w:pStyle w:val="ConsPlusNormal"/>
        <w:spacing w:before="220"/>
        <w:ind w:firstLine="540"/>
        <w:jc w:val="both"/>
      </w:pPr>
      <w:r>
        <w:t>4.1.4.5. выступающие элементы фасадов (балконы, лоджии, эркеры, карнизы и др.);</w:t>
      </w:r>
    </w:p>
    <w:p w:rsidR="00C06D47" w:rsidRDefault="00C06D47">
      <w:pPr>
        <w:pStyle w:val="ConsPlusNormal"/>
        <w:spacing w:before="220"/>
        <w:ind w:firstLine="540"/>
        <w:jc w:val="both"/>
      </w:pPr>
      <w:r>
        <w:t>4.1.4.6. кровли, включая вентиляционные и дымовые трубы, ограждающие решетки, выходы на кровлю и т.п.;</w:t>
      </w:r>
    </w:p>
    <w:p w:rsidR="00C06D47" w:rsidRDefault="00C06D47">
      <w:pPr>
        <w:pStyle w:val="ConsPlusNormal"/>
        <w:spacing w:before="220"/>
        <w:ind w:firstLine="540"/>
        <w:jc w:val="both"/>
      </w:pPr>
      <w:r>
        <w:t>4.1.4.7. архитектурные детали и облицовка (колонны, пилястры, розетки, капители, фризы, пояски и др.);</w:t>
      </w:r>
    </w:p>
    <w:p w:rsidR="00C06D47" w:rsidRDefault="00C06D47">
      <w:pPr>
        <w:pStyle w:val="ConsPlusNormal"/>
        <w:spacing w:before="220"/>
        <w:ind w:firstLine="540"/>
        <w:jc w:val="both"/>
      </w:pPr>
      <w:r>
        <w:t>4.1.4.8. водосточные трубы, включая воронки;</w:t>
      </w:r>
    </w:p>
    <w:p w:rsidR="00C06D47" w:rsidRDefault="00C06D47">
      <w:pPr>
        <w:pStyle w:val="ConsPlusNormal"/>
        <w:spacing w:before="220"/>
        <w:ind w:firstLine="540"/>
        <w:jc w:val="both"/>
      </w:pPr>
      <w:r>
        <w:t>4.1.4.9. парапетные и оконные ограждения, решетки;</w:t>
      </w:r>
    </w:p>
    <w:p w:rsidR="00C06D47" w:rsidRDefault="00C06D47">
      <w:pPr>
        <w:pStyle w:val="ConsPlusNormal"/>
        <w:spacing w:before="220"/>
        <w:ind w:firstLine="540"/>
        <w:jc w:val="both"/>
      </w:pPr>
      <w:r>
        <w:t>4.1.4.10. металлическая отделка окон, балконов, поясков, выступов цоколя, свесов и т.п.;</w:t>
      </w:r>
    </w:p>
    <w:p w:rsidR="00C06D47" w:rsidRDefault="00C06D47">
      <w:pPr>
        <w:pStyle w:val="ConsPlusNormal"/>
        <w:spacing w:before="220"/>
        <w:ind w:firstLine="540"/>
        <w:jc w:val="both"/>
      </w:pPr>
      <w:r>
        <w:t>4.1.4.11. навесные металлические конструкции (флагодержатели, анкеры, пожарные лестницы, вентиляционное оборудование и т.п.);</w:t>
      </w:r>
    </w:p>
    <w:p w:rsidR="00C06D47" w:rsidRDefault="00C06D47">
      <w:pPr>
        <w:pStyle w:val="ConsPlusNormal"/>
        <w:spacing w:before="220"/>
        <w:ind w:firstLine="540"/>
        <w:jc w:val="both"/>
      </w:pPr>
      <w:r>
        <w:t>4.1.4.12. горизонтальные и вертикальные швы между панелями и блоками (фасады крупнопанельных и крупноблочных зданий, строений, сооружений);</w:t>
      </w:r>
    </w:p>
    <w:p w:rsidR="00C06D47" w:rsidRDefault="00C06D47">
      <w:pPr>
        <w:pStyle w:val="ConsPlusNormal"/>
        <w:spacing w:before="220"/>
        <w:ind w:firstLine="540"/>
        <w:jc w:val="both"/>
      </w:pPr>
      <w:r>
        <w:t>4.1.4.13. стекла, рамы, балконные двери, витрины и витражи, а также декоративные и конструктивные элементы, относящиеся к фасадам зданий, строений, сооружений;</w:t>
      </w:r>
    </w:p>
    <w:p w:rsidR="00C06D47" w:rsidRDefault="00C06D47">
      <w:pPr>
        <w:pStyle w:val="ConsPlusNormal"/>
        <w:spacing w:before="220"/>
        <w:ind w:firstLine="540"/>
        <w:jc w:val="both"/>
      </w:pPr>
      <w:r>
        <w:t>4.1.4.14. стационарные ограждения, прилегающие к зданиям, строениям, сооружениям.</w:t>
      </w:r>
    </w:p>
    <w:p w:rsidR="00C06D47" w:rsidRDefault="00C06D47">
      <w:pPr>
        <w:pStyle w:val="ConsPlusNormal"/>
        <w:spacing w:before="220"/>
        <w:ind w:firstLine="540"/>
        <w:jc w:val="both"/>
      </w:pPr>
      <w:r>
        <w:t>4.1.5. Собственники, иные правообладатели зданий, строений, сооружений, а также другие лица, на которых возложены соответствующие обязанности, обязаны:</w:t>
      </w:r>
    </w:p>
    <w:p w:rsidR="00C06D47" w:rsidRDefault="00C06D47">
      <w:pPr>
        <w:pStyle w:val="ConsPlusNormal"/>
        <w:spacing w:before="220"/>
        <w:ind w:firstLine="540"/>
        <w:jc w:val="both"/>
      </w:pPr>
      <w:r>
        <w:t>4.1.5.1. по мере необходимости очищать фасады;</w:t>
      </w:r>
    </w:p>
    <w:p w:rsidR="00C06D47" w:rsidRDefault="00C06D47">
      <w:pPr>
        <w:pStyle w:val="ConsPlusNormal"/>
        <w:spacing w:before="220"/>
        <w:ind w:firstLine="540"/>
        <w:jc w:val="both"/>
      </w:pPr>
      <w:r>
        <w:t>4.1.5.2. по мере необходимости, но не реже двух раз в год, весной (после отключения систем отопления) и осенью (до начала отопительного сезона) очищать и промывать поверхности остекления окон, дверей балконов и лоджий, входных дверей в подъездах;</w:t>
      </w:r>
    </w:p>
    <w:p w:rsidR="00C06D47" w:rsidRDefault="00C06D47">
      <w:pPr>
        <w:pStyle w:val="ConsPlusNormal"/>
        <w:spacing w:before="220"/>
        <w:ind w:firstLine="540"/>
        <w:jc w:val="both"/>
      </w:pPr>
      <w:r>
        <w:t>4.1.5.3. производить ремонт элементов здания, строения, сооружения, в том числе кровли, стыков, отмостки, окраску фасада;</w:t>
      </w:r>
    </w:p>
    <w:p w:rsidR="00C06D47" w:rsidRDefault="00C06D47">
      <w:pPr>
        <w:pStyle w:val="ConsPlusNormal"/>
        <w:spacing w:before="220"/>
        <w:ind w:firstLine="540"/>
        <w:jc w:val="both"/>
      </w:pPr>
      <w:r>
        <w:t>4.1.5.4. производить поддерживающий ремонт отдельных элементов фасада (цоколей, крылец, ступеней, пандусов, перил,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C06D47" w:rsidRDefault="00C06D47">
      <w:pPr>
        <w:pStyle w:val="ConsPlusNormal"/>
        <w:spacing w:before="220"/>
        <w:ind w:firstLine="540"/>
        <w:jc w:val="both"/>
      </w:pPr>
      <w:r>
        <w:t xml:space="preserve">4.1.5.5. в течение трех суток с момента обнаружения удалить с фасада надписи, рисунки, </w:t>
      </w:r>
      <w:r>
        <w:lastRenderedPageBreak/>
        <w:t>графические изображения, объявления, плакаты, иные информационные материалы.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C06D47" w:rsidRDefault="00C06D47">
      <w:pPr>
        <w:pStyle w:val="ConsPlusNormal"/>
        <w:spacing w:before="220"/>
        <w:ind w:firstLine="540"/>
        <w:jc w:val="both"/>
      </w:pPr>
      <w:r>
        <w:t>4.1.5.6.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C06D47" w:rsidRDefault="00C06D47">
      <w:pPr>
        <w:pStyle w:val="ConsPlusNormal"/>
        <w:spacing w:before="220"/>
        <w:ind w:firstLine="540"/>
        <w:jc w:val="both"/>
      </w:pPr>
      <w:r>
        <w:t>4.1.5.7. закрывать входы в подвалы, лифтовые и иные шахты, чердаки, технические этажи, крыши зданий, строений, сооружений с целью исключения доступа животных и посторонних людей;</w:t>
      </w:r>
    </w:p>
    <w:p w:rsidR="00C06D47" w:rsidRDefault="00C06D47">
      <w:pPr>
        <w:pStyle w:val="ConsPlusNormal"/>
        <w:spacing w:before="220"/>
        <w:ind w:firstLine="540"/>
        <w:jc w:val="both"/>
      </w:pPr>
      <w:r>
        <w:t>4.1.5.8. демонтировать (снести, разобрать) или восстановить разрушенные в результате чрезвычайных обстоятельств (аварии, стихийные бедствия, пожар и т.д.) объекты капитального строительства в течение года со дня окончания чрезвычайных обстоятельств;</w:t>
      </w:r>
    </w:p>
    <w:p w:rsidR="00C06D47" w:rsidRDefault="00C06D47">
      <w:pPr>
        <w:pStyle w:val="ConsPlusNormal"/>
        <w:spacing w:before="220"/>
        <w:ind w:firstLine="540"/>
        <w:jc w:val="both"/>
      </w:pPr>
      <w:r>
        <w:t>4.1.5.9. демонтировать (снести, разобрать, вывезти) или восстановить разрушенные в результате чрезвычайных обстоятельств (аварии, стихийные бедствия, пожар и т.д.) временные объекты в течение месяца со дня окончания чрезвычайных обстоятельств.</w:t>
      </w:r>
    </w:p>
    <w:p w:rsidR="00C06D47" w:rsidRDefault="00C06D47">
      <w:pPr>
        <w:pStyle w:val="ConsPlusNormal"/>
        <w:spacing w:before="220"/>
        <w:ind w:firstLine="540"/>
        <w:jc w:val="both"/>
      </w:pPr>
      <w:bookmarkStart w:id="17" w:name="P848"/>
      <w:bookmarkEnd w:id="17"/>
      <w:r>
        <w:t>4.1.6. При эксплуатации фасадов не допускается:</w:t>
      </w:r>
    </w:p>
    <w:p w:rsidR="00C06D47" w:rsidRDefault="00C06D47">
      <w:pPr>
        <w:pStyle w:val="ConsPlusNormal"/>
        <w:spacing w:before="220"/>
        <w:ind w:firstLine="540"/>
        <w:jc w:val="both"/>
      </w:pPr>
      <w:r>
        <w:t>4.1.6.1. повреждение (загрязнение) поверхности стен фасадов зданий, строений,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C06D47" w:rsidRDefault="00C06D47">
      <w:pPr>
        <w:pStyle w:val="ConsPlusNormal"/>
        <w:spacing w:before="220"/>
        <w:ind w:firstLine="540"/>
        <w:jc w:val="both"/>
      </w:pPr>
      <w:r>
        <w:t>4.1.6.2. повреждение (отсутствие в случаях, когда их наличие предусмотрено проектной документацией) архитектурных и художественно-скульптурных деталей зданий, строений, сооружений: колонн, пилястр, капителей, фризов, тяг, барельефов, лепных украшений, орнаментов, мозаик, художественных росписей и т.п.;</w:t>
      </w:r>
    </w:p>
    <w:p w:rsidR="00C06D47" w:rsidRDefault="00C06D47">
      <w:pPr>
        <w:pStyle w:val="ConsPlusNormal"/>
        <w:spacing w:before="220"/>
        <w:ind w:firstLine="540"/>
        <w:jc w:val="both"/>
      </w:pPr>
      <w:r>
        <w:t>4.1.6.3. нарушение герметизации межпанельных стыков;</w:t>
      </w:r>
    </w:p>
    <w:p w:rsidR="00C06D47" w:rsidRDefault="00C06D47">
      <w:pPr>
        <w:pStyle w:val="ConsPlusNormal"/>
        <w:spacing w:before="220"/>
        <w:ind w:firstLine="540"/>
        <w:jc w:val="both"/>
      </w:pPr>
      <w:r>
        <w:t>4.1.6.4. повреждение (отслоение, загрязнение) штукатурки, облицовки, окрасочного слоя цокольной части фасадов зданий, строений, сооружений, в том числе неисправность конструкции оконных, входных приямков;</w:t>
      </w:r>
    </w:p>
    <w:p w:rsidR="00C06D47" w:rsidRDefault="00C06D47">
      <w:pPr>
        <w:pStyle w:val="ConsPlusNormal"/>
        <w:spacing w:before="220"/>
        <w:ind w:firstLine="540"/>
        <w:jc w:val="both"/>
      </w:pPr>
      <w:r>
        <w:t>4.1.6.5. повреждение (загрязнение) выступающих элементов фасадов зданий, строений, сооружений: балконов, лоджий, эркеров, тамбуров, карнизов, козырьков и т.п.;</w:t>
      </w:r>
    </w:p>
    <w:p w:rsidR="00C06D47" w:rsidRDefault="00C06D47">
      <w:pPr>
        <w:pStyle w:val="ConsPlusNormal"/>
        <w:spacing w:before="220"/>
        <w:ind w:firstLine="540"/>
        <w:jc w:val="both"/>
      </w:pPr>
      <w:r>
        <w:t>4.1.6.6. разрушение (отсутствие, загрязнение) ограждений балконов, лоджий, парапетов и т.п.;</w:t>
      </w:r>
    </w:p>
    <w:p w:rsidR="00C06D47" w:rsidRDefault="00C06D47">
      <w:pPr>
        <w:pStyle w:val="ConsPlusNormal"/>
        <w:spacing w:before="220"/>
        <w:ind w:firstLine="540"/>
        <w:jc w:val="both"/>
      </w:pPr>
      <w:r>
        <w:t>4.1.6.7. отделка и окрашивание фасада и его элементов материалами, отличающимися по цвету от согласованного для данного здания, строения, сооружения паспортом цветового решения фасада, в том числе при удалении (закрашивании) надписей, рисунков, графических изображений;</w:t>
      </w:r>
    </w:p>
    <w:p w:rsidR="00C06D47" w:rsidRDefault="00C06D47">
      <w:pPr>
        <w:pStyle w:val="ConsPlusNormal"/>
        <w:spacing w:before="220"/>
        <w:ind w:firstLine="540"/>
        <w:jc w:val="both"/>
      </w:pPr>
      <w:r>
        <w:t>4.1.6.8. размещение адресных аншлагов без присвоения в установленном порядке адреса зданию, строению, сооружению;</w:t>
      </w:r>
    </w:p>
    <w:p w:rsidR="00C06D47" w:rsidRDefault="00C06D47">
      <w:pPr>
        <w:pStyle w:val="ConsPlusNormal"/>
        <w:spacing w:before="220"/>
        <w:ind w:firstLine="540"/>
        <w:jc w:val="both"/>
      </w:pPr>
      <w:r>
        <w:t>4.1.6.9. размещение и эксплуатация на фасаде и (или) крыше здания, строения, сооружения держателей флагов, флагштоков без наличия дизайн-проекта, согласованного с отделом архитектуры и градостроительства администрации города Торжка;</w:t>
      </w:r>
    </w:p>
    <w:p w:rsidR="00C06D47" w:rsidRDefault="00C06D47">
      <w:pPr>
        <w:pStyle w:val="ConsPlusNormal"/>
        <w:spacing w:before="220"/>
        <w:ind w:firstLine="540"/>
        <w:jc w:val="both"/>
      </w:pPr>
      <w:r>
        <w:lastRenderedPageBreak/>
        <w:t>4.1.6.10. нарушение установленных настоящими Правилами требований к размещению и содержанию домовых знаков, вывесок, информационных конструкций, учрежденческих досок;</w:t>
      </w:r>
    </w:p>
    <w:p w:rsidR="00C06D47" w:rsidRDefault="00C06D47">
      <w:pPr>
        <w:pStyle w:val="ConsPlusNormal"/>
        <w:spacing w:before="220"/>
        <w:ind w:firstLine="540"/>
        <w:jc w:val="both"/>
      </w:pPr>
      <w:r>
        <w:t>4.1.6.11.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C06D47" w:rsidRDefault="00C06D47">
      <w:pPr>
        <w:pStyle w:val="ConsPlusNormal"/>
        <w:spacing w:before="220"/>
        <w:ind w:firstLine="540"/>
        <w:jc w:val="both"/>
      </w:pPr>
      <w:r>
        <w:t>4.1.6.12. окраска фасадов до восстановления разрушенных или поврежденных архитектурных деталей;</w:t>
      </w:r>
    </w:p>
    <w:p w:rsidR="00C06D47" w:rsidRDefault="00C06D47">
      <w:pPr>
        <w:pStyle w:val="ConsPlusNormal"/>
        <w:spacing w:before="220"/>
        <w:ind w:firstLine="540"/>
        <w:jc w:val="both"/>
      </w:pPr>
      <w:r>
        <w:t>4.1.6.13. частичная окраска фасадов (исключение составляет полная окраска первых этажей зданий, строений, сооружений);</w:t>
      </w:r>
    </w:p>
    <w:p w:rsidR="00C06D47" w:rsidRDefault="00C06D47">
      <w:pPr>
        <w:pStyle w:val="ConsPlusNormal"/>
        <w:spacing w:before="220"/>
        <w:ind w:firstLine="540"/>
        <w:jc w:val="both"/>
      </w:pPr>
      <w:r>
        <w:t>4.1.6.14.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w:t>
      </w:r>
    </w:p>
    <w:p w:rsidR="00C06D47" w:rsidRDefault="00C06D47">
      <w:pPr>
        <w:pStyle w:val="ConsPlusNormal"/>
        <w:spacing w:before="220"/>
        <w:ind w:firstLine="540"/>
        <w:jc w:val="both"/>
      </w:pPr>
      <w:r>
        <w:t>4.1.6.15. оборудование существующих козырьков и навесов дополнительными элементами и устройствами фасадов зданий, строений, сооружений, нарушающими их декоративное решение и внешний вид;</w:t>
      </w:r>
    </w:p>
    <w:p w:rsidR="00C06D47" w:rsidRDefault="00C06D47">
      <w:pPr>
        <w:pStyle w:val="ConsPlusNormal"/>
        <w:spacing w:before="220"/>
        <w:ind w:firstLine="540"/>
        <w:jc w:val="both"/>
      </w:pPr>
      <w:r>
        <w:t>4.1.6.16.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C06D47" w:rsidRDefault="00C06D47">
      <w:pPr>
        <w:pStyle w:val="ConsPlusNormal"/>
        <w:spacing w:before="220"/>
        <w:ind w:firstLine="540"/>
        <w:jc w:val="both"/>
      </w:pPr>
      <w:r>
        <w:t>4.1.6.17. изменение расположения дверного блока в проеме по отношению к плоскости фасада;</w:t>
      </w:r>
    </w:p>
    <w:p w:rsidR="00C06D47" w:rsidRDefault="00C06D47">
      <w:pPr>
        <w:pStyle w:val="ConsPlusNormal"/>
        <w:spacing w:before="220"/>
        <w:ind w:firstLine="540"/>
        <w:jc w:val="both"/>
      </w:pPr>
      <w:r>
        <w:t>4.1.6.18. некачественное решение швов между оконной и дверной коробкой и проемом, ухудшающее внешний вид фасада;</w:t>
      </w:r>
    </w:p>
    <w:p w:rsidR="00C06D47" w:rsidRDefault="00C06D47">
      <w:pPr>
        <w:pStyle w:val="ConsPlusNormal"/>
        <w:spacing w:before="220"/>
        <w:ind w:firstLine="540"/>
        <w:jc w:val="both"/>
      </w:pPr>
      <w:r>
        <w:t>4.1.6.19. использование элементов фасадов, крыш, стен зданий, строений,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C06D47" w:rsidRDefault="00C06D47">
      <w:pPr>
        <w:pStyle w:val="ConsPlusNormal"/>
        <w:spacing w:before="220"/>
        <w:ind w:firstLine="540"/>
        <w:jc w:val="both"/>
      </w:pPr>
      <w:r>
        <w:t>4.1.6.20.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C06D47" w:rsidRDefault="00C06D47">
      <w:pPr>
        <w:pStyle w:val="ConsPlusNormal"/>
        <w:spacing w:before="220"/>
        <w:ind w:firstLine="540"/>
        <w:jc w:val="both"/>
      </w:pPr>
      <w:r>
        <w:t>4.1.6.21.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C06D47" w:rsidRDefault="00C06D47">
      <w:pPr>
        <w:pStyle w:val="ConsPlusNormal"/>
        <w:spacing w:before="220"/>
        <w:ind w:firstLine="540"/>
        <w:jc w:val="both"/>
      </w:pPr>
      <w:r>
        <w:t>4.1.6.22. развешивание и расклейка афиш, объявлений, плакатов и других информационных материалов на фасадах, окнах (в том числе с внутренней стороны оконного проема) зданий, строений и сооружений.</w:t>
      </w:r>
    </w:p>
    <w:p w:rsidR="00C06D47" w:rsidRDefault="00C06D47">
      <w:pPr>
        <w:pStyle w:val="ConsPlusNormal"/>
        <w:spacing w:before="220"/>
        <w:ind w:firstLine="540"/>
        <w:jc w:val="both"/>
      </w:pPr>
      <w:r>
        <w:t>4.1.7. В исторической части города не допускается размещение антенн и наружных кондиционеров:</w:t>
      </w:r>
    </w:p>
    <w:p w:rsidR="00C06D47" w:rsidRDefault="00C06D47">
      <w:pPr>
        <w:pStyle w:val="ConsPlusNormal"/>
        <w:spacing w:before="220"/>
        <w:ind w:firstLine="540"/>
        <w:jc w:val="both"/>
      </w:pPr>
      <w:r>
        <w:t>4.1.7.1. на брандмауэрах, просматривающихся с улицы;</w:t>
      </w:r>
    </w:p>
    <w:p w:rsidR="00C06D47" w:rsidRDefault="00C06D47">
      <w:pPr>
        <w:pStyle w:val="ConsPlusNormal"/>
        <w:spacing w:before="220"/>
        <w:ind w:firstLine="540"/>
        <w:jc w:val="both"/>
      </w:pPr>
      <w:r>
        <w:lastRenderedPageBreak/>
        <w:t>4.1.7.2. на силуэтных завершениях зданий, строений, сооружений (башнях, куполах), на парапетах, ограждениях кровли, вентиляционных трубах;</w:t>
      </w:r>
    </w:p>
    <w:p w:rsidR="00C06D47" w:rsidRDefault="00C06D47">
      <w:pPr>
        <w:pStyle w:val="ConsPlusNormal"/>
        <w:spacing w:before="220"/>
        <w:ind w:firstLine="540"/>
        <w:jc w:val="both"/>
      </w:pPr>
      <w:r>
        <w:t>4.1.7.3. на угловой части фасада;</w:t>
      </w:r>
    </w:p>
    <w:p w:rsidR="00C06D47" w:rsidRDefault="00C06D47">
      <w:pPr>
        <w:pStyle w:val="ConsPlusNormal"/>
        <w:spacing w:before="220"/>
        <w:ind w:firstLine="540"/>
        <w:jc w:val="both"/>
      </w:pPr>
      <w:r>
        <w:t>4.1.7.4. на ограждениях балконов, лоджий, выходящих на магистральные улицы.</w:t>
      </w:r>
    </w:p>
    <w:p w:rsidR="00C06D47" w:rsidRDefault="00C06D47">
      <w:pPr>
        <w:pStyle w:val="ConsPlusNormal"/>
        <w:spacing w:before="220"/>
        <w:ind w:firstLine="540"/>
        <w:jc w:val="both"/>
      </w:pPr>
      <w:r>
        <w:t>При реконструкции или ремонте фасадов зданий, строений, сооружений размещение антенн и наружных кондиционеров должно быть приведено в соответствие с положениями настоящего пункта Правил.</w:t>
      </w:r>
    </w:p>
    <w:p w:rsidR="00C06D47" w:rsidRDefault="00C06D47">
      <w:pPr>
        <w:pStyle w:val="ConsPlusNormal"/>
        <w:spacing w:before="220"/>
        <w:ind w:firstLine="540"/>
        <w:jc w:val="both"/>
      </w:pPr>
      <w:r>
        <w:t>4.1.8. Изменение внешнего облика фасада (частей фасада), а также любые действия, связанные с размещением дополнительного оборудования на объектах культурного наследия и в зонах охраны объектов культурного наследия, согласовываются с органом, уполномоченным в области сохранения, использования, популяризации и государственной охраны объектов культурного наследия.</w:t>
      </w:r>
    </w:p>
    <w:p w:rsidR="00C06D47" w:rsidRDefault="00C06D47">
      <w:pPr>
        <w:pStyle w:val="ConsPlusNormal"/>
        <w:spacing w:before="220"/>
        <w:ind w:firstLine="540"/>
        <w:jc w:val="both"/>
      </w:pPr>
      <w:r>
        <w:t>Под дополнительным оборудованием фасадов понимаются современные системы технического обеспечения внутренней эксплуатации зданий, строений, сооружений и элементы оборудования, размещаемые на фасадах.</w:t>
      </w:r>
    </w:p>
    <w:p w:rsidR="00C06D47" w:rsidRDefault="00C06D47">
      <w:pPr>
        <w:pStyle w:val="ConsPlusNormal"/>
        <w:spacing w:before="220"/>
        <w:ind w:firstLine="540"/>
        <w:jc w:val="both"/>
      </w:pPr>
      <w:bookmarkStart w:id="18" w:name="P879"/>
      <w:bookmarkEnd w:id="18"/>
      <w:r>
        <w:t>4.1.9. При проектировании входных групп, обновлении, изменении фасадов зданий, строений, сооружений не допускается:</w:t>
      </w:r>
    </w:p>
    <w:p w:rsidR="00C06D47" w:rsidRDefault="00C06D47">
      <w:pPr>
        <w:pStyle w:val="ConsPlusNormal"/>
        <w:spacing w:before="220"/>
        <w:ind w:firstLine="540"/>
        <w:jc w:val="both"/>
      </w:pPr>
      <w:r>
        <w:t>4.1.9.1. закрытие существующих декоративных, архитектурных и художественных элементов фасада элементами входной группы, новой отделкой и рекламой;</w:t>
      </w:r>
    </w:p>
    <w:p w:rsidR="00C06D47" w:rsidRDefault="00C06D47">
      <w:pPr>
        <w:pStyle w:val="ConsPlusNormal"/>
        <w:spacing w:before="220"/>
        <w:ind w:firstLine="540"/>
        <w:jc w:val="both"/>
      </w:pPr>
      <w:r>
        <w:t>4.1.9.2. 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C06D47" w:rsidRDefault="00C06D47">
      <w:pPr>
        <w:pStyle w:val="ConsPlusNormal"/>
        <w:spacing w:before="220"/>
        <w:ind w:firstLine="540"/>
        <w:jc w:val="both"/>
      </w:pPr>
      <w:r>
        <w:t>4.1.9.3. устройство опорных элементов (колонн, стоек и т.д.), препятствующих движению пешеходов;</w:t>
      </w:r>
    </w:p>
    <w:p w:rsidR="00C06D47" w:rsidRDefault="00C06D47">
      <w:pPr>
        <w:pStyle w:val="ConsPlusNormal"/>
        <w:spacing w:before="220"/>
        <w:ind w:firstLine="540"/>
        <w:jc w:val="both"/>
      </w:pPr>
      <w:r>
        <w:t>4.1.9.4. устройство двух и более входов (с учетом существующих) без разработки проектной документации с учетом комплексного решения всего фасада здания, строения, сооружения;</w:t>
      </w:r>
    </w:p>
    <w:p w:rsidR="00C06D47" w:rsidRDefault="00C06D47">
      <w:pPr>
        <w:pStyle w:val="ConsPlusNormal"/>
        <w:spacing w:before="220"/>
        <w:ind w:firstLine="540"/>
        <w:jc w:val="both"/>
      </w:pPr>
      <w:r>
        <w:t>4.1.9.5. размещение входных групп за пределами красных линий;</w:t>
      </w:r>
    </w:p>
    <w:p w:rsidR="00C06D47" w:rsidRDefault="00C06D47">
      <w:pPr>
        <w:pStyle w:val="ConsPlusNormal"/>
        <w:spacing w:before="220"/>
        <w:ind w:firstLine="540"/>
        <w:jc w:val="both"/>
      </w:pPr>
      <w:r>
        <w:t>4.1.9.6. размещение входной группы в многоквартирном доме без получения согласия собственников помещений в многоквартирном доме;</w:t>
      </w:r>
    </w:p>
    <w:p w:rsidR="00C06D47" w:rsidRDefault="00C06D47">
      <w:pPr>
        <w:pStyle w:val="ConsPlusNormal"/>
        <w:spacing w:before="220"/>
        <w:ind w:firstLine="540"/>
        <w:jc w:val="both"/>
      </w:pPr>
      <w:r>
        <w:t>4.1.9.7. использование балкона для устройства входной группы без получения согласия собственника жилого помещения.</w:t>
      </w:r>
    </w:p>
    <w:p w:rsidR="00C06D47" w:rsidRDefault="00C06D47">
      <w:pPr>
        <w:pStyle w:val="ConsPlusNormal"/>
        <w:spacing w:before="220"/>
        <w:ind w:firstLine="540"/>
        <w:jc w:val="both"/>
      </w:pPr>
      <w:r>
        <w:t>4.1.10. 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C06D47" w:rsidRDefault="00C06D47">
      <w:pPr>
        <w:pStyle w:val="ConsPlusNormal"/>
        <w:spacing w:before="220"/>
        <w:ind w:firstLine="540"/>
        <w:jc w:val="both"/>
      </w:pPr>
      <w:r>
        <w:t>4.1.11. Крыши зданий, строений,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C06D47" w:rsidRDefault="00C06D47">
      <w:pPr>
        <w:pStyle w:val="ConsPlusNormal"/>
        <w:spacing w:before="220"/>
        <w:ind w:firstLine="540"/>
        <w:jc w:val="both"/>
      </w:pPr>
      <w:r>
        <w:t>4.1.12. Не допускается:</w:t>
      </w:r>
    </w:p>
    <w:p w:rsidR="00C06D47" w:rsidRDefault="00C06D47">
      <w:pPr>
        <w:pStyle w:val="ConsPlusNormal"/>
        <w:spacing w:before="220"/>
        <w:ind w:firstLine="540"/>
        <w:jc w:val="both"/>
      </w:pPr>
      <w:r>
        <w:lastRenderedPageBreak/>
        <w:t>4.1.12.1. складирование на кровле зданий, строений,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C06D47" w:rsidRDefault="00C06D47">
      <w:pPr>
        <w:pStyle w:val="ConsPlusNormal"/>
        <w:spacing w:before="220"/>
        <w:ind w:firstLine="540"/>
        <w:jc w:val="both"/>
      </w:pPr>
      <w:r>
        <w:t>4.1.12.2. сброс с кровель зданий, строений, сооружений льда, снега и мусора в воронки водосточных труб.</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ind w:firstLine="540"/>
        <w:jc w:val="both"/>
      </w:pPr>
      <w:r>
        <w:t xml:space="preserve">4.13. Положения </w:t>
      </w:r>
      <w:hyperlink w:anchor="P803">
        <w:r>
          <w:rPr>
            <w:color w:val="0000FF"/>
          </w:rPr>
          <w:t>пунктов 4.1.1</w:t>
        </w:r>
      </w:hyperlink>
      <w:r>
        <w:t xml:space="preserve">, </w:t>
      </w:r>
      <w:hyperlink w:anchor="P848">
        <w:r>
          <w:rPr>
            <w:color w:val="0000FF"/>
          </w:rPr>
          <w:t>4.1.6</w:t>
        </w:r>
      </w:hyperlink>
      <w:r>
        <w:t xml:space="preserve">, </w:t>
      </w:r>
      <w:hyperlink w:anchor="P879">
        <w:r>
          <w:rPr>
            <w:color w:val="0000FF"/>
          </w:rPr>
          <w:t>4.1.9</w:t>
        </w:r>
      </w:hyperlink>
      <w:r>
        <w:t xml:space="preserve"> не распространяются на индивидуальные жилые дома, расположенные за пределами исторической части города Торжка.</w:t>
      </w:r>
    </w:p>
    <w:p w:rsidR="00C06D47" w:rsidRDefault="00C06D47">
      <w:pPr>
        <w:pStyle w:val="ConsPlusNormal"/>
        <w:jc w:val="both"/>
      </w:pPr>
    </w:p>
    <w:p w:rsidR="00C06D47" w:rsidRDefault="00C06D47">
      <w:pPr>
        <w:pStyle w:val="ConsPlusTitle"/>
        <w:jc w:val="center"/>
        <w:outlineLvl w:val="1"/>
      </w:pPr>
      <w:r>
        <w:t>Раздел 5. Благоустройство на территориях</w:t>
      </w:r>
    </w:p>
    <w:p w:rsidR="00C06D47" w:rsidRDefault="00C06D47">
      <w:pPr>
        <w:pStyle w:val="ConsPlusTitle"/>
        <w:jc w:val="center"/>
      </w:pPr>
      <w:r>
        <w:t>рекреационного назначения</w:t>
      </w:r>
    </w:p>
    <w:p w:rsidR="00C06D47" w:rsidRDefault="00C06D47">
      <w:pPr>
        <w:pStyle w:val="ConsPlusNormal"/>
        <w:jc w:val="both"/>
      </w:pPr>
    </w:p>
    <w:p w:rsidR="00C06D47" w:rsidRDefault="00C06D47">
      <w:pPr>
        <w:pStyle w:val="ConsPlusTitle"/>
        <w:ind w:firstLine="540"/>
        <w:jc w:val="both"/>
        <w:outlineLvl w:val="2"/>
      </w:pPr>
      <w:r>
        <w:t>5.1. Общие положения</w:t>
      </w:r>
    </w:p>
    <w:p w:rsidR="00C06D47" w:rsidRDefault="00C06D47">
      <w:pPr>
        <w:pStyle w:val="ConsPlusNormal"/>
        <w:jc w:val="both"/>
      </w:pPr>
    </w:p>
    <w:p w:rsidR="00C06D47" w:rsidRDefault="00C06D47">
      <w:pPr>
        <w:pStyle w:val="ConsPlusNormal"/>
        <w:ind w:firstLine="540"/>
        <w:jc w:val="both"/>
      </w:pPr>
      <w:r>
        <w:t>5.1.1. Объектами нормирования благоустройства на территориях рекреационного назначения являются объекты рекреации - зоны отдыха, парки, скверы и др.</w:t>
      </w:r>
    </w:p>
    <w:p w:rsidR="00C06D47" w:rsidRDefault="00C06D47">
      <w:pPr>
        <w:pStyle w:val="ConsPlusNormal"/>
        <w:spacing w:before="220"/>
        <w:ind w:firstLine="540"/>
        <w:jc w:val="both"/>
      </w:pPr>
      <w:r>
        <w:t>5.1.2. Благоустройство памятников садово-паркового искусства, истории и архитектуры, включают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w:t>
      </w:r>
    </w:p>
    <w:p w:rsidR="00C06D47" w:rsidRDefault="00C06D47">
      <w:pPr>
        <w:pStyle w:val="ConsPlusNormal"/>
        <w:spacing w:before="220"/>
        <w:ind w:firstLine="540"/>
        <w:jc w:val="both"/>
      </w:pPr>
      <w: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C06D47" w:rsidRDefault="00C06D47">
      <w:pPr>
        <w:pStyle w:val="ConsPlusNormal"/>
        <w:spacing w:before="220"/>
        <w:ind w:firstLine="540"/>
        <w:jc w:val="both"/>
      </w:pPr>
      <w:r>
        <w:t>5.1.4. При реконструкции объектов рекреации предусматривается:</w:t>
      </w:r>
    </w:p>
    <w:p w:rsidR="00C06D47" w:rsidRDefault="00C06D47">
      <w:pPr>
        <w:pStyle w:val="ConsPlusNormal"/>
        <w:spacing w:before="220"/>
        <w:ind w:firstLine="540"/>
        <w:jc w:val="both"/>
      </w:pPr>
      <w:r>
        <w:t>5.1.4.1.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06D47" w:rsidRDefault="00C06D47">
      <w:pPr>
        <w:pStyle w:val="ConsPlusNormal"/>
        <w:spacing w:before="220"/>
        <w:ind w:firstLine="540"/>
        <w:jc w:val="both"/>
      </w:pPr>
      <w:r>
        <w:t>5.1.4.2.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06D47" w:rsidRDefault="00C06D47">
      <w:pPr>
        <w:pStyle w:val="ConsPlusNormal"/>
        <w:spacing w:before="220"/>
        <w:ind w:firstLine="540"/>
        <w:jc w:val="both"/>
      </w:pPr>
      <w:r>
        <w:t>5.1.5.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C06D47" w:rsidRDefault="00C06D47">
      <w:pPr>
        <w:pStyle w:val="ConsPlusNormal"/>
        <w:jc w:val="both"/>
      </w:pPr>
    </w:p>
    <w:p w:rsidR="00C06D47" w:rsidRDefault="00C06D47">
      <w:pPr>
        <w:pStyle w:val="ConsPlusTitle"/>
        <w:ind w:firstLine="540"/>
        <w:jc w:val="both"/>
        <w:outlineLvl w:val="2"/>
      </w:pPr>
      <w:r>
        <w:t>5.2. Зоны отдыха</w:t>
      </w:r>
    </w:p>
    <w:p w:rsidR="00C06D47" w:rsidRDefault="00C06D47">
      <w:pPr>
        <w:pStyle w:val="ConsPlusNormal"/>
        <w:jc w:val="both"/>
      </w:pPr>
    </w:p>
    <w:p w:rsidR="00C06D47" w:rsidRDefault="00C06D47">
      <w:pPr>
        <w:pStyle w:val="ConsPlusNormal"/>
        <w:ind w:firstLine="540"/>
        <w:jc w:val="both"/>
      </w:pPr>
      <w:r>
        <w:t xml:space="preserve">5.2.1. Зоны отдыха - территории, предназначенные и обустроенные для организации </w:t>
      </w:r>
      <w:r>
        <w:lastRenderedPageBreak/>
        <w:t>активного массового отдыха, купания и рекреации.</w:t>
      </w:r>
    </w:p>
    <w:p w:rsidR="00C06D47" w:rsidRDefault="00C06D47">
      <w:pPr>
        <w:pStyle w:val="ConsPlusNormal"/>
        <w:spacing w:before="220"/>
        <w:ind w:firstLine="540"/>
        <w:jc w:val="both"/>
      </w:pPr>
      <w: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06D47" w:rsidRDefault="00C06D47">
      <w:pPr>
        <w:pStyle w:val="ConsPlusNormal"/>
        <w:spacing w:before="220"/>
        <w:ind w:firstLine="540"/>
        <w:jc w:val="both"/>
      </w:pPr>
      <w: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 м, имеющим естественное и искусственное освещение, водопровод и туалет.</w:t>
      </w:r>
    </w:p>
    <w:p w:rsidR="00C06D47" w:rsidRDefault="00C06D47">
      <w:pPr>
        <w:pStyle w:val="ConsPlusNormal"/>
        <w:spacing w:before="220"/>
        <w:ind w:firstLine="540"/>
        <w:jc w:val="both"/>
      </w:pPr>
      <w: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06D47" w:rsidRDefault="00C06D47">
      <w:pPr>
        <w:pStyle w:val="ConsPlusNormal"/>
        <w:spacing w:before="220"/>
        <w:ind w:firstLine="540"/>
        <w:jc w:val="both"/>
      </w:pPr>
      <w:r>
        <w:t>5.2.5. При проектировании озеленения обеспечиваются:</w:t>
      </w:r>
    </w:p>
    <w:p w:rsidR="00C06D47" w:rsidRDefault="00C06D47">
      <w:pPr>
        <w:pStyle w:val="ConsPlusNormal"/>
        <w:spacing w:before="220"/>
        <w:ind w:firstLine="540"/>
        <w:jc w:val="both"/>
      </w:pPr>
      <w:r>
        <w:t>5.2.5.1. сохранение травяного покрова, древесно-кустарниковой и прибрежной растительности не менее чем на 80% общей площади зоны отдыха;</w:t>
      </w:r>
    </w:p>
    <w:p w:rsidR="00C06D47" w:rsidRDefault="00C06D47">
      <w:pPr>
        <w:pStyle w:val="ConsPlusNormal"/>
        <w:spacing w:before="220"/>
        <w:ind w:firstLine="540"/>
        <w:jc w:val="both"/>
      </w:pPr>
      <w:r>
        <w:t>5.2.5.2.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06D47" w:rsidRDefault="00C06D47">
      <w:pPr>
        <w:pStyle w:val="ConsPlusNormal"/>
        <w:spacing w:before="220"/>
        <w:ind w:firstLine="540"/>
        <w:jc w:val="both"/>
      </w:pPr>
      <w:r>
        <w:t>5.2.5.3. недопущение использования территории зоны отдыха для иных целей (выгуливания собак, устройства игровых городков, аттракционов и т.п.).</w:t>
      </w:r>
    </w:p>
    <w:p w:rsidR="00C06D47" w:rsidRDefault="00C06D47">
      <w:pPr>
        <w:pStyle w:val="ConsPlusNormal"/>
        <w:spacing w:before="220"/>
        <w:ind w:firstLine="540"/>
        <w:jc w:val="both"/>
      </w:pPr>
      <w:r>
        <w:t>5.2.6. Допускается размещение ограждения, уличного технического оборудования (торговые тележки "вода", "мороженое").</w:t>
      </w:r>
    </w:p>
    <w:p w:rsidR="00C06D47" w:rsidRDefault="00C06D47">
      <w:pPr>
        <w:pStyle w:val="ConsPlusNormal"/>
        <w:jc w:val="both"/>
      </w:pPr>
    </w:p>
    <w:p w:rsidR="00C06D47" w:rsidRDefault="00C06D47">
      <w:pPr>
        <w:pStyle w:val="ConsPlusTitle"/>
        <w:ind w:firstLine="540"/>
        <w:jc w:val="both"/>
        <w:outlineLvl w:val="2"/>
      </w:pPr>
      <w:r>
        <w:t>5.3. Парки</w:t>
      </w:r>
    </w:p>
    <w:p w:rsidR="00C06D47" w:rsidRDefault="00C06D47">
      <w:pPr>
        <w:pStyle w:val="ConsPlusNormal"/>
        <w:jc w:val="both"/>
      </w:pPr>
    </w:p>
    <w:p w:rsidR="00C06D47" w:rsidRDefault="00C06D47">
      <w:pPr>
        <w:pStyle w:val="ConsPlusNormal"/>
        <w:ind w:firstLine="540"/>
        <w:jc w:val="both"/>
      </w:pPr>
      <w:r>
        <w:t>5.3.1.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C06D47" w:rsidRDefault="00C06D47">
      <w:pPr>
        <w:pStyle w:val="ConsPlusNormal"/>
        <w:jc w:val="both"/>
      </w:pPr>
    </w:p>
    <w:p w:rsidR="00C06D47" w:rsidRDefault="00C06D47">
      <w:pPr>
        <w:pStyle w:val="ConsPlusTitle"/>
        <w:ind w:firstLine="540"/>
        <w:jc w:val="both"/>
        <w:outlineLvl w:val="3"/>
      </w:pPr>
      <w:r>
        <w:t>Многофункциональный парк</w:t>
      </w:r>
    </w:p>
    <w:p w:rsidR="00C06D47" w:rsidRDefault="00C06D47">
      <w:pPr>
        <w:pStyle w:val="ConsPlusNormal"/>
        <w:jc w:val="both"/>
      </w:pPr>
    </w:p>
    <w:p w:rsidR="00C06D47" w:rsidRDefault="00C06D47">
      <w:pPr>
        <w:pStyle w:val="ConsPlusNormal"/>
        <w:ind w:firstLine="540"/>
        <w:jc w:val="both"/>
      </w:pPr>
      <w: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C06D47" w:rsidRDefault="00C06D47">
      <w:pPr>
        <w:pStyle w:val="ConsPlusNormal"/>
        <w:spacing w:before="220"/>
        <w:ind w:firstLine="540"/>
        <w:jc w:val="both"/>
      </w:pPr>
      <w:r>
        <w:t>5.3.3.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2458">
        <w:r>
          <w:rPr>
            <w:color w:val="0000FF"/>
          </w:rPr>
          <w:t>таблицы 10</w:t>
        </w:r>
      </w:hyperlink>
      <w:r>
        <w:t xml:space="preserve">, </w:t>
      </w:r>
      <w:hyperlink w:anchor="P2485">
        <w:r>
          <w:rPr>
            <w:color w:val="0000FF"/>
          </w:rPr>
          <w:t>11</w:t>
        </w:r>
      </w:hyperlink>
      <w:r>
        <w:t xml:space="preserve"> приложения N 1 к настоящим Правилам). Назначение и размеры площадок, вместимость парковых сооружений проектируется с учетом </w:t>
      </w:r>
      <w:hyperlink w:anchor="P3105">
        <w:r>
          <w:rPr>
            <w:color w:val="0000FF"/>
          </w:rPr>
          <w:t>приложения 4</w:t>
        </w:r>
      </w:hyperlink>
      <w:r>
        <w:t xml:space="preserve"> к настоящим Правилам.</w:t>
      </w:r>
    </w:p>
    <w:p w:rsidR="00C06D47" w:rsidRDefault="00C06D47">
      <w:pPr>
        <w:pStyle w:val="ConsPlusNormal"/>
        <w:spacing w:before="220"/>
        <w:ind w:firstLine="540"/>
        <w:jc w:val="both"/>
      </w:pPr>
      <w:r>
        <w:t xml:space="preserve">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w:t>
      </w:r>
      <w:r>
        <w:lastRenderedPageBreak/>
        <w:t>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C06D47" w:rsidRDefault="00C06D47">
      <w:pPr>
        <w:pStyle w:val="ConsPlusNormal"/>
        <w:spacing w:before="220"/>
        <w:ind w:firstLine="540"/>
        <w:jc w:val="both"/>
      </w:pPr>
      <w:r>
        <w:t>5.3.5. Допускается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C06D47" w:rsidRDefault="00C06D47">
      <w:pPr>
        <w:pStyle w:val="ConsPlusNormal"/>
        <w:spacing w:before="220"/>
        <w:ind w:firstLine="540"/>
        <w:jc w:val="both"/>
      </w:pPr>
      <w:r>
        <w:t>5.3.6. Допускается размещение некапитальных нестационарных сооружений мелкорозничной торговли и питания, туалетных кабин.</w:t>
      </w:r>
    </w:p>
    <w:p w:rsidR="00C06D47" w:rsidRDefault="00C06D47">
      <w:pPr>
        <w:pStyle w:val="ConsPlusNormal"/>
        <w:jc w:val="both"/>
      </w:pPr>
    </w:p>
    <w:p w:rsidR="00C06D47" w:rsidRDefault="00C06D47">
      <w:pPr>
        <w:pStyle w:val="ConsPlusTitle"/>
        <w:ind w:firstLine="540"/>
        <w:jc w:val="both"/>
        <w:outlineLvl w:val="3"/>
      </w:pPr>
      <w:r>
        <w:t>Парк жилого района</w:t>
      </w:r>
    </w:p>
    <w:p w:rsidR="00C06D47" w:rsidRDefault="00C06D47">
      <w:pPr>
        <w:pStyle w:val="ConsPlusNormal"/>
        <w:jc w:val="both"/>
      </w:pPr>
    </w:p>
    <w:p w:rsidR="00C06D47" w:rsidRDefault="00C06D47">
      <w:pPr>
        <w:pStyle w:val="ConsPlusNormal"/>
        <w:ind w:firstLine="540"/>
        <w:jc w:val="both"/>
      </w:pPr>
      <w:r>
        <w:t>5.3.7. Парк жилого района предназначен для организации активного и тихого отдыха населения жилого района. На территории парка предусматриваются: система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C06D47" w:rsidRDefault="00C06D47">
      <w:pPr>
        <w:pStyle w:val="ConsPlusNormal"/>
        <w:spacing w:before="220"/>
        <w:ind w:firstLine="540"/>
        <w:jc w:val="both"/>
      </w:pPr>
      <w: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06D47" w:rsidRDefault="00C06D47">
      <w:pPr>
        <w:pStyle w:val="ConsPlusNormal"/>
        <w:spacing w:before="220"/>
        <w:ind w:firstLine="540"/>
        <w:jc w:val="both"/>
      </w:pPr>
      <w:r>
        <w:t>5.3.9.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C06D47" w:rsidRDefault="00C06D47">
      <w:pPr>
        <w:pStyle w:val="ConsPlusNormal"/>
        <w:spacing w:before="220"/>
        <w:ind w:firstLine="540"/>
        <w:jc w:val="both"/>
      </w:pPr>
      <w:r>
        <w:t>5.3.10. Допускается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C06D47" w:rsidRDefault="00C06D47">
      <w:pPr>
        <w:pStyle w:val="ConsPlusNormal"/>
        <w:jc w:val="both"/>
      </w:pPr>
    </w:p>
    <w:p w:rsidR="00C06D47" w:rsidRDefault="00C06D47">
      <w:pPr>
        <w:pStyle w:val="ConsPlusTitle"/>
        <w:ind w:firstLine="540"/>
        <w:jc w:val="both"/>
        <w:outlineLvl w:val="2"/>
      </w:pPr>
      <w:r>
        <w:t>5.4. Скверы</w:t>
      </w:r>
    </w:p>
    <w:p w:rsidR="00C06D47" w:rsidRDefault="00C06D47">
      <w:pPr>
        <w:pStyle w:val="ConsPlusNormal"/>
        <w:jc w:val="both"/>
      </w:pPr>
    </w:p>
    <w:p w:rsidR="00C06D47" w:rsidRDefault="00C06D47">
      <w:pPr>
        <w:pStyle w:val="ConsPlusNormal"/>
        <w:ind w:firstLine="540"/>
        <w:jc w:val="both"/>
      </w:pPr>
      <w:r>
        <w:t>5.4.1. Скверы предназначены для организации кратковременного отдыха, прогулок, транзитных пешеходных передвижений.</w:t>
      </w:r>
    </w:p>
    <w:p w:rsidR="00C06D47" w:rsidRDefault="00C06D47">
      <w:pPr>
        <w:pStyle w:val="ConsPlusNormal"/>
        <w:spacing w:before="220"/>
        <w:ind w:firstLine="540"/>
        <w:jc w:val="both"/>
      </w:pPr>
      <w:r>
        <w:t>5.4.2.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06D47" w:rsidRDefault="00C06D47">
      <w:pPr>
        <w:pStyle w:val="ConsPlusNormal"/>
        <w:spacing w:before="220"/>
        <w:ind w:firstLine="540"/>
        <w:jc w:val="both"/>
      </w:pPr>
      <w:r>
        <w:t>5.4.3. Проектирование покрытия дорожек предусматривается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C06D47" w:rsidRDefault="00C06D47">
      <w:pPr>
        <w:pStyle w:val="ConsPlusNormal"/>
        <w:spacing w:before="220"/>
        <w:ind w:firstLine="540"/>
        <w:jc w:val="both"/>
      </w:pPr>
      <w:r>
        <w:t>5.4.4.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допускается устраивать площадки отдыха, обращенные к водному зеркалу. При озеленении скверов используются приемы зрительного расширения озеленяемого пространства.</w:t>
      </w:r>
    </w:p>
    <w:p w:rsidR="00C06D47" w:rsidRDefault="00C06D47">
      <w:pPr>
        <w:pStyle w:val="ConsPlusNormal"/>
        <w:spacing w:before="220"/>
        <w:ind w:firstLine="540"/>
        <w:jc w:val="both"/>
      </w:pPr>
      <w:r>
        <w:t>5.4.5. Возможно размещение технического оборудования (тележки "вода", "мороженое").</w:t>
      </w:r>
    </w:p>
    <w:p w:rsidR="00C06D47" w:rsidRDefault="00C06D47">
      <w:pPr>
        <w:pStyle w:val="ConsPlusNormal"/>
        <w:jc w:val="both"/>
      </w:pPr>
    </w:p>
    <w:p w:rsidR="00C06D47" w:rsidRDefault="00C06D47">
      <w:pPr>
        <w:pStyle w:val="ConsPlusTitle"/>
        <w:jc w:val="center"/>
        <w:outlineLvl w:val="1"/>
      </w:pPr>
      <w:r>
        <w:lastRenderedPageBreak/>
        <w:t>Раздел 6. Благоустройство на территориях</w:t>
      </w:r>
    </w:p>
    <w:p w:rsidR="00C06D47" w:rsidRDefault="00C06D47">
      <w:pPr>
        <w:pStyle w:val="ConsPlusTitle"/>
        <w:jc w:val="center"/>
      </w:pPr>
      <w:r>
        <w:t>производственного назначения</w:t>
      </w:r>
    </w:p>
    <w:p w:rsidR="00C06D47" w:rsidRDefault="00C06D47">
      <w:pPr>
        <w:pStyle w:val="ConsPlusNormal"/>
        <w:jc w:val="both"/>
      </w:pPr>
    </w:p>
    <w:p w:rsidR="00C06D47" w:rsidRDefault="00C06D47">
      <w:pPr>
        <w:pStyle w:val="ConsPlusTitle"/>
        <w:ind w:firstLine="540"/>
        <w:jc w:val="both"/>
        <w:outlineLvl w:val="2"/>
      </w:pPr>
      <w:r>
        <w:t>6.1. Общие положения</w:t>
      </w:r>
    </w:p>
    <w:p w:rsidR="00C06D47" w:rsidRDefault="00C06D47">
      <w:pPr>
        <w:pStyle w:val="ConsPlusNormal"/>
        <w:jc w:val="both"/>
      </w:pPr>
    </w:p>
    <w:p w:rsidR="00C06D47" w:rsidRDefault="00C06D47">
      <w:pPr>
        <w:pStyle w:val="ConsPlusNormal"/>
        <w:ind w:firstLine="540"/>
        <w:jc w:val="both"/>
      </w:pPr>
      <w: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hyperlink w:anchor="P3385">
        <w:r>
          <w:rPr>
            <w:color w:val="0000FF"/>
          </w:rPr>
          <w:t>Приемы</w:t>
        </w:r>
      </w:hyperlink>
      <w:r>
        <w:t xml:space="preserve"> благоустройства и озеленения в зависимости от отраслевой направленности производства применяются в соответствии с приложением 5 к настоящим Правилам.</w:t>
      </w:r>
    </w:p>
    <w:p w:rsidR="00C06D47" w:rsidRDefault="00C06D47">
      <w:pPr>
        <w:pStyle w:val="ConsPlusNormal"/>
        <w:jc w:val="both"/>
      </w:pPr>
    </w:p>
    <w:p w:rsidR="00C06D47" w:rsidRDefault="00C06D47">
      <w:pPr>
        <w:pStyle w:val="ConsPlusTitle"/>
        <w:ind w:firstLine="540"/>
        <w:jc w:val="both"/>
        <w:outlineLvl w:val="2"/>
      </w:pPr>
      <w:r>
        <w:t>6.2. Озелененные территории санитарно-защитных зон</w:t>
      </w:r>
    </w:p>
    <w:p w:rsidR="00C06D47" w:rsidRDefault="00C06D47">
      <w:pPr>
        <w:pStyle w:val="ConsPlusNormal"/>
        <w:jc w:val="both"/>
      </w:pPr>
    </w:p>
    <w:p w:rsidR="00C06D47" w:rsidRDefault="00C06D47">
      <w:pPr>
        <w:pStyle w:val="ConsPlusNormal"/>
        <w:ind w:firstLine="540"/>
        <w:jc w:val="both"/>
      </w:pPr>
      <w: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7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C06D47" w:rsidRDefault="00C06D47">
      <w:pPr>
        <w:pStyle w:val="ConsPlusNormal"/>
        <w:spacing w:before="220"/>
        <w:ind w:firstLine="540"/>
        <w:jc w:val="both"/>
      </w:pPr>
      <w: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06D47" w:rsidRDefault="00C06D47">
      <w:pPr>
        <w:pStyle w:val="ConsPlusNormal"/>
        <w:spacing w:before="220"/>
        <w:ind w:firstLine="540"/>
        <w:jc w:val="both"/>
      </w:pPr>
      <w:r>
        <w:t>6.2.2.1. Озеленение допускается формировать в виде живописных композиций, исключающих однообразие и монотонность.</w:t>
      </w:r>
    </w:p>
    <w:p w:rsidR="00C06D47" w:rsidRDefault="00C06D47">
      <w:pPr>
        <w:pStyle w:val="ConsPlusNormal"/>
        <w:jc w:val="both"/>
      </w:pPr>
    </w:p>
    <w:p w:rsidR="00C06D47" w:rsidRDefault="00C06D47">
      <w:pPr>
        <w:pStyle w:val="ConsPlusTitle"/>
        <w:jc w:val="center"/>
        <w:outlineLvl w:val="1"/>
      </w:pPr>
      <w:r>
        <w:t>Раздел 7. Объекты благоустройства на территориях</w:t>
      </w:r>
    </w:p>
    <w:p w:rsidR="00C06D47" w:rsidRDefault="00C06D47">
      <w:pPr>
        <w:pStyle w:val="ConsPlusTitle"/>
        <w:jc w:val="center"/>
      </w:pPr>
      <w:r>
        <w:t>транспортных и инженерных коммуникаций</w:t>
      </w:r>
    </w:p>
    <w:p w:rsidR="00C06D47" w:rsidRDefault="00C06D47">
      <w:pPr>
        <w:pStyle w:val="ConsPlusTitle"/>
        <w:jc w:val="center"/>
      </w:pPr>
      <w:r>
        <w:t>муниципального образования</w:t>
      </w:r>
    </w:p>
    <w:p w:rsidR="00C06D47" w:rsidRDefault="00C06D47">
      <w:pPr>
        <w:pStyle w:val="ConsPlusNormal"/>
        <w:jc w:val="both"/>
      </w:pPr>
    </w:p>
    <w:p w:rsidR="00C06D47" w:rsidRDefault="00C06D47">
      <w:pPr>
        <w:pStyle w:val="ConsPlusTitle"/>
        <w:ind w:firstLine="540"/>
        <w:jc w:val="both"/>
        <w:outlineLvl w:val="2"/>
      </w:pPr>
      <w:r>
        <w:t>7.1. Общие положения</w:t>
      </w:r>
    </w:p>
    <w:p w:rsidR="00C06D47" w:rsidRDefault="00C06D47">
      <w:pPr>
        <w:pStyle w:val="ConsPlusNormal"/>
        <w:jc w:val="both"/>
      </w:pPr>
    </w:p>
    <w:p w:rsidR="00C06D47" w:rsidRDefault="00C06D47">
      <w:pPr>
        <w:pStyle w:val="ConsPlusNormal"/>
        <w:ind w:firstLine="540"/>
        <w:jc w:val="both"/>
      </w:pPr>
      <w:r>
        <w:t>7.1.1. Объектами нормирования благоустройства на территориях транспортных коммуникаций города являются улично-дорожная сеть (УДС)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06D47" w:rsidRDefault="00C06D47">
      <w:pPr>
        <w:pStyle w:val="ConsPlusNormal"/>
        <w:spacing w:before="220"/>
        <w:ind w:firstLine="540"/>
        <w:jc w:val="both"/>
      </w:pPr>
      <w: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06D47" w:rsidRDefault="00C06D47">
      <w:pPr>
        <w:pStyle w:val="ConsPlusNormal"/>
        <w:spacing w:before="220"/>
        <w:ind w:firstLine="540"/>
        <w:jc w:val="both"/>
      </w:pPr>
      <w:r>
        <w:t xml:space="preserve">7.1.3. Проектирование комплексного благоустройства на территориях транспортных и инженерных коммуникаций города следует вести с учетом СНиП 35-01-2001 "Доступность зданий и сооружений для маломобильных групп населения", СНиП 2.05.02-85 "Автомобильные дороги", </w:t>
      </w:r>
      <w:hyperlink r:id="rId72">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73">
        <w:r>
          <w:rPr>
            <w:color w:val="0000FF"/>
          </w:rPr>
          <w:t>ГОСТ Р 52290-2004</w:t>
        </w:r>
      </w:hyperlink>
      <w:r>
        <w:t xml:space="preserve"> "Технические средства организации дорожного движения. Знаки дорожные. Общие технические требования", 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C06D47" w:rsidRDefault="00C06D47">
      <w:pPr>
        <w:pStyle w:val="ConsPlusNormal"/>
        <w:jc w:val="both"/>
      </w:pPr>
      <w:r>
        <w:t xml:space="preserve">(в ред. </w:t>
      </w:r>
      <w:hyperlink r:id="rId74">
        <w:r>
          <w:rPr>
            <w:color w:val="0000FF"/>
          </w:rPr>
          <w:t>решения</w:t>
        </w:r>
      </w:hyperlink>
      <w:r>
        <w:t xml:space="preserve"> Торжокской городской Думы от 25.08.2022 N 134)</w:t>
      </w:r>
    </w:p>
    <w:p w:rsidR="00C06D47" w:rsidRDefault="00C06D47">
      <w:pPr>
        <w:pStyle w:val="ConsPlusNormal"/>
        <w:jc w:val="both"/>
      </w:pPr>
    </w:p>
    <w:p w:rsidR="00C06D47" w:rsidRDefault="00C06D47">
      <w:pPr>
        <w:pStyle w:val="ConsPlusTitle"/>
        <w:ind w:firstLine="540"/>
        <w:jc w:val="both"/>
        <w:outlineLvl w:val="2"/>
      </w:pPr>
      <w:r>
        <w:t>7.2. Улицы и дороги</w:t>
      </w:r>
    </w:p>
    <w:p w:rsidR="00C06D47" w:rsidRDefault="00C06D47">
      <w:pPr>
        <w:pStyle w:val="ConsPlusNormal"/>
        <w:jc w:val="both"/>
      </w:pPr>
    </w:p>
    <w:p w:rsidR="00C06D47" w:rsidRDefault="00C06D47">
      <w:pPr>
        <w:pStyle w:val="ConsPlusNormal"/>
        <w:ind w:firstLine="540"/>
        <w:jc w:val="both"/>
      </w:pPr>
      <w:r>
        <w:t>7.2.1. Улицы и дороги на территории города по назначению и транспортным характеристикам подразделяются на улицы и дороги местного значения.</w:t>
      </w:r>
    </w:p>
    <w:p w:rsidR="00C06D47" w:rsidRDefault="00C06D47">
      <w:pPr>
        <w:pStyle w:val="ConsPlusNormal"/>
        <w:spacing w:before="220"/>
        <w:ind w:firstLine="540"/>
        <w:jc w:val="both"/>
      </w:pPr>
      <w:bookmarkStart w:id="19" w:name="P975"/>
      <w:bookmarkEnd w:id="19"/>
      <w: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06D47" w:rsidRDefault="00C06D47">
      <w:pPr>
        <w:pStyle w:val="ConsPlusNormal"/>
        <w:spacing w:before="220"/>
        <w:ind w:firstLine="540"/>
        <w:jc w:val="both"/>
      </w:pPr>
      <w:r>
        <w:t xml:space="preserve">7.2.3.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hyperlink w:anchor="P3441">
        <w:r>
          <w:rPr>
            <w:color w:val="0000FF"/>
          </w:rPr>
          <w:t>приложении 6</w:t>
        </w:r>
      </w:hyperlink>
      <w:r>
        <w:t xml:space="preserve"> к настоящим Правилам.</w:t>
      </w:r>
    </w:p>
    <w:p w:rsidR="00C06D47" w:rsidRDefault="00C06D47">
      <w:pPr>
        <w:pStyle w:val="ConsPlusNormal"/>
        <w:spacing w:before="220"/>
        <w:ind w:firstLine="540"/>
        <w:jc w:val="both"/>
      </w:pPr>
      <w:r>
        <w:t xml:space="preserve">7.2.4.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w:t>
      </w:r>
      <w:hyperlink w:anchor="P996">
        <w:r>
          <w:rPr>
            <w:color w:val="0000FF"/>
          </w:rPr>
          <w:t>пункту 7.4.2</w:t>
        </w:r>
      </w:hyperlink>
      <w:r>
        <w:t xml:space="preserve"> настоящих Правил. Допускается предусматривать увеличение буферных зон между краем проезжей части и ближайшим рядом деревьев - за пределами зоны риска высаживаются специально выращиваемые для таких объектов растения (</w:t>
      </w:r>
      <w:hyperlink w:anchor="P2615">
        <w:r>
          <w:rPr>
            <w:color w:val="0000FF"/>
          </w:rPr>
          <w:t>таблица 16</w:t>
        </w:r>
      </w:hyperlink>
      <w:r>
        <w:t xml:space="preserve"> приложения N 1 к настоящим Правилам).</w:t>
      </w:r>
    </w:p>
    <w:p w:rsidR="00C06D47" w:rsidRDefault="00C06D47">
      <w:pPr>
        <w:pStyle w:val="ConsPlusNormal"/>
        <w:spacing w:before="220"/>
        <w:ind w:firstLine="540"/>
        <w:jc w:val="both"/>
      </w:pPr>
      <w:r>
        <w:t xml:space="preserve">7.2.5. Ограждения на территории транспортных коммуникаций предназначаются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проектируется в соответствии с </w:t>
      </w:r>
      <w:hyperlink r:id="rId75">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26804-86 "Ограждения дорожные металлические барьерного типа. Технические условия".</w:t>
      </w:r>
    </w:p>
    <w:p w:rsidR="00C06D47" w:rsidRDefault="00C06D47">
      <w:pPr>
        <w:pStyle w:val="ConsPlusNormal"/>
        <w:jc w:val="both"/>
      </w:pPr>
      <w:r>
        <w:t xml:space="preserve">(в ред. </w:t>
      </w:r>
      <w:hyperlink r:id="rId76">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7.2.6.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C06D47" w:rsidRDefault="00C06D47">
      <w:pPr>
        <w:pStyle w:val="ConsPlusNormal"/>
        <w:jc w:val="both"/>
      </w:pPr>
    </w:p>
    <w:p w:rsidR="00C06D47" w:rsidRDefault="00C06D47">
      <w:pPr>
        <w:pStyle w:val="ConsPlusTitle"/>
        <w:ind w:firstLine="540"/>
        <w:jc w:val="both"/>
        <w:outlineLvl w:val="2"/>
      </w:pPr>
      <w:r>
        <w:t>7.3. Площади</w:t>
      </w:r>
    </w:p>
    <w:p w:rsidR="00C06D47" w:rsidRDefault="00C06D47">
      <w:pPr>
        <w:pStyle w:val="ConsPlusNormal"/>
        <w:jc w:val="both"/>
      </w:pPr>
    </w:p>
    <w:p w:rsidR="00C06D47" w:rsidRDefault="00C06D47">
      <w:pPr>
        <w:pStyle w:val="ConsPlusNormal"/>
        <w:ind w:firstLine="540"/>
        <w:jc w:val="both"/>
      </w:pPr>
      <w:r>
        <w:t>7.3.1. По функциональному назначению площади подразделяются на: главные, приобъектные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C06D47" w:rsidRDefault="00C06D47">
      <w:pPr>
        <w:pStyle w:val="ConsPlusNormal"/>
        <w:spacing w:before="220"/>
        <w:ind w:firstLine="540"/>
        <w:jc w:val="both"/>
      </w:pPr>
      <w:r>
        <w:t>7.3.2. Территории площади включают: проезжую часть, пешеходную часть, участки и территории озеленения.</w:t>
      </w:r>
    </w:p>
    <w:p w:rsidR="00C06D47" w:rsidRDefault="00C06D47">
      <w:pPr>
        <w:pStyle w:val="ConsPlusNormal"/>
        <w:spacing w:before="220"/>
        <w:ind w:firstLine="540"/>
        <w:jc w:val="both"/>
      </w:pPr>
      <w:r>
        <w:t xml:space="preserve">7.3.3. Обязательный перечень элементов благоустройства на территории площади принимается в соответствии с </w:t>
      </w:r>
      <w:hyperlink w:anchor="P975">
        <w:r>
          <w:rPr>
            <w:color w:val="0000FF"/>
          </w:rPr>
          <w:t>пунктом 7.2.2</w:t>
        </w:r>
      </w:hyperlink>
      <w:r>
        <w:t xml:space="preserve"> настоящих Правил. В зависимости от функционального </w:t>
      </w:r>
      <w:r>
        <w:lastRenderedPageBreak/>
        <w:t>назначения на площади размещаются следующие дополнительные элементы благоустройства:</w:t>
      </w:r>
    </w:p>
    <w:p w:rsidR="00C06D47" w:rsidRDefault="00C06D47">
      <w:pPr>
        <w:pStyle w:val="ConsPlusNormal"/>
        <w:spacing w:before="220"/>
        <w:ind w:firstLine="540"/>
        <w:jc w:val="both"/>
      </w:pPr>
      <w:r>
        <w:t>7.3.3.1. на главных, приобъектных, мемориальных площадях - произведения монументально-декоративного искусства, водные устройства (фонтаны);</w:t>
      </w:r>
    </w:p>
    <w:p w:rsidR="00C06D47" w:rsidRDefault="00C06D47">
      <w:pPr>
        <w:pStyle w:val="ConsPlusNormal"/>
        <w:spacing w:before="220"/>
        <w:ind w:firstLine="540"/>
        <w:jc w:val="both"/>
      </w:pPr>
      <w:r>
        <w:t>7.3.3.2.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06D47" w:rsidRDefault="00C06D47">
      <w:pPr>
        <w:pStyle w:val="ConsPlusNormal"/>
        <w:spacing w:before="220"/>
        <w:ind w:firstLine="540"/>
        <w:jc w:val="both"/>
      </w:pPr>
      <w:r>
        <w:t>7.3.4.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06D47" w:rsidRDefault="00C06D47">
      <w:pPr>
        <w:pStyle w:val="ConsPlusNormal"/>
        <w:spacing w:before="220"/>
        <w:ind w:firstLine="540"/>
        <w:jc w:val="both"/>
      </w:pPr>
      <w:r>
        <w:t xml:space="preserve">7.3.5.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Ширина прохода проектируется в соответствии с </w:t>
      </w:r>
      <w:hyperlink w:anchor="P2640">
        <w:r>
          <w:rPr>
            <w:color w:val="0000FF"/>
          </w:rPr>
          <w:t>приложением 2</w:t>
        </w:r>
      </w:hyperlink>
      <w:r>
        <w:t xml:space="preserve"> к настоящим Правилам.</w:t>
      </w:r>
    </w:p>
    <w:p w:rsidR="00C06D47" w:rsidRDefault="00C06D47">
      <w:pPr>
        <w:pStyle w:val="ConsPlusNormal"/>
        <w:spacing w:before="220"/>
        <w:ind w:firstLine="540"/>
        <w:jc w:val="both"/>
      </w:pPr>
      <w:r>
        <w:t xml:space="preserve">7.3.6. При озеленении площади допускается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города или сложившейся застройки допускается применение компактных и (или)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согласно </w:t>
      </w:r>
      <w:hyperlink w:anchor="P996">
        <w:r>
          <w:rPr>
            <w:color w:val="0000FF"/>
          </w:rPr>
          <w:t>пункту 7.4.2</w:t>
        </w:r>
      </w:hyperlink>
      <w:r>
        <w:t xml:space="preserve"> настоящих Правил.</w:t>
      </w:r>
    </w:p>
    <w:p w:rsidR="00C06D47" w:rsidRDefault="00C06D47">
      <w:pPr>
        <w:pStyle w:val="ConsPlusNormal"/>
        <w:jc w:val="both"/>
      </w:pPr>
    </w:p>
    <w:p w:rsidR="00C06D47" w:rsidRDefault="00C06D47">
      <w:pPr>
        <w:pStyle w:val="ConsPlusTitle"/>
        <w:ind w:firstLine="540"/>
        <w:jc w:val="both"/>
        <w:outlineLvl w:val="2"/>
      </w:pPr>
      <w:r>
        <w:t>7.4. Пешеходные переходы</w:t>
      </w:r>
    </w:p>
    <w:p w:rsidR="00C06D47" w:rsidRDefault="00C06D47">
      <w:pPr>
        <w:pStyle w:val="ConsPlusNormal"/>
        <w:jc w:val="both"/>
      </w:pPr>
    </w:p>
    <w:p w:rsidR="00C06D47" w:rsidRDefault="00C06D47">
      <w:pPr>
        <w:pStyle w:val="ConsPlusNormal"/>
        <w:ind w:firstLine="540"/>
        <w:jc w:val="both"/>
      </w:pPr>
      <w:r>
        <w:t>7.4.1. Пешеходные переходы размещаются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w:t>
      </w:r>
    </w:p>
    <w:p w:rsidR="00C06D47" w:rsidRDefault="00C06D47">
      <w:pPr>
        <w:pStyle w:val="ConsPlusNormal"/>
        <w:spacing w:before="220"/>
        <w:ind w:firstLine="540"/>
        <w:jc w:val="both"/>
      </w:pPr>
      <w:bookmarkStart w:id="20" w:name="P996"/>
      <w:bookmarkEnd w:id="20"/>
      <w:r>
        <w:t>7.4.2.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
    <w:p w:rsidR="00C06D47" w:rsidRDefault="00C06D47">
      <w:pPr>
        <w:pStyle w:val="ConsPlusNormal"/>
        <w:spacing w:before="220"/>
        <w:ind w:firstLine="540"/>
        <w:jc w:val="both"/>
      </w:pPr>
      <w: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06D47" w:rsidRDefault="00C06D47">
      <w:pPr>
        <w:pStyle w:val="ConsPlusNormal"/>
        <w:jc w:val="both"/>
      </w:pPr>
    </w:p>
    <w:p w:rsidR="00C06D47" w:rsidRDefault="00C06D47">
      <w:pPr>
        <w:pStyle w:val="ConsPlusTitle"/>
        <w:ind w:firstLine="540"/>
        <w:jc w:val="both"/>
        <w:outlineLvl w:val="2"/>
      </w:pPr>
      <w:r>
        <w:t>7.5. Технические зоны транспортных, инженерных коммуникаций, водоохранные зоны</w:t>
      </w:r>
    </w:p>
    <w:p w:rsidR="00C06D47" w:rsidRDefault="00C06D47">
      <w:pPr>
        <w:pStyle w:val="ConsPlusNormal"/>
        <w:jc w:val="both"/>
      </w:pPr>
    </w:p>
    <w:p w:rsidR="00C06D47" w:rsidRDefault="00C06D47">
      <w:pPr>
        <w:pStyle w:val="ConsPlusNormal"/>
        <w:ind w:firstLine="540"/>
        <w:jc w:val="both"/>
      </w:pPr>
      <w:r>
        <w:t>7.5.1. На территории города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и др.</w:t>
      </w:r>
    </w:p>
    <w:p w:rsidR="00C06D47" w:rsidRDefault="00C06D47">
      <w:pPr>
        <w:pStyle w:val="ConsPlusNormal"/>
        <w:spacing w:before="220"/>
        <w:ind w:firstLine="540"/>
        <w:jc w:val="both"/>
      </w:pPr>
      <w:r>
        <w:t xml:space="preserve">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w:t>
      </w:r>
      <w:r>
        <w:lastRenderedPageBreak/>
        <w:t>имеющих отношение к обслуживанию и эксплуатации проходящих в технической зоне коммуникаций.</w:t>
      </w:r>
    </w:p>
    <w:p w:rsidR="00C06D47" w:rsidRDefault="00C06D47">
      <w:pPr>
        <w:pStyle w:val="ConsPlusNormal"/>
        <w:spacing w:before="220"/>
        <w:ind w:firstLine="540"/>
        <w:jc w:val="both"/>
      </w:pPr>
      <w:r>
        <w:t>7.5.3. В зоне линий высоковольтных передач напряжением менее 110 кВ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C06D47" w:rsidRDefault="00C06D47">
      <w:pPr>
        <w:pStyle w:val="ConsPlusNormal"/>
        <w:spacing w:before="220"/>
        <w:ind w:firstLine="540"/>
        <w:jc w:val="both"/>
      </w:pPr>
      <w:r>
        <w:t>7.5.4. Благоустройство полосы отвода железной дороги проектируется с учетом СНиП 32-01-95 "Железные дороги колеи 1520 мм".</w:t>
      </w:r>
    </w:p>
    <w:p w:rsidR="00C06D47" w:rsidRDefault="00C06D47">
      <w:pPr>
        <w:pStyle w:val="ConsPlusNormal"/>
        <w:spacing w:before="220"/>
        <w:ind w:firstLine="540"/>
        <w:jc w:val="both"/>
      </w:pPr>
      <w:r>
        <w:t>7.5.6. Благоустройство территорий водоохранных зон необходимо проектировать в соответствии с водным законодательством.</w:t>
      </w:r>
    </w:p>
    <w:p w:rsidR="00C06D47" w:rsidRDefault="00C06D47">
      <w:pPr>
        <w:pStyle w:val="ConsPlusNormal"/>
        <w:jc w:val="both"/>
      </w:pPr>
    </w:p>
    <w:p w:rsidR="00C06D47" w:rsidRDefault="00C06D47">
      <w:pPr>
        <w:pStyle w:val="ConsPlusTitle"/>
        <w:jc w:val="center"/>
        <w:outlineLvl w:val="1"/>
      </w:pPr>
      <w:r>
        <w:t>Раздел 8. Эксплуатация объектов благоустройства</w:t>
      </w:r>
    </w:p>
    <w:p w:rsidR="00C06D47" w:rsidRDefault="00C06D47">
      <w:pPr>
        <w:pStyle w:val="ConsPlusNormal"/>
        <w:jc w:val="both"/>
      </w:pPr>
    </w:p>
    <w:p w:rsidR="00C06D47" w:rsidRDefault="00C06D47">
      <w:pPr>
        <w:pStyle w:val="ConsPlusTitle"/>
        <w:ind w:firstLine="540"/>
        <w:jc w:val="both"/>
        <w:outlineLvl w:val="2"/>
      </w:pPr>
      <w:r>
        <w:t>8.1. Общие положения</w:t>
      </w:r>
    </w:p>
    <w:p w:rsidR="00C06D47" w:rsidRDefault="00C06D47">
      <w:pPr>
        <w:pStyle w:val="ConsPlusNormal"/>
        <w:jc w:val="both"/>
      </w:pPr>
    </w:p>
    <w:p w:rsidR="00C06D47" w:rsidRDefault="00C06D47">
      <w:pPr>
        <w:pStyle w:val="ConsPlusNormal"/>
        <w:ind w:firstLine="540"/>
        <w:jc w:val="both"/>
      </w:pPr>
      <w:r>
        <w:t>Эксплуатация объектов благоустройства включает следующее: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города, основные положения о контроле за эксплуатацией объектов благоустройства.</w:t>
      </w:r>
    </w:p>
    <w:p w:rsidR="00C06D47" w:rsidRDefault="00C06D47">
      <w:pPr>
        <w:pStyle w:val="ConsPlusNormal"/>
        <w:jc w:val="both"/>
      </w:pPr>
    </w:p>
    <w:p w:rsidR="00C06D47" w:rsidRDefault="00C06D47">
      <w:pPr>
        <w:pStyle w:val="ConsPlusTitle"/>
        <w:ind w:firstLine="540"/>
        <w:jc w:val="both"/>
        <w:outlineLvl w:val="2"/>
      </w:pPr>
      <w:r>
        <w:t>8.2. Уборка территории</w:t>
      </w:r>
    </w:p>
    <w:p w:rsidR="00C06D47" w:rsidRDefault="00C06D47">
      <w:pPr>
        <w:pStyle w:val="ConsPlusNormal"/>
        <w:jc w:val="both"/>
      </w:pPr>
    </w:p>
    <w:p w:rsidR="00C06D47" w:rsidRDefault="00C06D47">
      <w:pPr>
        <w:pStyle w:val="ConsPlusNormal"/>
        <w:ind w:firstLine="540"/>
        <w:jc w:val="both"/>
      </w:pPr>
      <w:bookmarkStart w:id="21" w:name="P1015"/>
      <w:bookmarkEnd w:id="21"/>
      <w:r>
        <w:t>8.2.1. Физические лица, индивидуальные предприниматели и юридические лица независимо от их организационно-правовых форм обязаны обеспечивать своевременную и качественную уборку находящихся на праве собственности, в аренде или ином вещном праве земельных участков и прилегающих территорий в соответствии с действующим законодательством и настоящими Правилами.</w:t>
      </w:r>
    </w:p>
    <w:p w:rsidR="00C06D47" w:rsidRDefault="00C06D47">
      <w:pPr>
        <w:pStyle w:val="ConsPlusNormal"/>
        <w:jc w:val="both"/>
      </w:pPr>
      <w:r>
        <w:t xml:space="preserve">(в ред. </w:t>
      </w:r>
      <w:hyperlink r:id="rId77">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C06D47" w:rsidRDefault="00C06D47">
      <w:pPr>
        <w:pStyle w:val="ConsPlusNormal"/>
        <w:spacing w:before="220"/>
        <w:ind w:firstLine="540"/>
        <w:jc w:val="both"/>
      </w:pPr>
      <w: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C06D47" w:rsidRDefault="00C06D47">
      <w:pPr>
        <w:pStyle w:val="ConsPlusNormal"/>
        <w:spacing w:before="220"/>
        <w:ind w:firstLine="540"/>
        <w:jc w:val="both"/>
      </w:pPr>
      <w:r>
        <w:t>8.2.3.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C06D47" w:rsidRDefault="00C06D47">
      <w:pPr>
        <w:pStyle w:val="ConsPlusNormal"/>
        <w:spacing w:before="220"/>
        <w:ind w:firstLine="540"/>
        <w:jc w:val="both"/>
      </w:pPr>
      <w: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06D47" w:rsidRDefault="00C06D47">
      <w:pPr>
        <w:pStyle w:val="ConsPlusNormal"/>
        <w:spacing w:before="220"/>
        <w:ind w:firstLine="540"/>
        <w:jc w:val="both"/>
      </w:pPr>
      <w: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w:anchor="P1015">
        <w:r>
          <w:rPr>
            <w:color w:val="0000FF"/>
          </w:rPr>
          <w:t>пунктом 8.2.1</w:t>
        </w:r>
      </w:hyperlink>
      <w:r>
        <w:t xml:space="preserve"> настоящих Правил.</w:t>
      </w:r>
    </w:p>
    <w:p w:rsidR="00C06D47" w:rsidRDefault="00C06D47">
      <w:pPr>
        <w:pStyle w:val="ConsPlusNormal"/>
        <w:spacing w:before="220"/>
        <w:ind w:firstLine="540"/>
        <w:jc w:val="both"/>
      </w:pPr>
      <w:r>
        <w:t xml:space="preserve">8.2.4. Сбор и вывоз отходов производства и потребления осуществляется по контейнерной </w:t>
      </w:r>
      <w:r>
        <w:lastRenderedPageBreak/>
        <w:t>или бестарной системе.</w:t>
      </w:r>
    </w:p>
    <w:p w:rsidR="00C06D47" w:rsidRDefault="00C06D47">
      <w:pPr>
        <w:pStyle w:val="ConsPlusNormal"/>
        <w:spacing w:before="220"/>
        <w:ind w:firstLine="540"/>
        <w:jc w:val="both"/>
      </w:pPr>
      <w:r>
        <w:t>8.2.5. На территории города запрещается сжигание отходов производства и потребления (вне специальных установок).</w:t>
      </w:r>
    </w:p>
    <w:p w:rsidR="00C06D47" w:rsidRDefault="00C06D47">
      <w:pPr>
        <w:pStyle w:val="ConsPlusNormal"/>
        <w:spacing w:before="220"/>
        <w:ind w:firstLine="540"/>
        <w:jc w:val="both"/>
      </w:pPr>
      <w:r>
        <w:t xml:space="preserve">8.2.6. Деятельность по обращению с отходами на территории муниципального образования регулируется Федеральным </w:t>
      </w:r>
      <w:hyperlink r:id="rId78">
        <w:r>
          <w:rPr>
            <w:color w:val="0000FF"/>
          </w:rPr>
          <w:t>законом</w:t>
        </w:r>
      </w:hyperlink>
      <w:r>
        <w:t xml:space="preserve"> от 24.06.1998 N 89-ФЗ "Об отходах производства и потребления",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C06D47" w:rsidRDefault="00C06D47">
      <w:pPr>
        <w:pStyle w:val="ConsPlusNormal"/>
        <w:jc w:val="both"/>
      </w:pPr>
      <w:r>
        <w:t xml:space="preserve">(п. 8.2.6 в ред. </w:t>
      </w:r>
      <w:hyperlink r:id="rId79">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8.2.7. Организация накопления (в том числе раздельного накопления), сбора, транспортирования, обработки, утилизации, обезвреживания и захоронения твердых коммунальных отходов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w:t>
      </w:r>
    </w:p>
    <w:p w:rsidR="00C06D47" w:rsidRDefault="00C06D47">
      <w:pPr>
        <w:pStyle w:val="ConsPlusNormal"/>
        <w:jc w:val="both"/>
      </w:pPr>
      <w:r>
        <w:t xml:space="preserve">(в ред. </w:t>
      </w:r>
      <w:hyperlink r:id="rId80">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Сбор, транспортирование, обработка, утилизация, обезвреживание и захоронение твердых коммунальных отходов на территории муниципального образования осуществляются региональным оператором по обращению с твердыми коммунальными отходами (далее - региональный оператор).</w:t>
      </w:r>
    </w:p>
    <w:p w:rsidR="00C06D47" w:rsidRDefault="00C06D47">
      <w:pPr>
        <w:pStyle w:val="ConsPlusNormal"/>
        <w:jc w:val="both"/>
      </w:pPr>
      <w:r>
        <w:t xml:space="preserve">(в ред. </w:t>
      </w:r>
      <w:hyperlink r:id="rId81">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Юридические лица и индивидуальные предприниматели, в результате деятельности которых образуются твердые коммунальные отходы, собственники помещений в многоквартирных домах, собственники частных домовладений (далее - собственники ТКО) обязаны заключить договор на оказание услуг по обращению с твердыми коммунальными отходами с региональным оператором, если иное не предусмотрено законодательством Российской Федерации.</w:t>
      </w:r>
    </w:p>
    <w:p w:rsidR="00C06D47" w:rsidRDefault="00C06D47">
      <w:pPr>
        <w:pStyle w:val="ConsPlusNormal"/>
        <w:jc w:val="both"/>
      </w:pPr>
      <w:r>
        <w:t xml:space="preserve">(в ред. </w:t>
      </w:r>
      <w:hyperlink r:id="rId82">
        <w:r>
          <w:rPr>
            <w:color w:val="0000FF"/>
          </w:rPr>
          <w:t>решения</w:t>
        </w:r>
      </w:hyperlink>
      <w:r>
        <w:t xml:space="preserve"> Торжокской городской Думы от 25.06.2019 N 213)</w:t>
      </w:r>
    </w:p>
    <w:p w:rsidR="00C06D47" w:rsidRDefault="00C06D47">
      <w:pPr>
        <w:pStyle w:val="ConsPlusNormal"/>
        <w:spacing w:before="220"/>
        <w:ind w:firstLine="540"/>
        <w:jc w:val="both"/>
      </w:pPr>
      <w:r>
        <w:t>Юридические лица независимо от организационно-правовых форм и форм собственности и индивидуальные предприниматели предусматривают размещение мест для сбора и временного складирования отходов:</w:t>
      </w:r>
    </w:p>
    <w:p w:rsidR="00C06D47" w:rsidRDefault="00C06D47">
      <w:pPr>
        <w:pStyle w:val="ConsPlusNormal"/>
        <w:spacing w:before="220"/>
        <w:ind w:firstLine="540"/>
        <w:jc w:val="both"/>
      </w:pPr>
      <w:r>
        <w:t>8.2.7.1. при строительстве, реконструкции, временном размещении временных объектов - на стадии проектирования;</w:t>
      </w:r>
    </w:p>
    <w:p w:rsidR="00C06D47" w:rsidRDefault="00C06D47">
      <w:pPr>
        <w:pStyle w:val="ConsPlusNormal"/>
        <w:spacing w:before="220"/>
        <w:ind w:firstLine="540"/>
        <w:jc w:val="both"/>
      </w:pPr>
      <w:r>
        <w:t>8.2.7.2. в процессе эксплуатации объектов.</w:t>
      </w:r>
    </w:p>
    <w:p w:rsidR="00C06D47" w:rsidRDefault="00C06D47">
      <w:pPr>
        <w:pStyle w:val="ConsPlusNormal"/>
        <w:spacing w:before="220"/>
        <w:ind w:firstLine="540"/>
        <w:jc w:val="both"/>
      </w:pPr>
      <w:r>
        <w:t xml:space="preserve">8.2.8. Для сбора отходов производства и потребления лицам, указанных в </w:t>
      </w:r>
      <w:hyperlink w:anchor="P1015">
        <w:r>
          <w:rPr>
            <w:color w:val="0000FF"/>
          </w:rPr>
          <w:t>пункте 8.2.1</w:t>
        </w:r>
      </w:hyperlink>
      <w:r>
        <w:t xml:space="preserve"> настоящих Правил, необходимо организовать места временного хранения отходов, осуществлять уборку и их техническое обслуживание, принимать меры к ликвидации несанкционированных свалок мусора на расстоянии, указанном в </w:t>
      </w:r>
      <w:hyperlink w:anchor="P1044">
        <w:r>
          <w:rPr>
            <w:color w:val="0000FF"/>
          </w:rPr>
          <w:t>пункте 8.2.14.5</w:t>
        </w:r>
      </w:hyperlink>
      <w:r>
        <w:t>.</w:t>
      </w:r>
    </w:p>
    <w:p w:rsidR="00C06D47" w:rsidRDefault="00C06D47">
      <w:pPr>
        <w:pStyle w:val="ConsPlusNormal"/>
        <w:spacing w:before="220"/>
        <w:ind w:firstLine="540"/>
        <w:jc w:val="both"/>
      </w:pPr>
      <w:r>
        <w:t>Разрешение на размещение мест временного хранения отходов осуществляет администрация города.</w:t>
      </w:r>
    </w:p>
    <w:p w:rsidR="00C06D47" w:rsidRDefault="00C06D47">
      <w:pPr>
        <w:pStyle w:val="ConsPlusNormal"/>
        <w:spacing w:before="220"/>
        <w:ind w:firstLine="540"/>
        <w:jc w:val="both"/>
      </w:pPr>
      <w:r>
        <w:t>8.2.9.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недвижимого имущества.</w:t>
      </w:r>
    </w:p>
    <w:p w:rsidR="00C06D47" w:rsidRDefault="00C06D47">
      <w:pPr>
        <w:pStyle w:val="ConsPlusNormal"/>
        <w:spacing w:before="220"/>
        <w:ind w:firstLine="540"/>
        <w:jc w:val="both"/>
      </w:pPr>
      <w:r>
        <w:lastRenderedPageBreak/>
        <w:t>8.2.10.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C06D47" w:rsidRDefault="00C06D47">
      <w:pPr>
        <w:pStyle w:val="ConsPlusNormal"/>
        <w:spacing w:before="220"/>
        <w:ind w:firstLine="540"/>
        <w:jc w:val="both"/>
      </w:pPr>
      <w:r>
        <w:t xml:space="preserve">Установка емкостей для временного хранения отходов производства и потребления и их очистка осуществляются лицами, ответственными за уборку соответствующих территорий, в соответствии с </w:t>
      </w:r>
      <w:hyperlink w:anchor="P1015">
        <w:r>
          <w:rPr>
            <w:color w:val="0000FF"/>
          </w:rPr>
          <w:t>пунктом 8.2.1</w:t>
        </w:r>
      </w:hyperlink>
      <w:r>
        <w:t xml:space="preserve"> настоящих Правил.</w:t>
      </w:r>
    </w:p>
    <w:p w:rsidR="00C06D47" w:rsidRDefault="00C06D47">
      <w:pPr>
        <w:pStyle w:val="ConsPlusNormal"/>
        <w:spacing w:before="220"/>
        <w:ind w:firstLine="540"/>
        <w:jc w:val="both"/>
      </w:pPr>
      <w:r>
        <w:t>Урны (баки) должны содержаться в исправном и опрятном состоянии, очищаться по мере их заполнения, но не реже одного раза в день, и не реже одного раза в месяц промываться и дезинфицироваться.</w:t>
      </w:r>
    </w:p>
    <w:p w:rsidR="00C06D47" w:rsidRDefault="00C06D47">
      <w:pPr>
        <w:pStyle w:val="ConsPlusNormal"/>
        <w:spacing w:before="220"/>
        <w:ind w:firstLine="540"/>
        <w:jc w:val="both"/>
      </w:pPr>
      <w:r>
        <w:t>8.2.11.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вывоз отходов.</w:t>
      </w:r>
    </w:p>
    <w:p w:rsidR="00C06D47" w:rsidRDefault="00C06D47">
      <w:pPr>
        <w:pStyle w:val="ConsPlusNormal"/>
        <w:spacing w:before="220"/>
        <w:ind w:firstLine="540"/>
        <w:jc w:val="both"/>
      </w:pPr>
      <w:r>
        <w:t>8.2.12.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06D47" w:rsidRDefault="00C06D47">
      <w:pPr>
        <w:pStyle w:val="ConsPlusNormal"/>
        <w:spacing w:before="220"/>
        <w:ind w:firstLine="540"/>
        <w:jc w:val="both"/>
      </w:pPr>
      <w:r>
        <w:t>8.2.13.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C06D47" w:rsidRDefault="00C06D47">
      <w:pPr>
        <w:pStyle w:val="ConsPlusNormal"/>
        <w:spacing w:before="220"/>
        <w:ind w:firstLine="540"/>
        <w:jc w:val="both"/>
      </w:pPr>
      <w:bookmarkStart w:id="22" w:name="P1044"/>
      <w:bookmarkEnd w:id="22"/>
      <w:r>
        <w:t xml:space="preserve">8.2.14. Исключен с 25 июня 2019 года. - </w:t>
      </w:r>
      <w:hyperlink r:id="rId83">
        <w:r>
          <w:rPr>
            <w:color w:val="0000FF"/>
          </w:rPr>
          <w:t>Решение</w:t>
        </w:r>
      </w:hyperlink>
      <w:r>
        <w:t xml:space="preserve"> Торжокской городской Думы от 25.06.2019 N 213.</w:t>
      </w:r>
    </w:p>
    <w:p w:rsidR="00C06D47" w:rsidRDefault="00C06D47">
      <w:pPr>
        <w:pStyle w:val="ConsPlusNormal"/>
        <w:spacing w:before="220"/>
        <w:ind w:firstLine="540"/>
        <w:jc w:val="both"/>
      </w:pPr>
      <w:r>
        <w:t>8.2.15.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C06D47" w:rsidRDefault="00C06D47">
      <w:pPr>
        <w:pStyle w:val="ConsPlusNormal"/>
        <w:spacing w:before="220"/>
        <w:ind w:firstLine="540"/>
        <w:jc w:val="both"/>
      </w:pPr>
      <w:r>
        <w:t>8.2.16.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C06D47" w:rsidRDefault="00C06D47">
      <w:pPr>
        <w:pStyle w:val="ConsPlusNormal"/>
        <w:spacing w:before="220"/>
        <w:ind w:firstLine="540"/>
        <w:jc w:val="both"/>
      </w:pPr>
      <w:r>
        <w:t>8.2.17. Содержание и уборка скверов и прилегающих к ним тротуаров, проездов и газонов осуществляется специализированными организациями на основании муниципальных контрактов, заключенных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C06D47" w:rsidRDefault="00C06D47">
      <w:pPr>
        <w:pStyle w:val="ConsPlusNormal"/>
        <w:spacing w:before="220"/>
        <w:ind w:firstLine="540"/>
        <w:jc w:val="both"/>
      </w:pPr>
      <w:r>
        <w:t>8.2.18.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C06D47" w:rsidRDefault="00C06D47">
      <w:pPr>
        <w:pStyle w:val="ConsPlusNormal"/>
        <w:spacing w:before="220"/>
        <w:ind w:firstLine="540"/>
        <w:jc w:val="both"/>
      </w:pPr>
      <w:r>
        <w:t>8.2.19.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C06D47" w:rsidRDefault="00C06D47">
      <w:pPr>
        <w:pStyle w:val="ConsPlusNormal"/>
        <w:spacing w:before="220"/>
        <w:ind w:firstLine="540"/>
        <w:jc w:val="both"/>
      </w:pPr>
      <w:r>
        <w:t>8.2.20. В жилых зданиях, не имеющих канализации, для сбора жидких бытовых отходов и помоев необходимо предусматривать помойницы и (или)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06D47" w:rsidRDefault="00C06D47">
      <w:pPr>
        <w:pStyle w:val="ConsPlusNormal"/>
        <w:spacing w:before="220"/>
        <w:ind w:firstLine="540"/>
        <w:jc w:val="both"/>
      </w:pPr>
      <w:r>
        <w:t>Запрещена установка помойниц, разлив помоев и нечистот за территорией домов и улиц, вынос отходов производства и потребления на уличные проезды.</w:t>
      </w:r>
    </w:p>
    <w:p w:rsidR="00C06D47" w:rsidRDefault="00C06D47">
      <w:pPr>
        <w:pStyle w:val="ConsPlusNormal"/>
        <w:spacing w:before="220"/>
        <w:ind w:firstLine="540"/>
        <w:jc w:val="both"/>
      </w:pPr>
      <w:r>
        <w:lastRenderedPageBreak/>
        <w:t>8.2.21. Жидкие нечистоты следует вывозить по договорам или разовым заявкам организациям, имеющим специальный транспорт, оборудованный необходимым инвентарем и защитными средствами, на канализационные очистные сооружения по мере заполнения, но не реже одного раза в полгода.</w:t>
      </w:r>
    </w:p>
    <w:p w:rsidR="00C06D47" w:rsidRDefault="00C06D47">
      <w:pPr>
        <w:pStyle w:val="ConsPlusNormal"/>
        <w:spacing w:before="220"/>
        <w:ind w:firstLine="540"/>
        <w:jc w:val="both"/>
      </w:pPr>
      <w:r>
        <w:t>8.2.22. Собственниками помещений обеспечиваются подъезды непосредственно к мусоросборникам и выгребным ямам.</w:t>
      </w:r>
    </w:p>
    <w:p w:rsidR="00C06D47" w:rsidRDefault="00C06D47">
      <w:pPr>
        <w:pStyle w:val="ConsPlusNormal"/>
        <w:spacing w:before="220"/>
        <w:ind w:firstLine="540"/>
        <w:jc w:val="both"/>
      </w:pPr>
      <w:r>
        <w:t xml:space="preserve">8.2.23.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w:t>
      </w:r>
      <w:hyperlink w:anchor="P1015">
        <w:r>
          <w:rPr>
            <w:color w:val="0000FF"/>
          </w:rPr>
          <w:t>пункте 8.2.1</w:t>
        </w:r>
      </w:hyperlink>
      <w:r>
        <w:t xml:space="preserve"> настоящих Правил.</w:t>
      </w:r>
    </w:p>
    <w:p w:rsidR="00C06D47" w:rsidRDefault="00C06D47">
      <w:pPr>
        <w:pStyle w:val="ConsPlusNormal"/>
        <w:spacing w:before="220"/>
        <w:ind w:firstLine="540"/>
        <w:jc w:val="both"/>
      </w:pPr>
      <w:r>
        <w:t>8.2.24.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06D47" w:rsidRDefault="00C06D47">
      <w:pPr>
        <w:pStyle w:val="ConsPlusNormal"/>
        <w:spacing w:before="220"/>
        <w:ind w:firstLine="540"/>
        <w:jc w:val="both"/>
      </w:pPr>
      <w:r>
        <w:t>8.2.25. Вывоз пищевых и бытовых отходов осуществляется с территории ежедневно. Вывоз крупногабаритных отходов производится по мере необходимости, но не реже одного раза в неделю.</w:t>
      </w:r>
    </w:p>
    <w:p w:rsidR="00C06D47" w:rsidRDefault="00C06D47">
      <w:pPr>
        <w:pStyle w:val="ConsPlusNormal"/>
        <w:spacing w:before="220"/>
        <w:ind w:firstLine="540"/>
        <w:jc w:val="both"/>
      </w:pPr>
      <w:r>
        <w:t>8.2.26. Содержание и эксплуатация санкционированных мест хранения и утилизации отходов производства и потребления осуществляются в установленном порядке.</w:t>
      </w:r>
    </w:p>
    <w:p w:rsidR="00C06D47" w:rsidRDefault="00C06D47">
      <w:pPr>
        <w:pStyle w:val="ConsPlusNormal"/>
        <w:spacing w:before="220"/>
        <w:ind w:firstLine="540"/>
        <w:jc w:val="both"/>
      </w:pPr>
      <w:r>
        <w:t xml:space="preserve">8.2.27. Исключен. - </w:t>
      </w:r>
      <w:hyperlink r:id="rId84">
        <w:r>
          <w:rPr>
            <w:color w:val="0000FF"/>
          </w:rPr>
          <w:t>Решение</w:t>
        </w:r>
      </w:hyperlink>
      <w:r>
        <w:t xml:space="preserve"> Торжокской городской Думы от 24.10.2017 N 117.</w:t>
      </w:r>
    </w:p>
    <w:p w:rsidR="00C06D47" w:rsidRDefault="00C06D47">
      <w:pPr>
        <w:pStyle w:val="ConsPlusNormal"/>
        <w:spacing w:before="220"/>
        <w:ind w:firstLine="540"/>
        <w:jc w:val="both"/>
      </w:pPr>
      <w:r>
        <w:t>8.2.28.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C06D47" w:rsidRDefault="00C06D47">
      <w:pPr>
        <w:pStyle w:val="ConsPlusNormal"/>
        <w:spacing w:before="220"/>
        <w:ind w:firstLine="540"/>
        <w:jc w:val="both"/>
      </w:pPr>
      <w:r>
        <w:t>8.2.29.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C06D47" w:rsidRDefault="00C06D47">
      <w:pPr>
        <w:pStyle w:val="ConsPlusNormal"/>
        <w:spacing w:before="220"/>
        <w:ind w:firstLine="540"/>
        <w:jc w:val="both"/>
      </w:pPr>
      <w:r>
        <w:t>Складирование нечистот на проезжую часть улиц, тротуары и газоны запрещено.</w:t>
      </w:r>
    </w:p>
    <w:p w:rsidR="00C06D47" w:rsidRDefault="00C06D47">
      <w:pPr>
        <w:pStyle w:val="ConsPlusNormal"/>
        <w:spacing w:before="220"/>
        <w:ind w:firstLine="540"/>
        <w:jc w:val="both"/>
      </w:pPr>
      <w:r>
        <w:t>8.2.30. Сбор брошенных на улицах предметов, создающих помехи дорожному движению, возлагается на организации, обслуживающие данные объекты.</w:t>
      </w:r>
    </w:p>
    <w:p w:rsidR="00C06D47" w:rsidRDefault="00C06D47">
      <w:pPr>
        <w:pStyle w:val="ConsPlusNormal"/>
        <w:spacing w:before="220"/>
        <w:ind w:firstLine="540"/>
        <w:jc w:val="both"/>
      </w:pPr>
      <w:r>
        <w:t>8.2.31. Администрация города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C06D47" w:rsidRDefault="00C06D47">
      <w:pPr>
        <w:pStyle w:val="ConsPlusNormal"/>
        <w:spacing w:before="220"/>
        <w:ind w:firstLine="540"/>
        <w:jc w:val="both"/>
      </w:pPr>
      <w:r>
        <w:t>8.2.32. Физическими, юридическими лицами, индивидуальными предпринимателями должны быть приняты меры по организации подходов, проездов к складам, автостоянкам, торговым объектам и площадкам, строительным и контейнерным площадкам, другим объектам в общественных местах и на территориях многоквартирных домов.</w:t>
      </w:r>
    </w:p>
    <w:p w:rsidR="00C06D47" w:rsidRDefault="00C06D47">
      <w:pPr>
        <w:pStyle w:val="ConsPlusNormal"/>
        <w:spacing w:before="220"/>
        <w:ind w:firstLine="540"/>
        <w:jc w:val="both"/>
      </w:pPr>
      <w:r>
        <w:t>8.2.33. Складирование и хранение строительных и иных материалов, изделий и конструкций, в том числе в значительной мере утративших свои первоначальные характеристики, грунта, различной специальной техники, оборудования, машин и механизмов (далее - строительные материалы и оборудование) допускаются на:</w:t>
      </w:r>
    </w:p>
    <w:p w:rsidR="00C06D47" w:rsidRDefault="00C06D47">
      <w:pPr>
        <w:pStyle w:val="ConsPlusNormal"/>
        <w:spacing w:before="220"/>
        <w:ind w:firstLine="540"/>
        <w:jc w:val="both"/>
      </w:pPr>
      <w:r>
        <w:lastRenderedPageBreak/>
        <w:t>8.2.33.1. территориях частных домовладений;</w:t>
      </w:r>
    </w:p>
    <w:p w:rsidR="00C06D47" w:rsidRDefault="00C06D47">
      <w:pPr>
        <w:pStyle w:val="ConsPlusNormal"/>
        <w:spacing w:before="220"/>
        <w:ind w:firstLine="540"/>
        <w:jc w:val="both"/>
      </w:pPr>
      <w:r>
        <w:t>8.2.33.2. огороженных земельных участках;</w:t>
      </w:r>
    </w:p>
    <w:p w:rsidR="00C06D47" w:rsidRDefault="00C06D47">
      <w:pPr>
        <w:pStyle w:val="ConsPlusNormal"/>
        <w:spacing w:before="220"/>
        <w:ind w:firstLine="540"/>
        <w:jc w:val="both"/>
      </w:pPr>
      <w:r>
        <w:t>8.2.33.3. в складских помещениях;</w:t>
      </w:r>
    </w:p>
    <w:p w:rsidR="00C06D47" w:rsidRDefault="00C06D47">
      <w:pPr>
        <w:pStyle w:val="ConsPlusNormal"/>
        <w:spacing w:before="220"/>
        <w:ind w:firstLine="540"/>
        <w:jc w:val="both"/>
      </w:pPr>
      <w:r>
        <w:t>8.2.33.4. в гаражах, сараях;</w:t>
      </w:r>
    </w:p>
    <w:p w:rsidR="00C06D47" w:rsidRDefault="00C06D47">
      <w:pPr>
        <w:pStyle w:val="ConsPlusNormal"/>
        <w:spacing w:before="220"/>
        <w:ind w:firstLine="540"/>
        <w:jc w:val="both"/>
      </w:pPr>
      <w:r>
        <w:t>8.2.33.5. на территории различного вида производства.</w:t>
      </w:r>
    </w:p>
    <w:p w:rsidR="00C06D47" w:rsidRDefault="00C06D47">
      <w:pPr>
        <w:pStyle w:val="ConsPlusNormal"/>
        <w:spacing w:before="220"/>
        <w:ind w:firstLine="540"/>
        <w:jc w:val="both"/>
      </w:pPr>
      <w:r>
        <w:t>8.2.34. Складирование или хранение строительных материалов и оборудования вне мест, установленных настоящими Правилами, запрещено.</w:t>
      </w:r>
    </w:p>
    <w:p w:rsidR="00C06D47" w:rsidRDefault="00C06D47">
      <w:pPr>
        <w:pStyle w:val="ConsPlusNormal"/>
        <w:spacing w:before="220"/>
        <w:ind w:firstLine="540"/>
        <w:jc w:val="both"/>
      </w:pPr>
      <w:r>
        <w:t>8.2.35. Строительные материалы и оборудование должны складироваться в пределах огражденной площадки в соответствии с утвержденными проектом организации строительства и планом производства работ, разрешением на производство земляных работ.</w:t>
      </w:r>
    </w:p>
    <w:p w:rsidR="00C06D47" w:rsidRDefault="00C06D47">
      <w:pPr>
        <w:pStyle w:val="ConsPlusNormal"/>
        <w:spacing w:before="220"/>
        <w:ind w:firstLine="540"/>
        <w:jc w:val="both"/>
      </w:pPr>
      <w:r>
        <w:t xml:space="preserve">8.2.36. Исключен. - </w:t>
      </w:r>
      <w:hyperlink r:id="rId85">
        <w:r>
          <w:rPr>
            <w:color w:val="0000FF"/>
          </w:rPr>
          <w:t>Решение</w:t>
        </w:r>
      </w:hyperlink>
      <w:r>
        <w:t xml:space="preserve"> Торжокской городской Думы от 12.02.2014 N 228.</w:t>
      </w:r>
    </w:p>
    <w:p w:rsidR="00C06D47" w:rsidRDefault="00C06D47">
      <w:pPr>
        <w:pStyle w:val="ConsPlusNormal"/>
        <w:spacing w:before="220"/>
        <w:ind w:firstLine="540"/>
        <w:jc w:val="both"/>
      </w:pPr>
      <w:r>
        <w:t>8.2.37. Ответственность за складирование и хранение строительных материалов и оборудования на не оборудованной для этой цели территории, а равно вне отведенных для этих целей мест несет собственник указанных строительных материалов и оборудования.</w:t>
      </w:r>
    </w:p>
    <w:p w:rsidR="00C06D47" w:rsidRDefault="00C06D47">
      <w:pPr>
        <w:pStyle w:val="ConsPlusNormal"/>
        <w:spacing w:before="220"/>
        <w:ind w:firstLine="540"/>
        <w:jc w:val="both"/>
      </w:pPr>
      <w:r>
        <w:t xml:space="preserve">8.2.38. Исключен. - </w:t>
      </w:r>
      <w:hyperlink r:id="rId86">
        <w:r>
          <w:rPr>
            <w:color w:val="0000FF"/>
          </w:rPr>
          <w:t>Решение</w:t>
        </w:r>
      </w:hyperlink>
      <w:r>
        <w:t xml:space="preserve"> Торжокской городской Думы от 12.02.2014 N 228.</w:t>
      </w:r>
    </w:p>
    <w:p w:rsidR="00C06D47" w:rsidRDefault="00C06D47">
      <w:pPr>
        <w:pStyle w:val="ConsPlusNormal"/>
        <w:jc w:val="both"/>
      </w:pPr>
    </w:p>
    <w:p w:rsidR="00C06D47" w:rsidRDefault="00C06D47">
      <w:pPr>
        <w:pStyle w:val="ConsPlusTitle"/>
        <w:ind w:firstLine="540"/>
        <w:jc w:val="both"/>
        <w:outlineLvl w:val="2"/>
      </w:pPr>
      <w:r>
        <w:t>8.3. Особенности уборки территории в летний период</w:t>
      </w:r>
    </w:p>
    <w:p w:rsidR="00C06D47" w:rsidRDefault="00C06D47">
      <w:pPr>
        <w:pStyle w:val="ConsPlusNormal"/>
        <w:jc w:val="both"/>
      </w:pPr>
    </w:p>
    <w:p w:rsidR="00C06D47" w:rsidRDefault="00C06D47">
      <w:pPr>
        <w:pStyle w:val="ConsPlusNormal"/>
        <w:ind w:firstLine="540"/>
        <w:jc w:val="both"/>
      </w:pPr>
      <w:r>
        <w:t>8.3.1.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либо специализированными организациями, выполняющими работы по содержанию и уборке территории, и должны быть завершены до 1 апреля текущего года.</w:t>
      </w:r>
    </w:p>
    <w:p w:rsidR="00C06D47" w:rsidRDefault="00C06D47">
      <w:pPr>
        <w:pStyle w:val="ConsPlusNormal"/>
        <w:spacing w:before="220"/>
        <w:ind w:firstLine="540"/>
        <w:jc w:val="both"/>
      </w:pPr>
      <w:r>
        <w:t>8.3.2. Летняя уборка территории производится с 1 апреля по 31 октября, периодичность выполнения основных мероприятий по уборке регулируется с учетом погодных условий и значимости (категорий) улиц и предусматривает:</w:t>
      </w:r>
    </w:p>
    <w:p w:rsidR="00C06D47" w:rsidRDefault="00C06D47">
      <w:pPr>
        <w:pStyle w:val="ConsPlusNormal"/>
        <w:spacing w:before="220"/>
        <w:ind w:firstLine="540"/>
        <w:jc w:val="both"/>
      </w:pPr>
      <w:r>
        <w:t>8.3.2.1. очистка газонов, цветников и клумб от мусора, веток, листьев, сухой травы, отцветших соцветий и песка;</w:t>
      </w:r>
    </w:p>
    <w:p w:rsidR="00C06D47" w:rsidRDefault="00C06D47">
      <w:pPr>
        <w:pStyle w:val="ConsPlusNormal"/>
        <w:spacing w:before="220"/>
        <w:ind w:firstLine="540"/>
        <w:jc w:val="both"/>
      </w:pPr>
      <w:r>
        <w:t>8.3.2.2. зачистка лотковой зоны дорог;</w:t>
      </w:r>
    </w:p>
    <w:p w:rsidR="00C06D47" w:rsidRDefault="00C06D47">
      <w:pPr>
        <w:pStyle w:val="ConsPlusNormal"/>
        <w:spacing w:before="220"/>
        <w:ind w:firstLine="540"/>
        <w:jc w:val="both"/>
      </w:pPr>
      <w:r>
        <w:t>8.3.2.3. подметание, мойка и поливка проезжей части дорог, тротуаров, придомовых территорий;</w:t>
      </w:r>
    </w:p>
    <w:p w:rsidR="00C06D47" w:rsidRDefault="00C06D47">
      <w:pPr>
        <w:pStyle w:val="ConsPlusNormal"/>
        <w:spacing w:before="220"/>
        <w:ind w:firstLine="540"/>
        <w:jc w:val="both"/>
      </w:pPr>
      <w:r>
        <w:t>8.3.2.4. очистка от грязи, мойка, покраска ограждений и бордюрного камня;</w:t>
      </w:r>
    </w:p>
    <w:p w:rsidR="00C06D47" w:rsidRDefault="00C06D47">
      <w:pPr>
        <w:pStyle w:val="ConsPlusNormal"/>
        <w:spacing w:before="220"/>
        <w:ind w:firstLine="540"/>
        <w:jc w:val="both"/>
      </w:pPr>
      <w:r>
        <w:t>8.3.2.5. уборка мусора с придомовых территорий, включая территории, прилегающие к домам частной застройки;</w:t>
      </w:r>
    </w:p>
    <w:p w:rsidR="00C06D47" w:rsidRDefault="00C06D47">
      <w:pPr>
        <w:pStyle w:val="ConsPlusNormal"/>
        <w:spacing w:before="220"/>
        <w:ind w:firstLine="540"/>
        <w:jc w:val="both"/>
      </w:pPr>
      <w:r>
        <w:t>8.3.2.6. вывоз смета и мусора в места санкционированного складирования, обезвреживания и утилизации;</w:t>
      </w:r>
    </w:p>
    <w:p w:rsidR="00C06D47" w:rsidRDefault="00C06D47">
      <w:pPr>
        <w:pStyle w:val="ConsPlusNormal"/>
        <w:spacing w:before="220"/>
        <w:ind w:firstLine="540"/>
        <w:jc w:val="both"/>
      </w:pPr>
      <w:r>
        <w:t>8.3.2.7. скашивание травы.</w:t>
      </w:r>
    </w:p>
    <w:p w:rsidR="00C06D47" w:rsidRDefault="00C06D47">
      <w:pPr>
        <w:pStyle w:val="ConsPlusNormal"/>
        <w:spacing w:before="220"/>
        <w:ind w:firstLine="540"/>
        <w:jc w:val="both"/>
      </w:pPr>
      <w:r>
        <w:t>8.3.3. В период листопада производятся сгребание и вывоз опавших листьев с проезжей части дорог, мест общего пользования, закрепленных, прилегающих, придомовых территорий. Сгребание листвы к комлевой части деревьев и кустарников запрещается.</w:t>
      </w:r>
    </w:p>
    <w:p w:rsidR="00C06D47" w:rsidRDefault="00C06D47">
      <w:pPr>
        <w:pStyle w:val="ConsPlusNormal"/>
        <w:spacing w:before="220"/>
        <w:ind w:firstLine="540"/>
        <w:jc w:val="both"/>
      </w:pPr>
      <w:r>
        <w:lastRenderedPageBreak/>
        <w:t>8.3.4. Подметание городских территорий производится:</w:t>
      </w:r>
    </w:p>
    <w:p w:rsidR="00C06D47" w:rsidRDefault="00C06D47">
      <w:pPr>
        <w:pStyle w:val="ConsPlusNormal"/>
        <w:spacing w:before="220"/>
        <w:ind w:firstLine="540"/>
        <w:jc w:val="both"/>
      </w:pPr>
      <w:r>
        <w:t>8.3.4.1. тротуаров - ежедневно до 7 часов и далее в течение дня по мере накопления загрязнений;</w:t>
      </w:r>
    </w:p>
    <w:p w:rsidR="00C06D47" w:rsidRDefault="00C06D47">
      <w:pPr>
        <w:pStyle w:val="ConsPlusNormal"/>
        <w:spacing w:before="220"/>
        <w:ind w:firstLine="540"/>
        <w:jc w:val="both"/>
      </w:pPr>
      <w:r>
        <w:t>8.3.4.2. придомовых территорий - ежедневно до 10 часов и далее в течение дня по мере необходимости;</w:t>
      </w:r>
    </w:p>
    <w:p w:rsidR="00C06D47" w:rsidRDefault="00C06D47">
      <w:pPr>
        <w:pStyle w:val="ConsPlusNormal"/>
        <w:spacing w:before="220"/>
        <w:ind w:firstLine="540"/>
        <w:jc w:val="both"/>
      </w:pPr>
      <w:r>
        <w:t>8.3.4.3.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C06D47" w:rsidRDefault="00C06D47">
      <w:pPr>
        <w:pStyle w:val="ConsPlusNormal"/>
        <w:spacing w:before="220"/>
        <w:ind w:firstLine="540"/>
        <w:jc w:val="both"/>
      </w:pPr>
      <w:r>
        <w:t>8.3.5. Мойка проезжей части и тротуаров производится с 24 часов до 7 часов, а влажное подметание проезжей части улиц производится по мере необходимости с 9 часов утра до 21 часа. В случае необходимости мойка производится в дневное время. Мойка и поливка тротуаров и дворовых территорий, зеленых насаждений и газонов производятся силами организаций и собственниками помещений.</w:t>
      </w:r>
    </w:p>
    <w:p w:rsidR="00C06D47" w:rsidRDefault="00C06D47">
      <w:pPr>
        <w:pStyle w:val="ConsPlusNormal"/>
        <w:spacing w:before="220"/>
        <w:ind w:firstLine="540"/>
        <w:jc w:val="both"/>
      </w:pPr>
      <w:r>
        <w:t>8.3.6. Поливка проезжей части, тротуаров, придомовых территорий производится:</w:t>
      </w:r>
    </w:p>
    <w:p w:rsidR="00C06D47" w:rsidRDefault="00C06D47">
      <w:pPr>
        <w:pStyle w:val="ConsPlusNormal"/>
        <w:spacing w:before="220"/>
        <w:ind w:firstLine="540"/>
        <w:jc w:val="both"/>
      </w:pPr>
      <w:r>
        <w:t>8.3.6.1. для улучшения микроклимата в жаркую погоду при температуре воздуха выше 25 градусов (по Цельсию);</w:t>
      </w:r>
    </w:p>
    <w:p w:rsidR="00C06D47" w:rsidRDefault="00C06D47">
      <w:pPr>
        <w:pStyle w:val="ConsPlusNormal"/>
        <w:spacing w:before="220"/>
        <w:ind w:firstLine="540"/>
        <w:jc w:val="both"/>
      </w:pPr>
      <w:r>
        <w:t>8.3.6.2. для снижения запыленности по мере необходимости.</w:t>
      </w:r>
    </w:p>
    <w:p w:rsidR="00C06D47" w:rsidRDefault="00C06D47">
      <w:pPr>
        <w:pStyle w:val="ConsPlusNormal"/>
        <w:spacing w:before="220"/>
        <w:ind w:firstLine="540"/>
        <w:jc w:val="both"/>
      </w:pPr>
      <w:r>
        <w:t>8.3.7.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w:t>
      </w:r>
    </w:p>
    <w:p w:rsidR="00C06D47" w:rsidRDefault="00C06D47">
      <w:pPr>
        <w:pStyle w:val="ConsPlusNormal"/>
        <w:spacing w:before="220"/>
        <w:ind w:firstLine="540"/>
        <w:jc w:val="both"/>
      </w:pPr>
      <w:r>
        <w:t>8.3.8. Удаление смета (мусор, пыль, листва, песок) из лотковой зоны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 в места санкционированного складирования, обезвреживания и утилизации.</w:t>
      </w:r>
    </w:p>
    <w:p w:rsidR="00C06D47" w:rsidRDefault="00C06D47">
      <w:pPr>
        <w:pStyle w:val="ConsPlusNormal"/>
        <w:spacing w:before="220"/>
        <w:ind w:firstLine="540"/>
        <w:jc w:val="both"/>
      </w:pPr>
      <w:r>
        <w:t>8.3.9. Осевые, резервные полосы, обозначенные линиями регулирования, должны быть постоянно очищены от песка и различного мелкого мусора.</w:t>
      </w:r>
    </w:p>
    <w:p w:rsidR="00C06D47" w:rsidRDefault="00C06D47">
      <w:pPr>
        <w:pStyle w:val="ConsPlusNormal"/>
        <w:spacing w:before="220"/>
        <w:ind w:firstLine="540"/>
        <w:jc w:val="both"/>
      </w:pPr>
      <w:r>
        <w:t>8.3.10. Металлические ограждения, дорожные знаки и указатели должны быть промыты.</w:t>
      </w:r>
    </w:p>
    <w:p w:rsidR="00C06D47" w:rsidRDefault="00C06D47">
      <w:pPr>
        <w:pStyle w:val="ConsPlusNormal"/>
        <w:spacing w:before="220"/>
        <w:ind w:firstLine="540"/>
        <w:jc w:val="both"/>
      </w:pPr>
      <w:r>
        <w:t>8.3.11. Для исключения застоев дождевой воды крышки люков и патрубки дождеприемных колодцев должны постоянно очищаться от смета (мусор, пыль, листва, песок) и других загрязнений.</w:t>
      </w:r>
    </w:p>
    <w:p w:rsidR="00C06D47" w:rsidRDefault="00C06D47">
      <w:pPr>
        <w:pStyle w:val="ConsPlusNormal"/>
        <w:spacing w:before="220"/>
        <w:ind w:firstLine="540"/>
        <w:jc w:val="both"/>
      </w:pPr>
      <w:r>
        <w:t>8.3.12. Высота травяного покрова не должна превышать 15 - 20 см.</w:t>
      </w:r>
    </w:p>
    <w:p w:rsidR="00C06D47" w:rsidRDefault="00C06D47">
      <w:pPr>
        <w:pStyle w:val="ConsPlusNormal"/>
        <w:spacing w:before="220"/>
        <w:ind w:firstLine="540"/>
        <w:jc w:val="both"/>
      </w:pPr>
      <w:r>
        <w:t>8.3.13. Окос травы производится с последующим вывозом.</w:t>
      </w:r>
    </w:p>
    <w:p w:rsidR="00C06D47" w:rsidRDefault="00C06D47">
      <w:pPr>
        <w:pStyle w:val="ConsPlusNormal"/>
        <w:spacing w:before="220"/>
        <w:ind w:firstLine="540"/>
        <w:jc w:val="both"/>
      </w:pPr>
      <w:r>
        <w:t>8.3.14. Очистка урн от мусора производится ежедневно. Урны должны быть исправны и окрашены. Не допускается переполнение урн.</w:t>
      </w:r>
    </w:p>
    <w:p w:rsidR="00C06D47" w:rsidRDefault="00C06D47">
      <w:pPr>
        <w:pStyle w:val="ConsPlusNormal"/>
        <w:spacing w:before="220"/>
        <w:ind w:firstLine="540"/>
        <w:jc w:val="both"/>
      </w:pPr>
      <w:r>
        <w:t>8.3.15. При производстве летней уборки запрещается:</w:t>
      </w:r>
    </w:p>
    <w:p w:rsidR="00C06D47" w:rsidRDefault="00C06D47">
      <w:pPr>
        <w:pStyle w:val="ConsPlusNormal"/>
        <w:spacing w:before="220"/>
        <w:ind w:firstLine="540"/>
        <w:jc w:val="both"/>
      </w:pPr>
      <w:r>
        <w:t>8.3.15.1. сбрасывать смет и мусор на зеленые насаждения, в смотровые колодцы инженерных сетей, реки и водоемы, на проезжую часть дорог и тротуары;</w:t>
      </w:r>
    </w:p>
    <w:p w:rsidR="00C06D47" w:rsidRDefault="00C06D47">
      <w:pPr>
        <w:pStyle w:val="ConsPlusNormal"/>
        <w:spacing w:before="220"/>
        <w:ind w:firstLine="540"/>
        <w:jc w:val="both"/>
      </w:pPr>
      <w:r>
        <w:t>8.3.15.2. выбивать струей воды смет и мусор на тротуары и газоны при мойке проезжей части;</w:t>
      </w:r>
    </w:p>
    <w:p w:rsidR="00C06D47" w:rsidRDefault="00C06D47">
      <w:pPr>
        <w:pStyle w:val="ConsPlusNormal"/>
        <w:spacing w:before="220"/>
        <w:ind w:firstLine="540"/>
        <w:jc w:val="both"/>
      </w:pPr>
      <w:r>
        <w:t xml:space="preserve">8.3.15.3. разводить костры и сжигать мусор, листву, тару, отходы производства и потребления, </w:t>
      </w:r>
      <w:r>
        <w:lastRenderedPageBreak/>
        <w:t>за исключением срезания и организованного сжигания частей растений, зараженных карантинными вредителями и болезнями;</w:t>
      </w:r>
    </w:p>
    <w:p w:rsidR="00C06D47" w:rsidRDefault="00C06D47">
      <w:pPr>
        <w:pStyle w:val="ConsPlusNormal"/>
        <w:spacing w:before="220"/>
        <w:ind w:firstLine="540"/>
        <w:jc w:val="both"/>
      </w:pPr>
      <w:r>
        <w:t>8.3.15.4. откачивать воду на проезжую часть при ликвидации аварий на водопроводных, канализационных и тепловых сетях;</w:t>
      </w:r>
    </w:p>
    <w:p w:rsidR="00C06D47" w:rsidRDefault="00C06D47">
      <w:pPr>
        <w:pStyle w:val="ConsPlusNormal"/>
        <w:spacing w:before="220"/>
        <w:ind w:firstLine="540"/>
        <w:jc w:val="both"/>
      </w:pPr>
      <w:r>
        <w:t>8.3.15.5. вывозить смет (мусор, пыль, листву, песок) в не отведенные для этих целей места;</w:t>
      </w:r>
    </w:p>
    <w:p w:rsidR="00C06D47" w:rsidRDefault="00C06D47">
      <w:pPr>
        <w:pStyle w:val="ConsPlusNormal"/>
        <w:spacing w:before="220"/>
        <w:ind w:firstLine="540"/>
        <w:jc w:val="both"/>
      </w:pPr>
      <w:r>
        <w:t>8.3.15.6. перевозить грунт, мусор, жидкие массы, сыпучие, летучие, и распыляющиеся вещества и материалы без покрытия брезентом или другим материалом, исключающим их просыпание, по маршруту перевозки и загрязнять территорию города.</w:t>
      </w:r>
    </w:p>
    <w:p w:rsidR="00C06D47" w:rsidRDefault="00C06D47">
      <w:pPr>
        <w:pStyle w:val="ConsPlusNormal"/>
        <w:spacing w:before="220"/>
        <w:ind w:firstLine="540"/>
        <w:jc w:val="both"/>
      </w:pPr>
      <w:r>
        <w:t>8.3.16. Чистота на территории города должна поддерживаться в течение всего рабочего дня.</w:t>
      </w:r>
    </w:p>
    <w:p w:rsidR="00C06D47" w:rsidRDefault="00C06D47">
      <w:pPr>
        <w:pStyle w:val="ConsPlusNormal"/>
        <w:jc w:val="both"/>
      </w:pPr>
    </w:p>
    <w:p w:rsidR="00C06D47" w:rsidRDefault="00C06D47">
      <w:pPr>
        <w:pStyle w:val="ConsPlusTitle"/>
        <w:ind w:firstLine="540"/>
        <w:jc w:val="both"/>
        <w:outlineLvl w:val="2"/>
      </w:pPr>
      <w:r>
        <w:t>8.4. Особенности уборки территории в зимний период</w:t>
      </w:r>
    </w:p>
    <w:p w:rsidR="00C06D47" w:rsidRDefault="00C06D47">
      <w:pPr>
        <w:pStyle w:val="ConsPlusNormal"/>
        <w:jc w:val="both"/>
      </w:pPr>
    </w:p>
    <w:p w:rsidR="00C06D47" w:rsidRDefault="00C06D47">
      <w:pPr>
        <w:pStyle w:val="ConsPlusNormal"/>
        <w:ind w:firstLine="540"/>
        <w:jc w:val="both"/>
      </w:pPr>
      <w:r>
        <w:t>8.4.1. Зимняя уборка территории проводится с 01 ноября по 31 марта.</w:t>
      </w:r>
    </w:p>
    <w:p w:rsidR="00C06D47" w:rsidRDefault="00C06D47">
      <w:pPr>
        <w:pStyle w:val="ConsPlusNormal"/>
        <w:spacing w:before="220"/>
        <w:ind w:firstLine="540"/>
        <w:jc w:val="both"/>
      </w:pPr>
      <w:r>
        <w:t>8.4.2. Уборка в зимний период дорог и проездов осуществляется в соответствии с требованиями настоящих Правил.</w:t>
      </w:r>
    </w:p>
    <w:p w:rsidR="00C06D47" w:rsidRDefault="00C06D47">
      <w:pPr>
        <w:pStyle w:val="ConsPlusNormal"/>
        <w:spacing w:before="220"/>
        <w:ind w:firstLine="540"/>
        <w:jc w:val="both"/>
      </w:pPr>
      <w:r>
        <w:t>8.4.3. Территории хозяйствующих субъектов и физических лиц, закрепленные, прилегающие, придомовые, внутриквартальные территории и территории общего пользования подлежат регулярной уборке от снега.</w:t>
      </w:r>
    </w:p>
    <w:p w:rsidR="00C06D47" w:rsidRDefault="00C06D47">
      <w:pPr>
        <w:pStyle w:val="ConsPlusNormal"/>
        <w:spacing w:before="220"/>
        <w:ind w:firstLine="540"/>
        <w:jc w:val="both"/>
      </w:pPr>
      <w:r>
        <w:t>Убираемый снег должен вывозиться в специально отведенные администрацией города Торжка для этих целей места.</w:t>
      </w:r>
    </w:p>
    <w:p w:rsidR="00C06D47" w:rsidRDefault="00C06D47">
      <w:pPr>
        <w:pStyle w:val="ConsPlusNormal"/>
        <w:spacing w:before="220"/>
        <w:ind w:firstLine="540"/>
        <w:jc w:val="both"/>
      </w:pPr>
      <w:r>
        <w:t>8.4.4.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 В первую очередь при гололеде посыпаются спуски, подъемы, перекрестки, места остановок общественного транспорта, пешеходные переходы. Тротуары рекомендуется посыпать сухим песком без хлоридов.</w:t>
      </w:r>
    </w:p>
    <w:p w:rsidR="00C06D47" w:rsidRDefault="00C06D47">
      <w:pPr>
        <w:pStyle w:val="ConsPlusNormal"/>
        <w:spacing w:before="220"/>
        <w:ind w:firstLine="540"/>
        <w:jc w:val="both"/>
      </w:pPr>
      <w:r>
        <w:t>8.4.5. К первоочередным мероприятиям зимней уборки территории города относятся:</w:t>
      </w:r>
    </w:p>
    <w:p w:rsidR="00C06D47" w:rsidRDefault="00C06D47">
      <w:pPr>
        <w:pStyle w:val="ConsPlusNormal"/>
        <w:spacing w:before="220"/>
        <w:ind w:firstLine="540"/>
        <w:jc w:val="both"/>
      </w:pPr>
      <w:r>
        <w:t>8.4.5.1. сгребание и подметание свежевыпавшего снега - через каждые 3 часа во время снегопада;</w:t>
      </w:r>
    </w:p>
    <w:p w:rsidR="00C06D47" w:rsidRDefault="00C06D47">
      <w:pPr>
        <w:pStyle w:val="ConsPlusNormal"/>
        <w:spacing w:before="220"/>
        <w:ind w:firstLine="540"/>
        <w:jc w:val="both"/>
      </w:pPr>
      <w:r>
        <w:t>8.4.5.2. очистка от уплотненного снега - 1 раз в 3 суток;</w:t>
      </w:r>
    </w:p>
    <w:p w:rsidR="00C06D47" w:rsidRDefault="00C06D47">
      <w:pPr>
        <w:pStyle w:val="ConsPlusNormal"/>
        <w:spacing w:before="220"/>
        <w:ind w:firstLine="540"/>
        <w:jc w:val="both"/>
      </w:pPr>
      <w:r>
        <w:t>8.4.5.3. обработка проезжей части дорог, территорий общего пользования противогололедными материалами - 2 раза в сутки во время гололеда;</w:t>
      </w:r>
    </w:p>
    <w:p w:rsidR="00C06D47" w:rsidRDefault="00C06D47">
      <w:pPr>
        <w:pStyle w:val="ConsPlusNormal"/>
        <w:spacing w:before="220"/>
        <w:ind w:firstLine="540"/>
        <w:jc w:val="both"/>
      </w:pPr>
      <w:r>
        <w:t>8.4.5.4. профилирование (формирование) снежного вала - через каждые 3 часа во время снегопада;</w:t>
      </w:r>
    </w:p>
    <w:p w:rsidR="00C06D47" w:rsidRDefault="00C06D47">
      <w:pPr>
        <w:pStyle w:val="ConsPlusNormal"/>
        <w:spacing w:before="220"/>
        <w:ind w:firstLine="540"/>
        <w:jc w:val="both"/>
      </w:pPr>
      <w:r>
        <w:t>8.4.5.5. формирование снежного вала для последующего вывоза - по мере накопления снега;</w:t>
      </w:r>
    </w:p>
    <w:p w:rsidR="00C06D47" w:rsidRDefault="00C06D47">
      <w:pPr>
        <w:pStyle w:val="ConsPlusNormal"/>
        <w:spacing w:before="220"/>
        <w:ind w:firstLine="540"/>
        <w:jc w:val="both"/>
      </w:pPr>
      <w:r>
        <w:t>8.4.5.6.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06D47" w:rsidRDefault="00C06D47">
      <w:pPr>
        <w:pStyle w:val="ConsPlusNormal"/>
        <w:spacing w:before="220"/>
        <w:ind w:firstLine="540"/>
        <w:jc w:val="both"/>
      </w:pPr>
      <w:r>
        <w:t>8.4.6. К мероприятиям второй очереди относятся:</w:t>
      </w:r>
    </w:p>
    <w:p w:rsidR="00C06D47" w:rsidRDefault="00C06D47">
      <w:pPr>
        <w:pStyle w:val="ConsPlusNormal"/>
        <w:spacing w:before="220"/>
        <w:ind w:firstLine="540"/>
        <w:jc w:val="both"/>
      </w:pPr>
      <w:r>
        <w:t>8.4.6.1. удаление снега (вывоз);</w:t>
      </w:r>
    </w:p>
    <w:p w:rsidR="00C06D47" w:rsidRDefault="00C06D47">
      <w:pPr>
        <w:pStyle w:val="ConsPlusNormal"/>
        <w:spacing w:before="220"/>
        <w:ind w:firstLine="540"/>
        <w:jc w:val="both"/>
      </w:pPr>
      <w:r>
        <w:lastRenderedPageBreak/>
        <w:t>8.4.6.2. зачистка лотковой зоны после удаления снега с проезжей части;</w:t>
      </w:r>
    </w:p>
    <w:p w:rsidR="00C06D47" w:rsidRDefault="00C06D47">
      <w:pPr>
        <w:pStyle w:val="ConsPlusNormal"/>
        <w:spacing w:before="220"/>
        <w:ind w:firstLine="540"/>
        <w:jc w:val="both"/>
      </w:pPr>
      <w:r>
        <w:t>8.4.6.3. скалывание льда и уборка снежно-ледяных образований.</w:t>
      </w:r>
    </w:p>
    <w:p w:rsidR="00C06D47" w:rsidRDefault="00C06D47">
      <w:pPr>
        <w:pStyle w:val="ConsPlusNormal"/>
        <w:spacing w:before="220"/>
        <w:ind w:firstLine="540"/>
        <w:jc w:val="both"/>
      </w:pPr>
      <w:r>
        <w:t>8.4.7.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C06D47" w:rsidRDefault="00C06D47">
      <w:pPr>
        <w:pStyle w:val="ConsPlusNormal"/>
        <w:spacing w:before="220"/>
        <w:ind w:firstLine="540"/>
        <w:jc w:val="both"/>
      </w:pPr>
      <w:r>
        <w:t>Территории должны быть полностью убраны от снега и снежного наката в течение 48 часов после окончания снегопада.</w:t>
      </w:r>
    </w:p>
    <w:p w:rsidR="00C06D47" w:rsidRDefault="00C06D47">
      <w:pPr>
        <w:pStyle w:val="ConsPlusNormal"/>
        <w:spacing w:before="220"/>
        <w:ind w:firstLine="540"/>
        <w:jc w:val="both"/>
      </w:pPr>
      <w:r>
        <w:t>8.4.8. На дорогах, улицах и проездах с односторонним движением транспорта лотковая зона должны быть в течение всего зимнего периода постоянно очищена от снега и наледи до бортового камня.</w:t>
      </w:r>
    </w:p>
    <w:p w:rsidR="00C06D47" w:rsidRDefault="00C06D47">
      <w:pPr>
        <w:pStyle w:val="ConsPlusNormal"/>
        <w:spacing w:before="220"/>
        <w:ind w:firstLine="540"/>
        <w:jc w:val="both"/>
      </w:pPr>
      <w:r>
        <w:t>8.4.9. В снежных валах на остановочных пунктах и в местах наземных пешеходных переходов должны быть сделаны разрывы шириной:</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Цифры в пункте приведены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ind w:firstLine="540"/>
        <w:jc w:val="both"/>
      </w:pPr>
      <w:r>
        <w:t>8.4.9.1. на остановочных пунктах - до 34 м;</w:t>
      </w:r>
    </w:p>
    <w:p w:rsidR="00C06D47" w:rsidRDefault="00C06D47">
      <w:pPr>
        <w:pStyle w:val="ConsPlusNormal"/>
        <w:spacing w:before="220"/>
        <w:ind w:firstLine="540"/>
        <w:jc w:val="both"/>
      </w:pPr>
      <w:r>
        <w:t>8.4.9.2. на переходах, имеющих разметку, - на ширину разметки;</w:t>
      </w:r>
    </w:p>
    <w:p w:rsidR="00C06D47" w:rsidRDefault="00C06D47">
      <w:pPr>
        <w:pStyle w:val="ConsPlusNormal"/>
        <w:spacing w:before="220"/>
        <w:ind w:firstLine="540"/>
        <w:jc w:val="both"/>
      </w:pPr>
      <w:r>
        <w:t>8.4.9.3. на переходах, не имеющих разметку, - не менее 5 м.</w:t>
      </w:r>
    </w:p>
    <w:p w:rsidR="00C06D47" w:rsidRDefault="00C06D47">
      <w:pPr>
        <w:pStyle w:val="ConsPlusNormal"/>
        <w:spacing w:before="220"/>
        <w:ind w:firstLine="540"/>
        <w:jc w:val="both"/>
      </w:pPr>
      <w:r>
        <w:t>8.4.10.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(крупных магазинов, рынков, гостиниц, вокзалов, театров и т.д.), въездов на территории медицинских учреждений и других объектов социального назначения в течение суток после окончания снегопада.</w:t>
      </w:r>
    </w:p>
    <w:p w:rsidR="00C06D47" w:rsidRDefault="00C06D47">
      <w:pPr>
        <w:pStyle w:val="ConsPlusNormal"/>
        <w:spacing w:before="220"/>
        <w:ind w:firstLine="540"/>
        <w:jc w:val="both"/>
      </w:pPr>
      <w:r>
        <w:t>Места временного складирования снега после снеготаяния должны быть очищены от мусора и благоустроены.</w:t>
      </w:r>
    </w:p>
    <w:p w:rsidR="00C06D47" w:rsidRDefault="00C06D47">
      <w:pPr>
        <w:pStyle w:val="ConsPlusNormal"/>
        <w:spacing w:before="220"/>
        <w:ind w:firstLine="540"/>
        <w:jc w:val="both"/>
      </w:pPr>
      <w:r>
        <w:t>8.4.11. В период снегопадов и гололеда тротуары и другие пешеходные зоны на территории города должны обрабатываться противогололедными материалами. Время на обработку всей площади тротуаров не должно превышать шести часов с начала снегопада.</w:t>
      </w:r>
    </w:p>
    <w:p w:rsidR="00C06D47" w:rsidRDefault="00C06D47">
      <w:pPr>
        <w:pStyle w:val="ConsPlusNormal"/>
        <w:spacing w:before="220"/>
        <w:ind w:firstLine="540"/>
        <w:jc w:val="both"/>
      </w:pPr>
      <w:r>
        <w:t>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C06D47" w:rsidRDefault="00C06D47">
      <w:pPr>
        <w:pStyle w:val="ConsPlusNormal"/>
        <w:spacing w:before="220"/>
        <w:ind w:firstLine="540"/>
        <w:jc w:val="both"/>
      </w:pPr>
      <w:r>
        <w:t>8.4.12.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w:t>
      </w:r>
    </w:p>
    <w:p w:rsidR="00C06D47" w:rsidRDefault="00C06D47">
      <w:pPr>
        <w:pStyle w:val="ConsPlusNormal"/>
        <w:spacing w:before="220"/>
        <w:ind w:firstLine="540"/>
        <w:jc w:val="both"/>
      </w:pPr>
      <w:r>
        <w:t>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rsidR="00C06D47" w:rsidRDefault="00C06D47">
      <w:pPr>
        <w:pStyle w:val="ConsPlusNormal"/>
        <w:spacing w:before="220"/>
        <w:ind w:firstLine="540"/>
        <w:jc w:val="both"/>
      </w:pPr>
      <w:r>
        <w:t>8.4.13. При применении химических реагентов необходимо строго придерживаться установленных норм их распределения.</w:t>
      </w:r>
    </w:p>
    <w:p w:rsidR="00C06D47" w:rsidRDefault="00C06D47">
      <w:pPr>
        <w:pStyle w:val="ConsPlusNormal"/>
        <w:spacing w:before="220"/>
        <w:ind w:firstLine="540"/>
        <w:jc w:val="both"/>
      </w:pPr>
      <w:r>
        <w:lastRenderedPageBreak/>
        <w:t>8.4.14. Очистка кровель и козырьков жилых домов, зданий, сооружений, строений от снега и наледи должна производиться по мере необходимости.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уборкой сброшенных снега и ледяных наростов с пешеходных дорожек, проездов, тротуаров в течение суток в специально отведенные для этих целей места.</w:t>
      </w:r>
    </w:p>
    <w:p w:rsidR="00C06D47" w:rsidRDefault="00C06D47">
      <w:pPr>
        <w:pStyle w:val="ConsPlusNormal"/>
        <w:spacing w:before="220"/>
        <w:ind w:firstLine="540"/>
        <w:jc w:val="both"/>
      </w:pPr>
      <w:r>
        <w:t>Накопление снега на кровлях более 30 сантиметров не допускается. При оттепелях снег сбрасывается и при меньшей толщине.</w:t>
      </w:r>
    </w:p>
    <w:p w:rsidR="00C06D47" w:rsidRDefault="00C06D47">
      <w:pPr>
        <w:pStyle w:val="ConsPlusNormal"/>
        <w:spacing w:before="220"/>
        <w:ind w:firstLine="540"/>
        <w:jc w:val="both"/>
      </w:pPr>
      <w:r>
        <w:t>Очистка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(назначение дежурных, ограждение тротуаров, оснащение страховочным оборудованием лиц, работающих на высоте),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w:t>
      </w:r>
    </w:p>
    <w:p w:rsidR="00C06D47" w:rsidRDefault="00C06D47">
      <w:pPr>
        <w:pStyle w:val="ConsPlusNormal"/>
        <w:spacing w:before="220"/>
        <w:ind w:firstLine="540"/>
        <w:jc w:val="both"/>
      </w:pPr>
      <w:r>
        <w:t>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
    <w:p w:rsidR="00C06D47" w:rsidRDefault="00C06D47">
      <w:pPr>
        <w:pStyle w:val="ConsPlusNormal"/>
        <w:spacing w:before="220"/>
        <w:ind w:firstLine="540"/>
        <w:jc w:val="both"/>
      </w:pPr>
      <w:r>
        <w:t>Снег, сброшенный или сошедший с крыш, следует немедленно убирать с проезжей части и в местах нахождения людей в целях соблюдения безопасности.</w:t>
      </w:r>
    </w:p>
    <w:p w:rsidR="00C06D47" w:rsidRDefault="00C06D47">
      <w:pPr>
        <w:pStyle w:val="ConsPlusNormal"/>
        <w:spacing w:before="220"/>
        <w:ind w:firstLine="540"/>
        <w:jc w:val="both"/>
      </w:pPr>
      <w: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 вал.</w:t>
      </w:r>
    </w:p>
    <w:p w:rsidR="00C06D47" w:rsidRDefault="00C06D47">
      <w:pPr>
        <w:pStyle w:val="ConsPlusNormal"/>
        <w:spacing w:before="220"/>
        <w:ind w:firstLine="540"/>
        <w:jc w:val="both"/>
      </w:pPr>
      <w:r>
        <w:t>8.4.15.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C06D47" w:rsidRDefault="00C06D47">
      <w:pPr>
        <w:pStyle w:val="ConsPlusNormal"/>
        <w:spacing w:before="220"/>
        <w:ind w:firstLine="540"/>
        <w:jc w:val="both"/>
      </w:pPr>
      <w: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зеленных насаждений и оттока талых вод.</w:t>
      </w:r>
    </w:p>
    <w:p w:rsidR="00C06D47" w:rsidRDefault="00C06D47">
      <w:pPr>
        <w:pStyle w:val="ConsPlusNormal"/>
        <w:spacing w:before="220"/>
        <w:ind w:firstLine="540"/>
        <w:jc w:val="both"/>
      </w:pPr>
      <w:r>
        <w:t>8.4.16. Обязанность по уборке и вывозу снега из лотковой зоны проезжей части возлагается на организации, осуществляющие уборку проезжей части дороги (улицы, проезда).</w:t>
      </w:r>
    </w:p>
    <w:p w:rsidR="00C06D47" w:rsidRDefault="00C06D47">
      <w:pPr>
        <w:pStyle w:val="ConsPlusNormal"/>
        <w:spacing w:before="220"/>
        <w:ind w:firstLine="540"/>
        <w:jc w:val="both"/>
      </w:pPr>
      <w:r>
        <w:t>8.4.17. Запрещается:</w:t>
      </w:r>
    </w:p>
    <w:p w:rsidR="00C06D47" w:rsidRDefault="00C06D47">
      <w:pPr>
        <w:pStyle w:val="ConsPlusNormal"/>
        <w:spacing w:before="220"/>
        <w:ind w:firstLine="540"/>
        <w:jc w:val="both"/>
      </w:pPr>
      <w:r>
        <w:t>8.4.17.1.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rsidR="00C06D47" w:rsidRDefault="00C06D47">
      <w:pPr>
        <w:pStyle w:val="ConsPlusNormal"/>
        <w:spacing w:before="220"/>
        <w:ind w:firstLine="540"/>
        <w:jc w:val="both"/>
      </w:pPr>
      <w:r>
        <w:t>8.4.17.2. осуществлять переброску и перемещение загрязненного снега, а также сколов льда на газоны, цветники, кустарники и другие зеленые насаждения;</w:t>
      </w:r>
    </w:p>
    <w:p w:rsidR="00C06D47" w:rsidRDefault="00C06D47">
      <w:pPr>
        <w:pStyle w:val="ConsPlusNormal"/>
        <w:spacing w:before="220"/>
        <w:ind w:firstLine="540"/>
        <w:jc w:val="both"/>
      </w:pPr>
      <w:r>
        <w:t>8.4.17.3. складировать снег к стенам зданий и на трассах тепловых сетей.</w:t>
      </w:r>
    </w:p>
    <w:p w:rsidR="00C06D47" w:rsidRDefault="00C06D47">
      <w:pPr>
        <w:pStyle w:val="ConsPlusNormal"/>
        <w:spacing w:before="220"/>
        <w:ind w:firstLine="540"/>
        <w:jc w:val="both"/>
      </w:pPr>
      <w:r>
        <w:t>8.4.18.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C06D47" w:rsidRDefault="00C06D47">
      <w:pPr>
        <w:pStyle w:val="ConsPlusNormal"/>
        <w:spacing w:before="220"/>
        <w:ind w:firstLine="540"/>
        <w:jc w:val="both"/>
      </w:pPr>
      <w:r>
        <w:t xml:space="preserve">8.4.19.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w:t>
      </w:r>
      <w:r>
        <w:lastRenderedPageBreak/>
        <w:t>размещения контейнеров для сбора отходов производства и потребления.</w:t>
      </w:r>
    </w:p>
    <w:p w:rsidR="00C06D47" w:rsidRDefault="00C06D47">
      <w:pPr>
        <w:pStyle w:val="ConsPlusNormal"/>
        <w:spacing w:before="220"/>
        <w:ind w:firstLine="540"/>
        <w:jc w:val="both"/>
      </w:pPr>
      <w: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C06D47" w:rsidRDefault="00C06D47">
      <w:pPr>
        <w:pStyle w:val="ConsPlusNormal"/>
        <w:spacing w:before="220"/>
        <w:ind w:firstLine="540"/>
        <w:jc w:val="both"/>
      </w:pPr>
      <w: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C06D47" w:rsidRDefault="00C06D47">
      <w:pPr>
        <w:pStyle w:val="ConsPlusNormal"/>
        <w:spacing w:before="220"/>
        <w:ind w:firstLine="540"/>
        <w:jc w:val="both"/>
      </w:pPr>
      <w:r>
        <w:t>8.4.20.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C06D47" w:rsidRDefault="00C06D47">
      <w:pPr>
        <w:pStyle w:val="ConsPlusNormal"/>
        <w:spacing w:before="220"/>
        <w:ind w:firstLine="540"/>
        <w:jc w:val="both"/>
      </w:pPr>
      <w:r>
        <w:t>8.4.21. Запрещаются:</w:t>
      </w:r>
    </w:p>
    <w:p w:rsidR="00C06D47" w:rsidRDefault="00C06D47">
      <w:pPr>
        <w:pStyle w:val="ConsPlusNormal"/>
        <w:spacing w:before="220"/>
        <w:ind w:firstLine="540"/>
        <w:jc w:val="both"/>
      </w:pPr>
      <w:r>
        <w:t>8.4.21.1. перемещение на дорогу снега, счищаемого с внутриквартальных проездов, придомовых территорий, территорий хозяйствующих субъектов;</w:t>
      </w:r>
    </w:p>
    <w:p w:rsidR="00C06D47" w:rsidRDefault="00C06D47">
      <w:pPr>
        <w:pStyle w:val="ConsPlusNormal"/>
        <w:spacing w:before="220"/>
        <w:ind w:firstLine="540"/>
        <w:jc w:val="both"/>
      </w:pPr>
      <w:r>
        <w:t>8.4.21.2.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C06D47" w:rsidRDefault="00C06D47">
      <w:pPr>
        <w:pStyle w:val="ConsPlusNormal"/>
        <w:spacing w:before="220"/>
        <w:ind w:firstLine="540"/>
        <w:jc w:val="both"/>
      </w:pPr>
      <w:r>
        <w:t>8.4.2. Укладку свежевыпавшего снега в валы и кучи следует разрешать на всех улицах, площадях, набережных, бульварах и скверах с последующей вывозкой.</w:t>
      </w:r>
    </w:p>
    <w:p w:rsidR="00C06D47" w:rsidRDefault="00C06D47">
      <w:pPr>
        <w:pStyle w:val="ConsPlusNormal"/>
        <w:spacing w:before="220"/>
        <w:ind w:firstLine="540"/>
        <w:jc w:val="both"/>
      </w:pPr>
      <w:r>
        <w:t>8.4.3.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06D47" w:rsidRDefault="00C06D47">
      <w:pPr>
        <w:pStyle w:val="ConsPlusNormal"/>
        <w:spacing w:before="220"/>
        <w:ind w:firstLine="540"/>
        <w:jc w:val="both"/>
      </w:pPr>
      <w:r>
        <w:t>8.4.4. Посыпку песком с примесью хлоридов, как правило, следует начинать немедленно с начала снегопада или появления гололеда.</w:t>
      </w:r>
    </w:p>
    <w:p w:rsidR="00C06D47" w:rsidRDefault="00C06D47">
      <w:pPr>
        <w:pStyle w:val="ConsPlusNormal"/>
        <w:jc w:val="both"/>
      </w:pPr>
    </w:p>
    <w:p w:rsidR="00C06D47" w:rsidRDefault="00C06D47">
      <w:pPr>
        <w:pStyle w:val="ConsPlusTitle"/>
        <w:ind w:firstLine="540"/>
        <w:jc w:val="both"/>
        <w:outlineLvl w:val="2"/>
      </w:pPr>
      <w:r>
        <w:t>8.5. Порядок содержания элементов благоустройства</w:t>
      </w:r>
    </w:p>
    <w:p w:rsidR="00C06D47" w:rsidRDefault="00C06D47">
      <w:pPr>
        <w:pStyle w:val="ConsPlusNormal"/>
        <w:jc w:val="both"/>
      </w:pPr>
    </w:p>
    <w:p w:rsidR="00C06D47" w:rsidRDefault="00C06D47">
      <w:pPr>
        <w:pStyle w:val="ConsPlusNormal"/>
        <w:ind w:firstLine="540"/>
        <w:jc w:val="both"/>
      </w:pPr>
      <w:r>
        <w:t>8.5.1. Общие требования к содержанию элементов благоустройства.</w:t>
      </w:r>
    </w:p>
    <w:p w:rsidR="00C06D47" w:rsidRDefault="00C06D47">
      <w:pPr>
        <w:pStyle w:val="ConsPlusNormal"/>
        <w:spacing w:before="220"/>
        <w:ind w:firstLine="540"/>
        <w:jc w:val="both"/>
      </w:pPr>
      <w:r>
        <w:t>8.5.1.1.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06D47" w:rsidRDefault="00C06D47">
      <w:pPr>
        <w:pStyle w:val="ConsPlusNormal"/>
        <w:spacing w:before="220"/>
        <w:ind w:firstLine="540"/>
        <w:jc w:val="both"/>
      </w:pPr>
      <w:r>
        <w:t>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C06D47" w:rsidRDefault="00C06D47">
      <w:pPr>
        <w:pStyle w:val="ConsPlusNormal"/>
        <w:spacing w:before="220"/>
        <w:ind w:firstLine="540"/>
        <w:jc w:val="both"/>
      </w:pPr>
      <w:r>
        <w:t>Организация содержания иных элементов благоустройства осуществляется администрацией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C06D47" w:rsidRDefault="00C06D47">
      <w:pPr>
        <w:pStyle w:val="ConsPlusNormal"/>
        <w:spacing w:before="220"/>
        <w:ind w:firstLine="540"/>
        <w:jc w:val="both"/>
      </w:pPr>
      <w:r>
        <w:t>8.5.1.2.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Тверской области, настоящими Правилами, нормативными правовыми актами администрации города.</w:t>
      </w:r>
    </w:p>
    <w:p w:rsidR="00C06D47" w:rsidRDefault="00C06D47">
      <w:pPr>
        <w:pStyle w:val="ConsPlusNormal"/>
        <w:jc w:val="both"/>
      </w:pPr>
      <w:r>
        <w:lastRenderedPageBreak/>
        <w:t xml:space="preserve">(в ред. </w:t>
      </w:r>
      <w:hyperlink r:id="rId87">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 xml:space="preserve">8.5.1.3. Исключен. - </w:t>
      </w:r>
      <w:hyperlink r:id="rId88">
        <w:r>
          <w:rPr>
            <w:color w:val="0000FF"/>
          </w:rPr>
          <w:t>Решение</w:t>
        </w:r>
      </w:hyperlink>
      <w:r>
        <w:t xml:space="preserve"> Торжокской городской Думы от 12.02.2014 N 228.</w:t>
      </w:r>
    </w:p>
    <w:p w:rsidR="00C06D47" w:rsidRDefault="00C06D47">
      <w:pPr>
        <w:pStyle w:val="ConsPlusNormal"/>
        <w:spacing w:before="220"/>
        <w:ind w:firstLine="540"/>
        <w:jc w:val="both"/>
      </w:pPr>
      <w:r>
        <w:t>8.5.2. Световые вывески, реклама и витрины.</w:t>
      </w:r>
    </w:p>
    <w:p w:rsidR="00C06D47" w:rsidRDefault="00C06D47">
      <w:pPr>
        <w:pStyle w:val="ConsPlusNormal"/>
        <w:spacing w:before="220"/>
        <w:ind w:firstLine="540"/>
        <w:jc w:val="both"/>
      </w:pPr>
      <w:r>
        <w:t>8.5.2.1. Установка всякого рода вывесок разрешается только после согласования эскизов с администрацией города.</w:t>
      </w:r>
    </w:p>
    <w:p w:rsidR="00C06D47" w:rsidRDefault="00C06D47">
      <w:pPr>
        <w:pStyle w:val="ConsPlusNormal"/>
        <w:spacing w:before="220"/>
        <w:ind w:firstLine="540"/>
        <w:jc w:val="both"/>
      </w:pPr>
      <w:r>
        <w:t>Требования к размещаемым вывескам, порядок и условия согласования их размещения устанавливаются соответствующим нормативным правовым актом администрации города Торжка.</w:t>
      </w:r>
    </w:p>
    <w:p w:rsidR="00C06D47" w:rsidRDefault="00C06D47">
      <w:pPr>
        <w:pStyle w:val="ConsPlusNormal"/>
        <w:jc w:val="both"/>
      </w:pPr>
      <w:r>
        <w:t xml:space="preserve">(абзац введен </w:t>
      </w:r>
      <w:hyperlink r:id="rId89">
        <w:r>
          <w:rPr>
            <w:color w:val="0000FF"/>
          </w:rPr>
          <w:t>решением</w:t>
        </w:r>
      </w:hyperlink>
      <w:r>
        <w:t xml:space="preserve"> Торжокской городской Думы от 25.08.2022 N 134)</w:t>
      </w:r>
    </w:p>
    <w:p w:rsidR="00C06D47" w:rsidRDefault="00C06D47">
      <w:pPr>
        <w:pStyle w:val="ConsPlusNormal"/>
        <w:spacing w:before="220"/>
        <w:ind w:firstLine="540"/>
        <w:jc w:val="both"/>
      </w:pPr>
      <w:r>
        <w:t>8.5.2.2. 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газосветовых трубок и электроламп.</w:t>
      </w:r>
    </w:p>
    <w:p w:rsidR="00C06D47" w:rsidRDefault="00C06D47">
      <w:pPr>
        <w:pStyle w:val="ConsPlusNormal"/>
        <w:spacing w:before="220"/>
        <w:ind w:firstLine="540"/>
        <w:jc w:val="both"/>
      </w:pPr>
      <w:r>
        <w:t>В случае неисправности отдельных знаков рекламы или вывески рекомендуется выключать полностью.</w:t>
      </w:r>
    </w:p>
    <w:p w:rsidR="00C06D47" w:rsidRDefault="00C06D47">
      <w:pPr>
        <w:pStyle w:val="ConsPlusNormal"/>
        <w:spacing w:before="220"/>
        <w:ind w:firstLine="540"/>
        <w:jc w:val="both"/>
      </w:pPr>
      <w:r>
        <w:t>8.5.2.3. Витрины оборудуются специальными осветительными приборами.</w:t>
      </w:r>
    </w:p>
    <w:p w:rsidR="00C06D47" w:rsidRDefault="00C06D47">
      <w:pPr>
        <w:pStyle w:val="ConsPlusNormal"/>
        <w:spacing w:before="220"/>
        <w:ind w:firstLine="540"/>
        <w:jc w:val="both"/>
      </w:pPr>
      <w:r>
        <w:t>8.5.2.4. Расклейка газет, афиш, плакатов, различного рода объявлений и реклам разрешается только на специально установленных стендах.</w:t>
      </w:r>
    </w:p>
    <w:p w:rsidR="00C06D47" w:rsidRDefault="00C06D47">
      <w:pPr>
        <w:pStyle w:val="ConsPlusNormal"/>
        <w:spacing w:before="220"/>
        <w:ind w:firstLine="540"/>
        <w:jc w:val="both"/>
      </w:pPr>
      <w:r>
        <w:t>8.5.2.5.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C06D47" w:rsidRDefault="00C06D47">
      <w:pPr>
        <w:pStyle w:val="ConsPlusNormal"/>
        <w:spacing w:before="220"/>
        <w:ind w:firstLine="540"/>
        <w:jc w:val="both"/>
      </w:pPr>
      <w:r>
        <w:t>8.5.2.6. Размещение и эксплуатация средств наружной рекламы осуществляются в порядке, установленном решением представительного органа муниципального образования.</w:t>
      </w:r>
    </w:p>
    <w:p w:rsidR="00C06D47" w:rsidRDefault="00C06D47">
      <w:pPr>
        <w:pStyle w:val="ConsPlusNormal"/>
        <w:spacing w:before="220"/>
        <w:ind w:firstLine="540"/>
        <w:jc w:val="both"/>
      </w:pPr>
      <w:r>
        <w:t>8.5.3. Строительство, установка и содержание малых архитектурных форм.</w:t>
      </w:r>
    </w:p>
    <w:p w:rsidR="00C06D47" w:rsidRDefault="00C06D47">
      <w:pPr>
        <w:pStyle w:val="ConsPlusNormal"/>
        <w:spacing w:before="220"/>
        <w:ind w:firstLine="540"/>
        <w:jc w:val="both"/>
      </w:pPr>
      <w:r>
        <w:t>8.5.3.1. Физические и юридические лица при содержании малых архитектурных форм обязаны производить их ремонт и окраску, согласовывая колеры с администрацией города.</w:t>
      </w:r>
    </w:p>
    <w:p w:rsidR="00C06D47" w:rsidRDefault="00C06D47">
      <w:pPr>
        <w:pStyle w:val="ConsPlusNormal"/>
        <w:spacing w:before="220"/>
        <w:ind w:firstLine="540"/>
        <w:jc w:val="both"/>
      </w:pPr>
      <w: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C06D47" w:rsidRDefault="00C06D47">
      <w:pPr>
        <w:pStyle w:val="ConsPlusNormal"/>
        <w:spacing w:before="220"/>
        <w:ind w:firstLine="540"/>
        <w:jc w:val="both"/>
      </w:pPr>
      <w: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C06D47" w:rsidRDefault="00C06D47">
      <w:pPr>
        <w:pStyle w:val="ConsPlusNormal"/>
        <w:spacing w:before="220"/>
        <w:ind w:firstLine="540"/>
        <w:jc w:val="both"/>
      </w:pPr>
      <w:r>
        <w:t>8.5.4. Ремонт и содержание зданий и сооружений.</w:t>
      </w:r>
    </w:p>
    <w:p w:rsidR="00C06D47" w:rsidRDefault="00C06D47">
      <w:pPr>
        <w:pStyle w:val="ConsPlusNormal"/>
        <w:spacing w:before="220"/>
        <w:ind w:firstLine="540"/>
        <w:jc w:val="both"/>
      </w:pPr>
      <w: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C06D47" w:rsidRDefault="00C06D47">
      <w:pPr>
        <w:pStyle w:val="ConsPlusNormal"/>
        <w:spacing w:before="220"/>
        <w:ind w:firstLine="540"/>
        <w:jc w:val="both"/>
      </w:pPr>
      <w:r>
        <w:t>8.5.4.2. Текущий и капитальный ремонт,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C06D47" w:rsidRDefault="00C06D47">
      <w:pPr>
        <w:pStyle w:val="ConsPlusNormal"/>
        <w:spacing w:before="220"/>
        <w:ind w:firstLine="540"/>
        <w:jc w:val="both"/>
      </w:pPr>
      <w:r>
        <w:lastRenderedPageBreak/>
        <w:t>8.5.4.3.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w:t>
      </w:r>
    </w:p>
    <w:p w:rsidR="00C06D47" w:rsidRDefault="00C06D47">
      <w:pPr>
        <w:pStyle w:val="ConsPlusNormal"/>
        <w:spacing w:before="220"/>
        <w:ind w:firstLine="540"/>
        <w:jc w:val="both"/>
      </w:pPr>
      <w:r>
        <w:t>8.5.4.4. На территориях общего пользования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06D47" w:rsidRDefault="00C06D47">
      <w:pPr>
        <w:pStyle w:val="ConsPlusNormal"/>
        <w:spacing w:before="220"/>
        <w:ind w:firstLine="540"/>
        <w:jc w:val="both"/>
      </w:pPr>
      <w:r>
        <w:t>8.5.4.5.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C06D47" w:rsidRDefault="00C06D47">
      <w:pPr>
        <w:pStyle w:val="ConsPlusNormal"/>
        <w:jc w:val="both"/>
      </w:pPr>
    </w:p>
    <w:p w:rsidR="00C06D47" w:rsidRDefault="00C06D47">
      <w:pPr>
        <w:pStyle w:val="ConsPlusTitle"/>
        <w:ind w:firstLine="540"/>
        <w:jc w:val="both"/>
        <w:outlineLvl w:val="2"/>
      </w:pPr>
      <w:r>
        <w:t>8.6. Работы по озеленению территорий и содержанию зеленых насаждений</w:t>
      </w:r>
    </w:p>
    <w:p w:rsidR="00C06D47" w:rsidRDefault="00C06D47">
      <w:pPr>
        <w:pStyle w:val="ConsPlusNormal"/>
        <w:jc w:val="both"/>
      </w:pPr>
    </w:p>
    <w:p w:rsidR="00C06D47" w:rsidRDefault="00C06D47">
      <w:pPr>
        <w:pStyle w:val="ConsPlusNormal"/>
        <w:ind w:firstLine="540"/>
        <w:jc w:val="both"/>
      </w:pPr>
      <w:bookmarkStart w:id="23" w:name="P1205"/>
      <w:bookmarkEnd w:id="23"/>
      <w:r>
        <w:t>8.6.1. Озеленение территории, работы по содержанию и восстановлению парков, скверов, зеленых зон осуществляются специализированными организациями по договорам с администрацией города в пределах средств, предусмотренных в бюджете муниципального образования на эти цели.</w:t>
      </w:r>
    </w:p>
    <w:p w:rsidR="00C06D47" w:rsidRDefault="00C06D47">
      <w:pPr>
        <w:pStyle w:val="ConsPlusNormal"/>
        <w:spacing w:before="220"/>
        <w:ind w:firstLine="540"/>
        <w:jc w:val="both"/>
      </w:pPr>
      <w:bookmarkStart w:id="24" w:name="P1206"/>
      <w:bookmarkEnd w:id="24"/>
      <w:r>
        <w:t>8.6.2. Физические и юридические лица, индивидуальные предприниматели,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C06D47" w:rsidRDefault="00C06D47">
      <w:pPr>
        <w:pStyle w:val="ConsPlusNormal"/>
        <w:spacing w:before="220"/>
        <w:ind w:firstLine="540"/>
        <w:jc w:val="both"/>
      </w:pPr>
      <w:r>
        <w:t>8.6.3.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города.</w:t>
      </w:r>
    </w:p>
    <w:p w:rsidR="00C06D47" w:rsidRDefault="00C06D47">
      <w:pPr>
        <w:pStyle w:val="ConsPlusNormal"/>
        <w:spacing w:before="220"/>
        <w:ind w:firstLine="540"/>
        <w:jc w:val="both"/>
      </w:pPr>
      <w:r>
        <w:t xml:space="preserve">8.6.4. Лица, указанные в </w:t>
      </w:r>
      <w:hyperlink w:anchor="P1205">
        <w:r>
          <w:rPr>
            <w:color w:val="0000FF"/>
          </w:rPr>
          <w:t>пунктах 8.6.1</w:t>
        </w:r>
      </w:hyperlink>
      <w:r>
        <w:t xml:space="preserve"> и </w:t>
      </w:r>
      <w:hyperlink w:anchor="P1206">
        <w:r>
          <w:rPr>
            <w:color w:val="0000FF"/>
          </w:rPr>
          <w:t>8.6.2</w:t>
        </w:r>
      </w:hyperlink>
      <w:r>
        <w:t xml:space="preserve"> настоящих Правил, обязаны:</w:t>
      </w:r>
    </w:p>
    <w:p w:rsidR="00C06D47" w:rsidRDefault="00C06D47">
      <w:pPr>
        <w:pStyle w:val="ConsPlusNormal"/>
        <w:spacing w:before="220"/>
        <w:ind w:firstLine="540"/>
        <w:jc w:val="both"/>
      </w:pPr>
      <w:r>
        <w:t>8.6.4.1.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06D47" w:rsidRDefault="00C06D47">
      <w:pPr>
        <w:pStyle w:val="ConsPlusNormal"/>
        <w:spacing w:before="220"/>
        <w:ind w:firstLine="540"/>
        <w:jc w:val="both"/>
      </w:pPr>
      <w:r>
        <w:t>8.6.4.2.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06D47" w:rsidRDefault="00C06D47">
      <w:pPr>
        <w:pStyle w:val="ConsPlusNormal"/>
        <w:spacing w:before="220"/>
        <w:ind w:firstLine="540"/>
        <w:jc w:val="both"/>
      </w:pPr>
      <w:r>
        <w:t>8.6.4.3.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C06D47" w:rsidRDefault="00C06D47">
      <w:pPr>
        <w:pStyle w:val="ConsPlusNormal"/>
        <w:spacing w:before="220"/>
        <w:ind w:firstLine="540"/>
        <w:jc w:val="both"/>
      </w:pPr>
      <w:r>
        <w:t>8.6.4.4. проводить своевременный ремонт ограждений зеленых насаждений.</w:t>
      </w:r>
    </w:p>
    <w:p w:rsidR="00C06D47" w:rsidRDefault="00C06D47">
      <w:pPr>
        <w:pStyle w:val="ConsPlusNormal"/>
        <w:spacing w:before="220"/>
        <w:ind w:firstLine="540"/>
        <w:jc w:val="both"/>
      </w:pPr>
      <w:r>
        <w:t>8.6.5. На площадях зеленых насаждений установлен запрещается:</w:t>
      </w:r>
    </w:p>
    <w:p w:rsidR="00C06D47" w:rsidRDefault="00C06D47">
      <w:pPr>
        <w:pStyle w:val="ConsPlusNormal"/>
        <w:spacing w:before="220"/>
        <w:ind w:firstLine="540"/>
        <w:jc w:val="both"/>
      </w:pPr>
      <w:r>
        <w:t>8.6.5.1. ходить и лежать на газонах и в молодых лесных посадках;</w:t>
      </w:r>
    </w:p>
    <w:p w:rsidR="00C06D47" w:rsidRDefault="00C06D47">
      <w:pPr>
        <w:pStyle w:val="ConsPlusNormal"/>
        <w:spacing w:before="220"/>
        <w:ind w:firstLine="540"/>
        <w:jc w:val="both"/>
      </w:pPr>
      <w:r>
        <w:t>8.6.5.2. ломать деревья, кустарники, сучья и ветви, срывать листья и цветы, сбивать и собирать плоды;</w:t>
      </w:r>
    </w:p>
    <w:p w:rsidR="00C06D47" w:rsidRDefault="00C06D47">
      <w:pPr>
        <w:pStyle w:val="ConsPlusNormal"/>
        <w:spacing w:before="220"/>
        <w:ind w:firstLine="540"/>
        <w:jc w:val="both"/>
      </w:pPr>
      <w:r>
        <w:t>8.6.5.3. разбивать палатки и разводить костры;</w:t>
      </w:r>
    </w:p>
    <w:p w:rsidR="00C06D47" w:rsidRDefault="00C06D47">
      <w:pPr>
        <w:pStyle w:val="ConsPlusNormal"/>
        <w:spacing w:before="220"/>
        <w:ind w:firstLine="540"/>
        <w:jc w:val="both"/>
      </w:pPr>
      <w:r>
        <w:t>8.6.5.4. засорять газоны, цветники, дорожки и водоемы;</w:t>
      </w:r>
    </w:p>
    <w:p w:rsidR="00C06D47" w:rsidRDefault="00C06D47">
      <w:pPr>
        <w:pStyle w:val="ConsPlusNormal"/>
        <w:spacing w:before="220"/>
        <w:ind w:firstLine="540"/>
        <w:jc w:val="both"/>
      </w:pPr>
      <w:r>
        <w:lastRenderedPageBreak/>
        <w:t>8.6.5.5. портить скульптуры, скамейки, ограды;</w:t>
      </w:r>
    </w:p>
    <w:p w:rsidR="00C06D47" w:rsidRDefault="00C06D47">
      <w:pPr>
        <w:pStyle w:val="ConsPlusNormal"/>
        <w:spacing w:before="220"/>
        <w:ind w:firstLine="540"/>
        <w:jc w:val="both"/>
      </w:pPr>
      <w:r>
        <w:t>8.6.5.6.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06D47" w:rsidRDefault="00C06D47">
      <w:pPr>
        <w:pStyle w:val="ConsPlusNormal"/>
        <w:spacing w:before="220"/>
        <w:ind w:firstLine="540"/>
        <w:jc w:val="both"/>
      </w:pPr>
      <w:r>
        <w:t>8.6.5.7. ездить на велосипедах, мотоциклах, лошадях, тракторах и автомашинах;</w:t>
      </w:r>
    </w:p>
    <w:p w:rsidR="00C06D47" w:rsidRDefault="00C06D47">
      <w:pPr>
        <w:pStyle w:val="ConsPlusNormal"/>
        <w:spacing w:before="220"/>
        <w:ind w:firstLine="540"/>
        <w:jc w:val="both"/>
      </w:pPr>
      <w:r>
        <w:t>8.6.5.8. мыть автотранспортные средства, стирать белье, а также купать животных в водоемах, расположенных на территории зеленых насаждений;</w:t>
      </w:r>
    </w:p>
    <w:p w:rsidR="00C06D47" w:rsidRDefault="00C06D47">
      <w:pPr>
        <w:pStyle w:val="ConsPlusNormal"/>
        <w:spacing w:before="220"/>
        <w:ind w:firstLine="540"/>
        <w:jc w:val="both"/>
      </w:pPr>
      <w:r>
        <w:t>8.6.5.9. парковать автотранспортные средства на газонах;</w:t>
      </w:r>
    </w:p>
    <w:p w:rsidR="00C06D47" w:rsidRDefault="00C06D47">
      <w:pPr>
        <w:pStyle w:val="ConsPlusNormal"/>
        <w:spacing w:before="220"/>
        <w:ind w:firstLine="540"/>
        <w:jc w:val="both"/>
      </w:pPr>
      <w:r>
        <w:t>8.6.5.10. пасти скот;</w:t>
      </w:r>
    </w:p>
    <w:p w:rsidR="00C06D47" w:rsidRDefault="00C06D47">
      <w:pPr>
        <w:pStyle w:val="ConsPlusNormal"/>
        <w:spacing w:before="220"/>
        <w:ind w:firstLine="540"/>
        <w:jc w:val="both"/>
      </w:pPr>
      <w:r>
        <w:t>8.6.5.11.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06D47" w:rsidRDefault="00C06D47">
      <w:pPr>
        <w:pStyle w:val="ConsPlusNormal"/>
        <w:spacing w:before="220"/>
        <w:ind w:firstLine="540"/>
        <w:jc w:val="both"/>
      </w:pPr>
      <w:r>
        <w:t>8.6.5.12. производить строительные и ремонтные работы без ограждений насаждений щитами, гарантирующими защиту их от повреждений;</w:t>
      </w:r>
    </w:p>
    <w:p w:rsidR="00C06D47" w:rsidRDefault="00C06D47">
      <w:pPr>
        <w:pStyle w:val="ConsPlusNormal"/>
        <w:spacing w:before="220"/>
        <w:ind w:firstLine="540"/>
        <w:jc w:val="both"/>
      </w:pPr>
      <w:r>
        <w:t>8.6.5.13. обнажать корни деревьев на расстоянии ближе 1,5 м от ствола и засыпать шейки деревьев землей или строительным мусором;</w:t>
      </w:r>
    </w:p>
    <w:p w:rsidR="00C06D47" w:rsidRDefault="00C06D47">
      <w:pPr>
        <w:pStyle w:val="ConsPlusNormal"/>
        <w:spacing w:before="220"/>
        <w:ind w:firstLine="540"/>
        <w:jc w:val="both"/>
      </w:pPr>
      <w:r>
        <w:t>8.6.5.14.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06D47" w:rsidRDefault="00C06D47">
      <w:pPr>
        <w:pStyle w:val="ConsPlusNormal"/>
        <w:spacing w:before="220"/>
        <w:ind w:firstLine="540"/>
        <w:jc w:val="both"/>
      </w:pPr>
      <w:r>
        <w:t>8.6.5.15.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06D47" w:rsidRDefault="00C06D47">
      <w:pPr>
        <w:pStyle w:val="ConsPlusNormal"/>
        <w:spacing w:before="220"/>
        <w:ind w:firstLine="540"/>
        <w:jc w:val="both"/>
      </w:pPr>
      <w:r>
        <w:t>8.6.5.16. добывать растительную землю, песок и производить другие раскопки;</w:t>
      </w:r>
    </w:p>
    <w:p w:rsidR="00C06D47" w:rsidRDefault="00C06D47">
      <w:pPr>
        <w:pStyle w:val="ConsPlusNormal"/>
        <w:spacing w:before="220"/>
        <w:ind w:firstLine="540"/>
        <w:jc w:val="both"/>
      </w:pPr>
      <w:r>
        <w:t>8.6.5.17. выгуливать и отпускать с поводка собак в парках, лесопарках, скверах и иных территориях зеленых насаждений;</w:t>
      </w:r>
    </w:p>
    <w:p w:rsidR="00C06D47" w:rsidRDefault="00C06D47">
      <w:pPr>
        <w:pStyle w:val="ConsPlusNormal"/>
        <w:spacing w:before="220"/>
        <w:ind w:firstLine="540"/>
        <w:jc w:val="both"/>
      </w:pPr>
      <w:r>
        <w:t>8.6.5.18. сжигать листву и мусор.</w:t>
      </w:r>
    </w:p>
    <w:p w:rsidR="00C06D47" w:rsidRDefault="00C06D47">
      <w:pPr>
        <w:pStyle w:val="ConsPlusNormal"/>
        <w:spacing w:before="220"/>
        <w:ind w:firstLine="540"/>
        <w:jc w:val="both"/>
      </w:pPr>
      <w:r>
        <w:t>8.6.6. Запрещено проводить самовольную вырубку деревьев и кустарников.</w:t>
      </w:r>
    </w:p>
    <w:p w:rsidR="00C06D47" w:rsidRDefault="00C06D47">
      <w:pPr>
        <w:pStyle w:val="ConsPlusNormal"/>
        <w:spacing w:before="220"/>
        <w:ind w:firstLine="540"/>
        <w:jc w:val="both"/>
      </w:pPr>
      <w:r>
        <w:t>8.6.7. За незаконную вырубку или повреждение деревьев на территории города виновные лица несут ответственность в соответствии с действующим законодательством.</w:t>
      </w:r>
    </w:p>
    <w:p w:rsidR="00C06D47" w:rsidRDefault="00C06D47">
      <w:pPr>
        <w:pStyle w:val="ConsPlusNormal"/>
        <w:spacing w:before="220"/>
        <w:ind w:firstLine="540"/>
        <w:jc w:val="both"/>
      </w:pPr>
      <w:r>
        <w:t>8.6.8. Вырубка деревьев и кустарников производится только на основании разрешения на производство вырубки деревьев и кустарников, выдаваемого администрацией города, за исключением территории частных домовладений, земельных участков, принадлежащих организациям на праве собственности, а также земельных участков, предназначенных для ведения садоводства, огородничества.</w:t>
      </w:r>
    </w:p>
    <w:p w:rsidR="00C06D47" w:rsidRDefault="00C06D47">
      <w:pPr>
        <w:pStyle w:val="ConsPlusNormal"/>
        <w:spacing w:before="220"/>
        <w:ind w:firstLine="540"/>
        <w:jc w:val="both"/>
      </w:pPr>
      <w:r>
        <w:t>8.6.9. Срок действия разрешения устанавливается 1 (один) год.</w:t>
      </w:r>
    </w:p>
    <w:p w:rsidR="00C06D47" w:rsidRDefault="00C06D47">
      <w:pPr>
        <w:pStyle w:val="ConsPlusNormal"/>
        <w:spacing w:before="220"/>
        <w:ind w:firstLine="540"/>
        <w:jc w:val="both"/>
      </w:pPr>
      <w:r>
        <w:t>8.6.10.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города, производится только по письменному разрешению администрации города.</w:t>
      </w:r>
    </w:p>
    <w:p w:rsidR="00C06D47" w:rsidRDefault="00C06D47">
      <w:pPr>
        <w:pStyle w:val="ConsPlusNormal"/>
        <w:spacing w:before="220"/>
        <w:ind w:firstLine="540"/>
        <w:jc w:val="both"/>
      </w:pPr>
      <w:r>
        <w:t xml:space="preserve">8.6.11. За вынужденный снос крупномерных деревьев и кустарников, связанных с застройкой </w:t>
      </w:r>
      <w:r>
        <w:lastRenderedPageBreak/>
        <w:t>или прокладкой подземных коммуникаций, рассчитывается восстановительная стоимость.</w:t>
      </w:r>
    </w:p>
    <w:p w:rsidR="00C06D47" w:rsidRDefault="00C06D47">
      <w:pPr>
        <w:pStyle w:val="ConsPlusNormal"/>
        <w:spacing w:before="220"/>
        <w:ind w:firstLine="540"/>
        <w:jc w:val="both"/>
      </w:pPr>
      <w:r>
        <w:t>8.6.12. Выдача разрешения на снос деревьев и кустарников, попадающих под габариты строительства, производится после оплаты восстановительной стоимости.</w:t>
      </w:r>
    </w:p>
    <w:p w:rsidR="00C06D47" w:rsidRDefault="00C06D47">
      <w:pPr>
        <w:pStyle w:val="ConsPlusNormal"/>
        <w:spacing w:before="220"/>
        <w:ind w:firstLine="540"/>
        <w:jc w:val="both"/>
      </w:pPr>
      <w:r>
        <w:t>Если указанные насаждения подлежат пересадке, выдача разрешения производится без уплаты восстановительной стоимости.</w:t>
      </w:r>
    </w:p>
    <w:p w:rsidR="00C06D47" w:rsidRDefault="00C06D47">
      <w:pPr>
        <w:pStyle w:val="ConsPlusNormal"/>
        <w:spacing w:before="220"/>
        <w:ind w:firstLine="540"/>
        <w:jc w:val="both"/>
      </w:pPr>
      <w:r>
        <w:t>Размер восстановительной стоимости зеленых насаждений и место посадок определяются администрацией города.</w:t>
      </w:r>
    </w:p>
    <w:p w:rsidR="00C06D47" w:rsidRDefault="00C06D47">
      <w:pPr>
        <w:pStyle w:val="ConsPlusNormal"/>
        <w:spacing w:before="220"/>
        <w:ind w:firstLine="540"/>
        <w:jc w:val="both"/>
      </w:pPr>
      <w:r>
        <w:t>Восстановительная стоимость определяется согласно сметной стоимости посадки зеленых насаждений с учетом ухода.</w:t>
      </w:r>
    </w:p>
    <w:p w:rsidR="00C06D47" w:rsidRDefault="00C06D47">
      <w:pPr>
        <w:pStyle w:val="ConsPlusNormal"/>
        <w:spacing w:before="220"/>
        <w:ind w:firstLine="540"/>
        <w:jc w:val="both"/>
      </w:pPr>
      <w:r>
        <w:t>Восстановительная стоимость зеленых насаждений зачисляется в бюджет муниципального образования.</w:t>
      </w:r>
    </w:p>
    <w:p w:rsidR="00C06D47" w:rsidRDefault="00C06D47">
      <w:pPr>
        <w:pStyle w:val="ConsPlusNormal"/>
        <w:spacing w:before="220"/>
        <w:ind w:firstLine="540"/>
        <w:jc w:val="both"/>
      </w:pPr>
      <w:r>
        <w:t>8.6.13.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06D47" w:rsidRDefault="00C06D47">
      <w:pPr>
        <w:pStyle w:val="ConsPlusNormal"/>
        <w:spacing w:before="220"/>
        <w:ind w:firstLine="540"/>
        <w:jc w:val="both"/>
      </w:pPr>
      <w:r>
        <w:t>8.6.14.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города в порядке, определенном действующим законодательством.</w:t>
      </w:r>
    </w:p>
    <w:p w:rsidR="00C06D47" w:rsidRDefault="00C06D47">
      <w:pPr>
        <w:pStyle w:val="ConsPlusNormal"/>
        <w:spacing w:before="220"/>
        <w:ind w:firstLine="540"/>
        <w:jc w:val="both"/>
      </w:pPr>
      <w:r>
        <w:t>8.6.15.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p>
    <w:p w:rsidR="00C06D47" w:rsidRDefault="00C06D47">
      <w:pPr>
        <w:pStyle w:val="ConsPlusNormal"/>
        <w:spacing w:before="220"/>
        <w:ind w:firstLine="540"/>
        <w:jc w:val="both"/>
      </w:pPr>
      <w: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C06D47" w:rsidRDefault="00C06D47">
      <w:pPr>
        <w:pStyle w:val="ConsPlusNormal"/>
        <w:spacing w:before="220"/>
        <w:ind w:firstLine="540"/>
        <w:jc w:val="both"/>
      </w:pPr>
      <w:r>
        <w:t>8.6.16.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C06D47" w:rsidRDefault="00C06D47">
      <w:pPr>
        <w:pStyle w:val="ConsPlusNormal"/>
        <w:spacing w:before="220"/>
        <w:ind w:firstLine="540"/>
        <w:jc w:val="both"/>
      </w:pPr>
      <w:r>
        <w:t>8.6.17. Разрешение на вырубку сухостоя выдается администрацией города.</w:t>
      </w:r>
    </w:p>
    <w:p w:rsidR="00C06D47" w:rsidRDefault="00C06D47">
      <w:pPr>
        <w:pStyle w:val="ConsPlusNormal"/>
        <w:spacing w:before="220"/>
        <w:ind w:firstLine="540"/>
        <w:jc w:val="both"/>
      </w:pPr>
      <w:r>
        <w:t>8.6.18.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06D47" w:rsidRDefault="00C06D47">
      <w:pPr>
        <w:pStyle w:val="ConsPlusNormal"/>
        <w:spacing w:before="220"/>
        <w:ind w:firstLine="540"/>
        <w:jc w:val="both"/>
      </w:pPr>
      <w:r>
        <w:t>8.6.19. Посадка деревьев и кустарников, а также их пересадка на территории города должны производиться с соблюдением требований СП 42.13330.2016. Свод правил. Градостроительство. Планировка и застройка городских и сельских поселений. Актуализированная редакция СНиП 2.07.01-89*, СП 82.13330.2016. Свод правил. Благоустройство территорий. Актуализированная редакция СНиП III-10-75 и других нормативных документов, устанавливающих расстояния от стен зданий и различных сооружений и коммуникаций до места посадки растений.</w:t>
      </w:r>
    </w:p>
    <w:p w:rsidR="00C06D47" w:rsidRDefault="00C06D47">
      <w:pPr>
        <w:pStyle w:val="ConsPlusNormal"/>
        <w:jc w:val="both"/>
      </w:pPr>
      <w:r>
        <w:t xml:space="preserve">(в ред. </w:t>
      </w:r>
      <w:hyperlink r:id="rId90">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8.6.19.1. Применяемый посадочный материал должен отвечать требованиям по качеству и параметрам, установленным государственным стандартом.</w:t>
      </w:r>
    </w:p>
    <w:p w:rsidR="00C06D47" w:rsidRDefault="00C06D47">
      <w:pPr>
        <w:pStyle w:val="ConsPlusNormal"/>
        <w:spacing w:before="220"/>
        <w:ind w:firstLine="540"/>
        <w:jc w:val="both"/>
      </w:pPr>
      <w:r>
        <w:t>8.6.19.2. Оптимальным временем посадки растений являются весна и осень.</w:t>
      </w:r>
    </w:p>
    <w:p w:rsidR="00C06D47" w:rsidRDefault="00C06D47">
      <w:pPr>
        <w:pStyle w:val="ConsPlusNormal"/>
        <w:spacing w:before="220"/>
        <w:ind w:firstLine="540"/>
        <w:jc w:val="both"/>
      </w:pPr>
      <w:r>
        <w:t xml:space="preserve">8.6.20. Для получения разрешения на вырубку зеленых насаждений индивидуальные </w:t>
      </w:r>
      <w:r>
        <w:lastRenderedPageBreak/>
        <w:t>предприниматели, юридические, физические лица (далее - заявители) направляют письменное заявление в администрацию города, к нему прилагают ситуационный план (схему, кадастровый план участка) объекта с отмеченными зелеными насаждениями, предполагаемыми к сносу. Для обследования зеленых насаждений, произрастающих на территориях многоквартирных домов, - дополнительно копии протоколов общих собраний собственников помещений в многоквартирном доме с решением, принятом большинством не менее 2/3 голосов от общего числа голосов собственников помещений в многоквартирном доме о сносе зеленых насаждений (кроме деревьев в плохом качественном состоянии, аварийных, мешающих проведению аварийных работ, а также произрастающих на подземных коммуникациях и в их охранных зонах).</w:t>
      </w:r>
    </w:p>
    <w:p w:rsidR="00C06D47" w:rsidRDefault="00C06D47">
      <w:pPr>
        <w:pStyle w:val="ConsPlusNormal"/>
        <w:spacing w:before="220"/>
        <w:ind w:firstLine="540"/>
        <w:jc w:val="both"/>
      </w:pPr>
      <w:r>
        <w:t>8.6.21. В случае обнаружения аварийных деревьев, представляющих опасность для окружающих, собственник (арендатор, землепользователь, землевладелец) принимает меры для обеспечения безопасности (прохода, проезда) и уведомляет администрацию города телефонограммой (с соответствующей записью в журнале). Представитель администрации города в кратчайшие сроки проводит обследование зеленых насаждений и оформляет разрешение.</w:t>
      </w:r>
    </w:p>
    <w:p w:rsidR="00C06D47" w:rsidRDefault="00C06D47">
      <w:pPr>
        <w:pStyle w:val="ConsPlusNormal"/>
        <w:spacing w:before="220"/>
        <w:ind w:firstLine="540"/>
        <w:jc w:val="both"/>
      </w:pPr>
      <w:r>
        <w:t>8.6.22. 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зеленых насаждений с последующим письменным оформлением разрешения в срок не позднее 72 часов с момента начала работ.</w:t>
      </w:r>
    </w:p>
    <w:p w:rsidR="00C06D47" w:rsidRDefault="00C06D47">
      <w:pPr>
        <w:pStyle w:val="ConsPlusNormal"/>
        <w:spacing w:before="220"/>
        <w:ind w:firstLine="540"/>
        <w:jc w:val="both"/>
      </w:pPr>
      <w:r>
        <w:t>В иных случаях снос считается самовольным.</w:t>
      </w:r>
    </w:p>
    <w:p w:rsidR="00C06D47" w:rsidRDefault="00C06D47">
      <w:pPr>
        <w:pStyle w:val="ConsPlusNormal"/>
        <w:spacing w:before="220"/>
        <w:ind w:firstLine="540"/>
        <w:jc w:val="both"/>
      </w:pPr>
      <w:r>
        <w:t xml:space="preserve">8.6.23. Производство строительных и земляных работ в зоне зеленых насаждений строительные и другие организации должны осуществлять в соответствии с требованиями </w:t>
      </w:r>
      <w:hyperlink r:id="rId91">
        <w:r>
          <w:rPr>
            <w:color w:val="0000FF"/>
          </w:rPr>
          <w:t>Правил</w:t>
        </w:r>
      </w:hyperlink>
      <w:r>
        <w:t xml:space="preserve"> создания, охраны и содержания зеленых насаждений в городах Российской Федерации, утвержденных Приказом Госстроя РФ от 15.12.1999 N 153.</w:t>
      </w:r>
    </w:p>
    <w:p w:rsidR="00C06D47" w:rsidRDefault="00C06D47">
      <w:pPr>
        <w:pStyle w:val="ConsPlusNormal"/>
        <w:spacing w:before="220"/>
        <w:ind w:firstLine="540"/>
        <w:jc w:val="both"/>
      </w:pPr>
      <w:r>
        <w:t>8.6.24. Не подлежит возмещению ущерб (вред), причиненный зеленым насаждениям, в случаях:</w:t>
      </w:r>
    </w:p>
    <w:p w:rsidR="00C06D47" w:rsidRDefault="00C06D47">
      <w:pPr>
        <w:pStyle w:val="ConsPlusNormal"/>
        <w:spacing w:before="220"/>
        <w:ind w:firstLine="540"/>
        <w:jc w:val="both"/>
      </w:pPr>
      <w:r>
        <w:t>8.6.24.1. восстановления нормативного светового режима в жилых и нежилых помещениях, затеняемых деревьями, высаженными с нарушением установленных норм и правил, подтвержденным заключением уполномоченного в области надзора в сфере защиты прав потребителей и благополучия человека органа государственной власти;</w:t>
      </w:r>
    </w:p>
    <w:p w:rsidR="00C06D47" w:rsidRDefault="00C06D47">
      <w:pPr>
        <w:pStyle w:val="ConsPlusNormal"/>
        <w:spacing w:before="220"/>
        <w:ind w:firstLine="540"/>
        <w:jc w:val="both"/>
      </w:pPr>
      <w:r>
        <w:t>8.6.24.2. ураганов, землетрясений и других разрушительных явлений природы;</w:t>
      </w:r>
    </w:p>
    <w:p w:rsidR="00C06D47" w:rsidRDefault="00C06D47">
      <w:pPr>
        <w:pStyle w:val="ConsPlusNormal"/>
        <w:spacing w:before="220"/>
        <w:ind w:firstLine="540"/>
        <w:jc w:val="both"/>
      </w:pPr>
      <w:r>
        <w:t>8.6.24.3. ликвидации аварийных и иных чрезвычайных ситуаций, в том числе ремонта подземных коммуникаций и капитальных инженерных сооружений;</w:t>
      </w:r>
    </w:p>
    <w:p w:rsidR="00C06D47" w:rsidRDefault="00C06D47">
      <w:pPr>
        <w:pStyle w:val="ConsPlusNormal"/>
        <w:spacing w:before="220"/>
        <w:ind w:firstLine="540"/>
        <w:jc w:val="both"/>
      </w:pPr>
      <w:r>
        <w:t>8.6.24.4. сноса зеленых насаждений, произрастающих с нарушениями требований СП 42.13330.2016. Свод правил. Градостроительство. Планировка и застройка городских и сельских поселений. Актуализированная редакция СНиП 2.07.01-89* и других нормативных документов, устанавливающих расстояние от стен зданий и различных сооружений и коммуникаций до места произрастания зеленых насаждений;</w:t>
      </w:r>
    </w:p>
    <w:p w:rsidR="00C06D47" w:rsidRDefault="00C06D47">
      <w:pPr>
        <w:pStyle w:val="ConsPlusNormal"/>
        <w:jc w:val="both"/>
      </w:pPr>
      <w:r>
        <w:t xml:space="preserve">(в ред. </w:t>
      </w:r>
      <w:hyperlink r:id="rId92">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8.6.24.5. удаления деревьев и кустарников в крайне плохом качественном состоянии, аварийных, старовозрастных, сухостойных, больных.</w:t>
      </w:r>
    </w:p>
    <w:p w:rsidR="00C06D47" w:rsidRDefault="00C06D47">
      <w:pPr>
        <w:pStyle w:val="ConsPlusNormal"/>
        <w:spacing w:before="220"/>
        <w:ind w:firstLine="540"/>
        <w:jc w:val="both"/>
      </w:pPr>
      <w:r>
        <w:t xml:space="preserve">8.6.25.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w:t>
      </w:r>
      <w:r>
        <w:lastRenderedPageBreak/>
        <w:t>возвышаться над основным покрытием территории.</w:t>
      </w:r>
    </w:p>
    <w:p w:rsidR="00C06D47" w:rsidRDefault="00C06D47">
      <w:pPr>
        <w:pStyle w:val="ConsPlusNormal"/>
        <w:spacing w:before="220"/>
        <w:ind w:firstLine="540"/>
        <w:jc w:val="both"/>
      </w:pPr>
      <w:r>
        <w:t>8.6.26. Запрещается складировать строительные материалы и устраивать стоянки машин и автомобилей на расстоянии ближе 2,5 м от дерева и 1,5 м от кустарников. Складирование горючих материалов производить не ближе 10 м от деревьев и кустарников;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C06D47" w:rsidRDefault="00C06D47">
      <w:pPr>
        <w:pStyle w:val="ConsPlusNormal"/>
        <w:spacing w:before="220"/>
        <w:ind w:firstLine="540"/>
        <w:jc w:val="both"/>
      </w:pPr>
      <w:r>
        <w:t>8.6.27. Части деревьев, кустарников с территории удаляются в течение трех суток со дня проведения вырубки.</w:t>
      </w:r>
    </w:p>
    <w:p w:rsidR="00C06D47" w:rsidRDefault="00C06D47">
      <w:pPr>
        <w:pStyle w:val="ConsPlusNormal"/>
        <w:spacing w:before="220"/>
        <w:ind w:firstLine="540"/>
        <w:jc w:val="both"/>
      </w:pPr>
      <w:r>
        <w:t>8.6.28. Собственником, владельцем, пользователем земельного участка, на территории которого располагается усохшее и представляющее угрозу для безопасности дерево (аварийное), должны быть приняты меры к его удалению согласно настоящим Правилам.</w:t>
      </w:r>
    </w:p>
    <w:p w:rsidR="00C06D47" w:rsidRDefault="00C06D47">
      <w:pPr>
        <w:pStyle w:val="ConsPlusNormal"/>
        <w:jc w:val="both"/>
      </w:pPr>
    </w:p>
    <w:p w:rsidR="00C06D47" w:rsidRDefault="00C06D47">
      <w:pPr>
        <w:pStyle w:val="ConsPlusTitle"/>
        <w:ind w:firstLine="540"/>
        <w:jc w:val="both"/>
        <w:outlineLvl w:val="2"/>
      </w:pPr>
      <w:r>
        <w:t>8.7. Содержание и эксплуатация дорог</w:t>
      </w:r>
    </w:p>
    <w:p w:rsidR="00C06D47" w:rsidRDefault="00C06D47">
      <w:pPr>
        <w:pStyle w:val="ConsPlusNormal"/>
        <w:jc w:val="both"/>
      </w:pPr>
    </w:p>
    <w:p w:rsidR="00C06D47" w:rsidRDefault="00C06D47">
      <w:pPr>
        <w:pStyle w:val="ConsPlusNormal"/>
        <w:ind w:firstLine="540"/>
        <w:jc w:val="both"/>
      </w:pPr>
      <w:r>
        <w:t>8.7.1. С целью сохранения дорожных покрытий на территории города запрещаются:</w:t>
      </w:r>
    </w:p>
    <w:p w:rsidR="00C06D47" w:rsidRDefault="00C06D47">
      <w:pPr>
        <w:pStyle w:val="ConsPlusNormal"/>
        <w:spacing w:before="220"/>
        <w:ind w:firstLine="540"/>
        <w:jc w:val="both"/>
      </w:pPr>
      <w:r>
        <w:t>8.7.1.1. подвоз груза волоком;</w:t>
      </w:r>
    </w:p>
    <w:p w:rsidR="00C06D47" w:rsidRDefault="00C06D47">
      <w:pPr>
        <w:pStyle w:val="ConsPlusNormal"/>
        <w:spacing w:before="220"/>
        <w:ind w:firstLine="540"/>
        <w:jc w:val="both"/>
      </w:pPr>
      <w:r>
        <w:t>8.7.1.2.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06D47" w:rsidRDefault="00C06D47">
      <w:pPr>
        <w:pStyle w:val="ConsPlusNormal"/>
        <w:spacing w:before="220"/>
        <w:ind w:firstLine="540"/>
        <w:jc w:val="both"/>
      </w:pPr>
      <w:r>
        <w:t>8.7.1.3. перегон по улицам населенных пунктов, имеющим твердое покрытие, машин на гусеничном ходу;</w:t>
      </w:r>
    </w:p>
    <w:p w:rsidR="00C06D47" w:rsidRDefault="00C06D47">
      <w:pPr>
        <w:pStyle w:val="ConsPlusNormal"/>
        <w:spacing w:before="220"/>
        <w:ind w:firstLine="540"/>
        <w:jc w:val="both"/>
      </w:pPr>
      <w:r>
        <w:t>8.7.1.4. движение и стоянка большегрузного транспорта на внутриквартальных пешеходных дорожках, тротуарах.</w:t>
      </w:r>
    </w:p>
    <w:p w:rsidR="00C06D47" w:rsidRDefault="00C06D47">
      <w:pPr>
        <w:pStyle w:val="ConsPlusNormal"/>
        <w:spacing w:before="220"/>
        <w:ind w:firstLine="540"/>
        <w:jc w:val="both"/>
      </w:pPr>
      <w:r>
        <w:t xml:space="preserve">8.7.2. Специализированные организации производят уборку территорий муниципальных образований на основании соглашений с лицами, указанными в </w:t>
      </w:r>
      <w:hyperlink w:anchor="P1015">
        <w:r>
          <w:rPr>
            <w:color w:val="0000FF"/>
          </w:rPr>
          <w:t>пункте 8.2.1</w:t>
        </w:r>
      </w:hyperlink>
      <w:r>
        <w:t xml:space="preserve"> настоящих Правил.</w:t>
      </w:r>
    </w:p>
    <w:p w:rsidR="00C06D47" w:rsidRDefault="00C06D47">
      <w:pPr>
        <w:pStyle w:val="ConsPlusNormal"/>
        <w:spacing w:before="220"/>
        <w:ind w:firstLine="540"/>
        <w:jc w:val="both"/>
      </w:pPr>
      <w: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город Торжок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за счет средств, предусмотренных в бюджете муниципального образования город Торжок на соответствующий финансовый год на эти цели.</w:t>
      </w:r>
    </w:p>
    <w:p w:rsidR="00C06D47" w:rsidRDefault="00C06D47">
      <w:pPr>
        <w:pStyle w:val="ConsPlusNormal"/>
        <w:spacing w:before="220"/>
        <w:ind w:firstLine="540"/>
        <w:jc w:val="both"/>
      </w:pPr>
      <w:r>
        <w:t>8.7.4.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города.</w:t>
      </w:r>
    </w:p>
    <w:p w:rsidR="00C06D47" w:rsidRDefault="00C06D47">
      <w:pPr>
        <w:pStyle w:val="ConsPlusNormal"/>
        <w:spacing w:before="220"/>
        <w:ind w:firstLine="540"/>
        <w:jc w:val="both"/>
      </w:pPr>
      <w: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06D47" w:rsidRDefault="00C06D47">
      <w:pPr>
        <w:pStyle w:val="ConsPlusNormal"/>
        <w:spacing w:before="220"/>
        <w:ind w:firstLine="540"/>
        <w:jc w:val="both"/>
      </w:pPr>
      <w: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C06D47" w:rsidRDefault="00C06D47">
      <w:pPr>
        <w:pStyle w:val="ConsPlusNormal"/>
        <w:jc w:val="both"/>
      </w:pPr>
    </w:p>
    <w:p w:rsidR="00C06D47" w:rsidRDefault="00C06D47">
      <w:pPr>
        <w:pStyle w:val="ConsPlusTitle"/>
        <w:ind w:firstLine="540"/>
        <w:jc w:val="both"/>
        <w:outlineLvl w:val="2"/>
      </w:pPr>
      <w:r>
        <w:t>8.8. Освещение территории города</w:t>
      </w:r>
    </w:p>
    <w:p w:rsidR="00C06D47" w:rsidRDefault="00C06D47">
      <w:pPr>
        <w:pStyle w:val="ConsPlusNormal"/>
        <w:jc w:val="both"/>
      </w:pPr>
    </w:p>
    <w:p w:rsidR="00C06D47" w:rsidRDefault="00C06D47">
      <w:pPr>
        <w:pStyle w:val="ConsPlusNormal"/>
        <w:ind w:firstLine="540"/>
        <w:jc w:val="both"/>
      </w:pPr>
      <w:r>
        <w:lastRenderedPageBreak/>
        <w:t>8.8.1. Улицы, дороги, площади, набережные, мосты, пешеходные аллеи и пр.,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должны освещаться в темное время суток.</w:t>
      </w:r>
    </w:p>
    <w:p w:rsidR="00C06D47" w:rsidRDefault="00C06D47">
      <w:pPr>
        <w:pStyle w:val="ConsPlusNormal"/>
        <w:spacing w:before="220"/>
        <w:ind w:firstLine="540"/>
        <w:jc w:val="both"/>
      </w:pPr>
      <w:r>
        <w:t>Обязанность по освещению данных объектов возлагается на их собственников или уполномоченных собственником лиц.</w:t>
      </w:r>
    </w:p>
    <w:p w:rsidR="00C06D47" w:rsidRDefault="00C06D47">
      <w:pPr>
        <w:pStyle w:val="ConsPlusNormal"/>
        <w:spacing w:before="220"/>
        <w:ind w:firstLine="540"/>
        <w:jc w:val="both"/>
      </w:pPr>
      <w:r>
        <w:t>8.8.2. Освещение городских территорий общего пользования обеспечивается за счет средств бюджета муниципального образования.</w:t>
      </w:r>
    </w:p>
    <w:p w:rsidR="00C06D47" w:rsidRDefault="00C06D47">
      <w:pPr>
        <w:pStyle w:val="ConsPlusNormal"/>
        <w:spacing w:before="220"/>
        <w:ind w:firstLine="540"/>
        <w:jc w:val="both"/>
      </w:pPr>
      <w:r>
        <w:t>8.8.3.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06D47" w:rsidRDefault="00C06D47">
      <w:pPr>
        <w:pStyle w:val="ConsPlusNormal"/>
        <w:spacing w:before="220"/>
        <w:ind w:firstLine="540"/>
        <w:jc w:val="both"/>
      </w:pPr>
      <w:r>
        <w:t>8.8.4. Строительство, эксплуатацию, текущий и капитальный ремонт сетей наружного освещения улиц осуществлять специализированным организациям по договорам с администрацией города.</w:t>
      </w:r>
    </w:p>
    <w:p w:rsidR="00C06D47" w:rsidRDefault="00C06D47">
      <w:pPr>
        <w:pStyle w:val="ConsPlusNormal"/>
        <w:jc w:val="both"/>
      </w:pPr>
    </w:p>
    <w:p w:rsidR="00C06D47" w:rsidRDefault="00C06D47">
      <w:pPr>
        <w:pStyle w:val="ConsPlusTitle"/>
        <w:ind w:firstLine="540"/>
        <w:jc w:val="both"/>
        <w:outlineLvl w:val="2"/>
      </w:pPr>
      <w:r>
        <w:t>8.9. Проведение работ при строительстве, ремонте, реконструкции коммуникаций</w:t>
      </w:r>
    </w:p>
    <w:p w:rsidR="00C06D47" w:rsidRDefault="00C06D47">
      <w:pPr>
        <w:pStyle w:val="ConsPlusNormal"/>
        <w:jc w:val="both"/>
      </w:pPr>
    </w:p>
    <w:p w:rsidR="00C06D47" w:rsidRDefault="00C06D47">
      <w:pPr>
        <w:pStyle w:val="ConsPlusTitle"/>
        <w:ind w:firstLine="540"/>
        <w:jc w:val="both"/>
        <w:outlineLvl w:val="3"/>
      </w:pPr>
      <w:r>
        <w:t>8.9.1. Классификация земляных работ</w:t>
      </w:r>
    </w:p>
    <w:p w:rsidR="00C06D47" w:rsidRDefault="00C06D47">
      <w:pPr>
        <w:pStyle w:val="ConsPlusNormal"/>
        <w:jc w:val="both"/>
      </w:pPr>
    </w:p>
    <w:p w:rsidR="00C06D47" w:rsidRDefault="00C06D47">
      <w:pPr>
        <w:pStyle w:val="ConsPlusNormal"/>
        <w:ind w:firstLine="540"/>
        <w:jc w:val="both"/>
      </w:pPr>
      <w:r>
        <w:t>8.9.1.1. По характеру проведения все земляные работы подразделяются на аварийные и плановые.</w:t>
      </w:r>
    </w:p>
    <w:p w:rsidR="00C06D47" w:rsidRDefault="00C06D47">
      <w:pPr>
        <w:pStyle w:val="ConsPlusNormal"/>
        <w:spacing w:before="220"/>
        <w:ind w:firstLine="540"/>
        <w:jc w:val="both"/>
      </w:pPr>
      <w:r>
        <w:t>8.9.1.2. По назначению земляные работы подразделяются на следующие виды:</w:t>
      </w:r>
    </w:p>
    <w:p w:rsidR="00C06D47" w:rsidRDefault="00C06D47">
      <w:pPr>
        <w:pStyle w:val="ConsPlusNormal"/>
        <w:spacing w:before="220"/>
        <w:ind w:firstLine="540"/>
        <w:jc w:val="both"/>
      </w:pPr>
      <w:r>
        <w:t>а) земляные работы, связанные с проведением раскопок для строительства и ремонта подземных коммуникаций;</w:t>
      </w:r>
    </w:p>
    <w:p w:rsidR="00C06D47" w:rsidRDefault="00C06D47">
      <w:pPr>
        <w:pStyle w:val="ConsPlusNormal"/>
        <w:spacing w:before="220"/>
        <w:ind w:firstLine="540"/>
        <w:jc w:val="both"/>
      </w:pPr>
      <w:r>
        <w:t>б) земляные работы, связанные с проведением раскопок для работ по благоустройству и озеленению территории;</w:t>
      </w:r>
    </w:p>
    <w:p w:rsidR="00C06D47" w:rsidRDefault="00C06D47">
      <w:pPr>
        <w:pStyle w:val="ConsPlusNormal"/>
        <w:spacing w:before="220"/>
        <w:ind w:firstLine="540"/>
        <w:jc w:val="both"/>
      </w:pPr>
      <w:r>
        <w:t>в) земляные работы, связанные с проведением раскопок для работ по установке и ремонту временных конструкций и сооружений, в том числе рекламных.</w:t>
      </w:r>
    </w:p>
    <w:p w:rsidR="00C06D47" w:rsidRDefault="00C06D47">
      <w:pPr>
        <w:pStyle w:val="ConsPlusNormal"/>
        <w:jc w:val="both"/>
      </w:pPr>
    </w:p>
    <w:p w:rsidR="00C06D47" w:rsidRDefault="00C06D47">
      <w:pPr>
        <w:pStyle w:val="ConsPlusTitle"/>
        <w:ind w:firstLine="540"/>
        <w:jc w:val="both"/>
        <w:outlineLvl w:val="3"/>
      </w:pPr>
      <w:r>
        <w:t>8.9.2. Общие правила производства земляных работ</w:t>
      </w:r>
    </w:p>
    <w:p w:rsidR="00C06D47" w:rsidRDefault="00C06D47">
      <w:pPr>
        <w:pStyle w:val="ConsPlusNormal"/>
        <w:jc w:val="both"/>
      </w:pPr>
    </w:p>
    <w:p w:rsidR="00C06D47" w:rsidRDefault="00C06D47">
      <w:pPr>
        <w:pStyle w:val="ConsPlusNormal"/>
        <w:ind w:firstLine="540"/>
        <w:jc w:val="both"/>
      </w:pPr>
      <w:r>
        <w:t>8.9.2.1. Организацию и проведение земляных работ на городской территории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нормативно-правовыми актами.</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В официальном тексте документа указанное приложение N 10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ind w:firstLine="540"/>
        <w:jc w:val="both"/>
      </w:pPr>
      <w:r>
        <w:t>8.9.2.2. Все земляные работы должны производиться только при наличии письменного разрешения на право их производства, оформленного согласно приложению 10 к настоящим Правилам.</w:t>
      </w:r>
    </w:p>
    <w:p w:rsidR="00C06D47" w:rsidRDefault="00C06D47">
      <w:pPr>
        <w:pStyle w:val="ConsPlusNormal"/>
        <w:spacing w:before="220"/>
        <w:ind w:firstLine="540"/>
        <w:jc w:val="both"/>
      </w:pPr>
      <w:r>
        <w:t>8.9.2.3. Разрешение на право производства земляных работ (вне строительных площадок) ответственное лицо обязано получить в администрации города до начала работ.</w:t>
      </w:r>
    </w:p>
    <w:p w:rsidR="00C06D47" w:rsidRDefault="00C06D47">
      <w:pPr>
        <w:pStyle w:val="ConsPlusNormal"/>
        <w:spacing w:before="220"/>
        <w:ind w:firstLine="540"/>
        <w:jc w:val="both"/>
      </w:pPr>
      <w:r>
        <w:lastRenderedPageBreak/>
        <w:t>8.9.2.4. Проведение работ без полученного в установленном порядке разрешения должно быть прекращено по предписанию администрации города, а лицо, проводившее работы, обязано принять меры по восстановлению нарушенного благоустройства за свой счет в сроки, установленные предписанием.</w:t>
      </w:r>
    </w:p>
    <w:p w:rsidR="00C06D47" w:rsidRDefault="00C06D47">
      <w:pPr>
        <w:pStyle w:val="ConsPlusNormal"/>
        <w:jc w:val="both"/>
      </w:pPr>
    </w:p>
    <w:p w:rsidR="00C06D47" w:rsidRDefault="00C06D47">
      <w:pPr>
        <w:pStyle w:val="ConsPlusTitle"/>
        <w:ind w:firstLine="540"/>
        <w:jc w:val="both"/>
        <w:outlineLvl w:val="3"/>
      </w:pPr>
      <w:r>
        <w:t>8.9.3. Порядок получения разрешения на право производства земляных работ (вне строительных площадок) планового характера</w:t>
      </w:r>
    </w:p>
    <w:p w:rsidR="00C06D47" w:rsidRDefault="00C06D47">
      <w:pPr>
        <w:pStyle w:val="ConsPlusNormal"/>
        <w:jc w:val="both"/>
      </w:pPr>
    </w:p>
    <w:p w:rsidR="00C06D47" w:rsidRDefault="00C06D47">
      <w:pPr>
        <w:pStyle w:val="ConsPlusNormal"/>
        <w:ind w:firstLine="540"/>
        <w:jc w:val="both"/>
      </w:pPr>
      <w:r>
        <w:t>8.9.3.1. Разрешение на право производства земляных работ (вне строительных площадок) выдается юридическому или физическому лицу, обратившемуся за его получением, или его представителю при наличии документа, подтверждающего его полномочия, и являющемуся ответственным за производство земляных работ (далее - производитель работ).</w:t>
      </w:r>
    </w:p>
    <w:p w:rsidR="00C06D47" w:rsidRDefault="00C06D47">
      <w:pPr>
        <w:pStyle w:val="ConsPlusNormal"/>
        <w:spacing w:before="220"/>
        <w:ind w:firstLine="540"/>
        <w:jc w:val="both"/>
      </w:pPr>
      <w:bookmarkStart w:id="25" w:name="P1314"/>
      <w:bookmarkEnd w:id="25"/>
      <w:r>
        <w:t>8.9.3.2. Для получения разрешения на право производства земляных работ, связанных с проведением раскопок для строительства и ремонта подземных коммуникаций, с проведением работ по благоустройству и озеленению территории, установке и ремонту временных конструкций и сооружений, в том числе рекламных, производитель работ обязан представить в администрацию города:</w:t>
      </w:r>
    </w:p>
    <w:p w:rsidR="00C06D47" w:rsidRDefault="00C06D47">
      <w:pPr>
        <w:pStyle w:val="ConsPlusNormal"/>
        <w:spacing w:before="220"/>
        <w:ind w:firstLine="540"/>
        <w:jc w:val="both"/>
      </w:pPr>
      <w:r>
        <w:t>а) заявление;</w:t>
      </w:r>
    </w:p>
    <w:p w:rsidR="00C06D47" w:rsidRDefault="00C06D47">
      <w:pPr>
        <w:pStyle w:val="ConsPlusNormal"/>
        <w:spacing w:before="220"/>
        <w:ind w:firstLine="540"/>
        <w:jc w:val="both"/>
      </w:pPr>
      <w:r>
        <w:t>б) проектно-сметную документацию;</w:t>
      </w:r>
    </w:p>
    <w:p w:rsidR="00C06D47" w:rsidRDefault="00C06D47">
      <w:pPr>
        <w:pStyle w:val="ConsPlusNormal"/>
        <w:spacing w:before="220"/>
        <w:ind w:firstLine="540"/>
        <w:jc w:val="both"/>
      </w:pPr>
      <w:r>
        <w:t>в) копию договора на вскрытие дорожного полотна (тротуара, грунта) для проведения аварийных или плановых работ на подземных инженерных коммуникациях;</w:t>
      </w:r>
    </w:p>
    <w:p w:rsidR="00C06D47" w:rsidRDefault="00C06D47">
      <w:pPr>
        <w:pStyle w:val="ConsPlusNormal"/>
        <w:spacing w:before="220"/>
        <w:ind w:firstLine="540"/>
        <w:jc w:val="both"/>
      </w:pPr>
      <w:r>
        <w:t>г) копию договора на восстановление дорожного покрытия и элементов внешнего благоустройства территории, прилегающей к месту проведения земляных работ;</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ind w:firstLine="540"/>
        <w:jc w:val="both"/>
      </w:pPr>
      <w:r>
        <w:t>е) копию плана земельного участка, на котором обозначены трассы инженерных коммуникаций, с указанием границ земляных работ;</w:t>
      </w:r>
    </w:p>
    <w:p w:rsidR="00C06D47" w:rsidRDefault="00C06D47">
      <w:pPr>
        <w:pStyle w:val="ConsPlusNormal"/>
        <w:spacing w:before="220"/>
        <w:ind w:firstLine="540"/>
        <w:jc w:val="both"/>
      </w:pPr>
      <w:r>
        <w:t>ж) схему организации движения транспортных средств и пешеходов на период производства работ;</w:t>
      </w:r>
    </w:p>
    <w:p w:rsidR="00C06D47" w:rsidRDefault="00C06D47">
      <w:pPr>
        <w:pStyle w:val="ConsPlusNormal"/>
        <w:spacing w:before="220"/>
        <w:ind w:firstLine="540"/>
        <w:jc w:val="both"/>
      </w:pPr>
      <w:r>
        <w:t>з) план обеспечения мер безопасности на период производства работ (ограждение, освещение, установка дорожных знаков и т.д.);</w:t>
      </w:r>
    </w:p>
    <w:p w:rsidR="00C06D47" w:rsidRDefault="00C06D47">
      <w:pPr>
        <w:pStyle w:val="ConsPlusNormal"/>
        <w:spacing w:before="220"/>
        <w:ind w:firstLine="540"/>
        <w:jc w:val="both"/>
      </w:pPr>
      <w:r>
        <w:t>и) предполагаемый график проведения работ (даты начала и окончания работ, режим работы в течение суток и рабочей недели);</w:t>
      </w:r>
    </w:p>
    <w:p w:rsidR="00C06D47" w:rsidRDefault="00C06D47">
      <w:pPr>
        <w:pStyle w:val="ConsPlusNormal"/>
        <w:spacing w:before="220"/>
        <w:ind w:firstLine="540"/>
        <w:jc w:val="both"/>
      </w:pPr>
      <w:r>
        <w:t>к) разрешение на вырубку деревьев (кустарников) (при необходимости вырубки деревьев, кустарников);</w:t>
      </w:r>
    </w:p>
    <w:p w:rsidR="00C06D47" w:rsidRDefault="00C06D47">
      <w:pPr>
        <w:pStyle w:val="ConsPlusNormal"/>
        <w:spacing w:before="220"/>
        <w:ind w:firstLine="540"/>
        <w:jc w:val="both"/>
      </w:pPr>
      <w:r>
        <w:t xml:space="preserve">л) исключен. - </w:t>
      </w:r>
      <w:hyperlink r:id="rId93">
        <w:r>
          <w:rPr>
            <w:color w:val="0000FF"/>
          </w:rPr>
          <w:t>Решение</w:t>
        </w:r>
      </w:hyperlink>
      <w:r>
        <w:t xml:space="preserve"> Торжокской городской Думы от 28.08.2013 N 195.</w:t>
      </w:r>
    </w:p>
    <w:p w:rsidR="00C06D47" w:rsidRDefault="00C06D47">
      <w:pPr>
        <w:pStyle w:val="ConsPlusNormal"/>
        <w:spacing w:before="220"/>
        <w:ind w:firstLine="540"/>
        <w:jc w:val="both"/>
      </w:pPr>
      <w:r>
        <w:t>Проект должен быть согласован в обязательном порядке с организациями, эксплуатирующими подземные коммуникации (сети тепло-, газо-, электро- и водоснабжения, канализации, связи), собственниками земельных участков.</w:t>
      </w:r>
    </w:p>
    <w:p w:rsidR="00C06D47" w:rsidRDefault="00C06D47">
      <w:pPr>
        <w:pStyle w:val="ConsPlusNormal"/>
        <w:jc w:val="both"/>
      </w:pPr>
      <w:r>
        <w:t xml:space="preserve">(в ред. </w:t>
      </w:r>
      <w:hyperlink r:id="rId94">
        <w:r>
          <w:rPr>
            <w:color w:val="0000FF"/>
          </w:rPr>
          <w:t>решения</w:t>
        </w:r>
      </w:hyperlink>
      <w:r>
        <w:t xml:space="preserve"> Торжокской городской Думы от 28.08.2013 N 195)</w:t>
      </w:r>
    </w:p>
    <w:p w:rsidR="00C06D47" w:rsidRDefault="00C06D47">
      <w:pPr>
        <w:pStyle w:val="ConsPlusNormal"/>
        <w:jc w:val="both"/>
      </w:pPr>
    </w:p>
    <w:p w:rsidR="00C06D47" w:rsidRDefault="00C06D47">
      <w:pPr>
        <w:pStyle w:val="ConsPlusTitle"/>
        <w:ind w:firstLine="540"/>
        <w:jc w:val="both"/>
        <w:outlineLvl w:val="3"/>
      </w:pPr>
      <w:r>
        <w:t xml:space="preserve">8.9.4. Порядок получения разрешения на право производства земляных работ аварийного </w:t>
      </w:r>
      <w:r>
        <w:lastRenderedPageBreak/>
        <w:t>характера</w:t>
      </w:r>
    </w:p>
    <w:p w:rsidR="00C06D47" w:rsidRDefault="00C06D47">
      <w:pPr>
        <w:pStyle w:val="ConsPlusNormal"/>
        <w:jc w:val="both"/>
      </w:pPr>
    </w:p>
    <w:p w:rsidR="00C06D47" w:rsidRDefault="00C06D47">
      <w:pPr>
        <w:pStyle w:val="ConsPlusNormal"/>
        <w:ind w:firstLine="540"/>
        <w:jc w:val="both"/>
      </w:pPr>
      <w:r>
        <w:t>8.9.4.1. Разрешение на право производства земляных работ при устранении аварий выдается юридическому или физическому лицу, являющемуся собственником или балансодержателем сети, или его представителю при наличии документа, подтверждающего его полномочия и являющемуся ответственным за производство земляных работ (далее - производитель работ).</w:t>
      </w:r>
    </w:p>
    <w:p w:rsidR="00C06D47" w:rsidRDefault="00C06D47">
      <w:pPr>
        <w:pStyle w:val="ConsPlusNormal"/>
        <w:spacing w:before="220"/>
        <w:ind w:firstLine="540"/>
        <w:jc w:val="both"/>
      </w:pPr>
      <w:bookmarkStart w:id="26" w:name="P1333"/>
      <w:bookmarkEnd w:id="26"/>
      <w:r>
        <w:t>8.9.4.2. Для получения разрешения на право производства земляных работ при устранении аварий на подземных инженерных коммуникациях производитель работ обязан представить в администрацию города:</w:t>
      </w:r>
    </w:p>
    <w:p w:rsidR="00C06D47" w:rsidRDefault="00C06D47">
      <w:pPr>
        <w:pStyle w:val="ConsPlusNormal"/>
        <w:spacing w:before="220"/>
        <w:ind w:firstLine="540"/>
        <w:jc w:val="both"/>
      </w:pPr>
      <w:r>
        <w:t>а) заявление (письменное или уведомление телефонограммой) о начале работ, в котором должны быть указаны: вид аварийных работ, дата, время, место проведения земляных работ, характер нарушаемого благоустройства, должность, фамилия, имя и отчество лица, ответственного за проведение работ;</w:t>
      </w:r>
    </w:p>
    <w:p w:rsidR="00C06D47" w:rsidRDefault="00C06D47">
      <w:pPr>
        <w:pStyle w:val="ConsPlusNormal"/>
        <w:spacing w:before="220"/>
        <w:ind w:firstLine="540"/>
        <w:jc w:val="both"/>
      </w:pPr>
      <w:r>
        <w:t>б) документ, удостоверяющий личность заявителя (для физических лиц);</w:t>
      </w:r>
    </w:p>
    <w:p w:rsidR="00C06D47" w:rsidRDefault="00C06D47">
      <w:pPr>
        <w:pStyle w:val="ConsPlusNormal"/>
        <w:spacing w:before="220"/>
        <w:ind w:firstLine="540"/>
        <w:jc w:val="both"/>
      </w:pPr>
      <w:r>
        <w:t>в) доверенность на подачу заявления и получение разрешения уполномоченным представителем;</w:t>
      </w:r>
    </w:p>
    <w:p w:rsidR="00C06D47" w:rsidRDefault="00C06D47">
      <w:pPr>
        <w:pStyle w:val="ConsPlusNormal"/>
        <w:spacing w:before="220"/>
        <w:ind w:firstLine="540"/>
        <w:jc w:val="both"/>
      </w:pPr>
      <w:r>
        <w:t>г) копию приказа о назначении на должность или приеме на работу лица, ответственного за проведение земляных работ, либо копию договора подряда;</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ind w:firstLine="540"/>
        <w:jc w:val="both"/>
      </w:pPr>
      <w:r>
        <w:t>е) схему места проведения работ, подписанную лицом, ответственным за производство работ.</w:t>
      </w:r>
    </w:p>
    <w:p w:rsidR="00C06D47" w:rsidRDefault="00C06D47">
      <w:pPr>
        <w:pStyle w:val="ConsPlusNormal"/>
        <w:spacing w:before="220"/>
        <w:ind w:firstLine="540"/>
        <w:jc w:val="both"/>
      </w:pPr>
      <w:r>
        <w:t>8.9.4.3. Производитель работ обязан уведомить администрацию города в течение 24 часов с момента начала работ или в течение первого рабочего дня, если авария произошла в выходные или праздничные дни, и получить разрешение в администрации города в течение 48 часов с момента уведомления. В иных случаях считается, что земляные работы проводятся без оформления разрешения.</w:t>
      </w:r>
    </w:p>
    <w:p w:rsidR="00C06D47" w:rsidRDefault="00C06D47">
      <w:pPr>
        <w:pStyle w:val="ConsPlusNormal"/>
        <w:jc w:val="both"/>
      </w:pPr>
    </w:p>
    <w:p w:rsidR="00C06D47" w:rsidRDefault="00C06D47">
      <w:pPr>
        <w:pStyle w:val="ConsPlusTitle"/>
        <w:ind w:firstLine="540"/>
        <w:jc w:val="both"/>
        <w:outlineLvl w:val="3"/>
      </w:pPr>
      <w:r>
        <w:t>8.9.5. Перечень оснований для отказа в выдаче разрешения на право производства земляных работ</w:t>
      </w:r>
    </w:p>
    <w:p w:rsidR="00C06D47" w:rsidRDefault="00C06D47">
      <w:pPr>
        <w:pStyle w:val="ConsPlusNormal"/>
        <w:jc w:val="both"/>
      </w:pPr>
    </w:p>
    <w:p w:rsidR="00C06D47" w:rsidRDefault="00C06D47">
      <w:pPr>
        <w:pStyle w:val="ConsPlusNormal"/>
        <w:ind w:firstLine="540"/>
        <w:jc w:val="both"/>
      </w:pPr>
      <w:r>
        <w:t xml:space="preserve">8.9.5.1. Непредставление или представление не в полном объеме документов, предусмотренных </w:t>
      </w:r>
      <w:hyperlink w:anchor="P1314">
        <w:r>
          <w:rPr>
            <w:color w:val="0000FF"/>
          </w:rPr>
          <w:t>пунктами 8.9.3.2</w:t>
        </w:r>
      </w:hyperlink>
      <w:r>
        <w:t xml:space="preserve"> и </w:t>
      </w:r>
      <w:hyperlink w:anchor="P1333">
        <w:r>
          <w:rPr>
            <w:color w:val="0000FF"/>
          </w:rPr>
          <w:t>8.9.4.2</w:t>
        </w:r>
      </w:hyperlink>
      <w:r>
        <w:t xml:space="preserve"> настоящих Правил;</w:t>
      </w:r>
    </w:p>
    <w:p w:rsidR="00C06D47" w:rsidRDefault="00C06D47">
      <w:pPr>
        <w:pStyle w:val="ConsPlusNormal"/>
        <w:spacing w:before="220"/>
        <w:ind w:firstLine="540"/>
        <w:jc w:val="both"/>
      </w:pPr>
      <w:r>
        <w:t>8.9.5.2. установление фактов нарушения сроков восстановления благоустройства по ранее выданным разрешениям на право производства земляных работ (на момент подачи заявления);</w:t>
      </w:r>
    </w:p>
    <w:p w:rsidR="00C06D47" w:rsidRDefault="00C06D47">
      <w:pPr>
        <w:pStyle w:val="ConsPlusNormal"/>
        <w:spacing w:before="220"/>
        <w:ind w:firstLine="540"/>
        <w:jc w:val="both"/>
      </w:pPr>
      <w:r>
        <w:t>8.9.5.3. невозможность проведения земляных работ в случаях, установленных действующим законодательством;</w:t>
      </w:r>
    </w:p>
    <w:p w:rsidR="00C06D47" w:rsidRDefault="00C06D47">
      <w:pPr>
        <w:pStyle w:val="ConsPlusNormal"/>
        <w:spacing w:before="220"/>
        <w:ind w:firstLine="540"/>
        <w:jc w:val="both"/>
      </w:pPr>
      <w:r>
        <w:t>8.9.5.4. поступление письменных заявлений от заявителя о прекращении рассмотрения заявления.</w:t>
      </w:r>
    </w:p>
    <w:p w:rsidR="00C06D47" w:rsidRDefault="00C06D47">
      <w:pPr>
        <w:pStyle w:val="ConsPlusNormal"/>
        <w:spacing w:before="220"/>
        <w:ind w:firstLine="540"/>
        <w:jc w:val="both"/>
      </w:pPr>
      <w:r>
        <w:t>В случае принятия решения об отказе в выдаче разрешения на право производства земляных работ администрация города в трехдневный срок с момента принятия решения направляет заявителю письменный отказ.</w:t>
      </w:r>
    </w:p>
    <w:p w:rsidR="00C06D47" w:rsidRDefault="00C06D47">
      <w:pPr>
        <w:pStyle w:val="ConsPlusNormal"/>
        <w:spacing w:before="220"/>
        <w:ind w:firstLine="540"/>
        <w:jc w:val="both"/>
      </w:pPr>
      <w:r>
        <w:lastRenderedPageBreak/>
        <w:t>Заявитель вправе оспорить действие (бездействие) и решения администрации города и должностных лиц в порядке в соответствии с требованиями законодательства Российской Федерации.</w:t>
      </w:r>
    </w:p>
    <w:p w:rsidR="00C06D47" w:rsidRDefault="00C06D47">
      <w:pPr>
        <w:pStyle w:val="ConsPlusNormal"/>
        <w:jc w:val="both"/>
      </w:pPr>
    </w:p>
    <w:p w:rsidR="00C06D47" w:rsidRDefault="00C06D47">
      <w:pPr>
        <w:pStyle w:val="ConsPlusTitle"/>
        <w:ind w:firstLine="540"/>
        <w:jc w:val="both"/>
        <w:outlineLvl w:val="3"/>
      </w:pPr>
      <w:r>
        <w:t>8.9.6. Порядок проведения земляных работ</w:t>
      </w:r>
    </w:p>
    <w:p w:rsidR="00C06D47" w:rsidRDefault="00C06D47">
      <w:pPr>
        <w:pStyle w:val="ConsPlusNormal"/>
        <w:jc w:val="both"/>
      </w:pPr>
    </w:p>
    <w:p w:rsidR="00C06D47" w:rsidRDefault="00C06D47">
      <w:pPr>
        <w:pStyle w:val="ConsPlusNormal"/>
        <w:ind w:firstLine="540"/>
        <w:jc w:val="both"/>
      </w:pPr>
      <w:r>
        <w:t>8.9.6.1. Проведение земляных работ на территории города разрешается только при выполнении производителем работ следующих условий:</w:t>
      </w:r>
    </w:p>
    <w:p w:rsidR="00C06D47" w:rsidRDefault="00C06D47">
      <w:pPr>
        <w:pStyle w:val="ConsPlusNormal"/>
        <w:spacing w:before="220"/>
        <w:ind w:firstLine="540"/>
        <w:jc w:val="both"/>
      </w:pPr>
      <w: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C06D47" w:rsidRDefault="00C06D47">
      <w:pPr>
        <w:pStyle w:val="ConsPlusNormal"/>
        <w:spacing w:before="220"/>
        <w:ind w:firstLine="540"/>
        <w:jc w:val="both"/>
      </w:pPr>
      <w:r>
        <w:t>б) обеспечивается беспрепятственный и безопасный проход пешеходов и проезд транспорта;</w:t>
      </w:r>
    </w:p>
    <w:p w:rsidR="00C06D47" w:rsidRDefault="00C06D47">
      <w:pPr>
        <w:pStyle w:val="ConsPlusNormal"/>
        <w:spacing w:before="220"/>
        <w:ind w:firstLine="540"/>
        <w:jc w:val="both"/>
      </w:pPr>
      <w:r>
        <w:t>в) уборка лишнего грунта и материалов, очистка места работы выполняются производителем работ немедленно после их окончания;</w:t>
      </w:r>
    </w:p>
    <w:p w:rsidR="00C06D47" w:rsidRDefault="00C06D47">
      <w:pPr>
        <w:pStyle w:val="ConsPlusNormal"/>
        <w:spacing w:before="220"/>
        <w:ind w:firstLine="540"/>
        <w:jc w:val="both"/>
      </w:pPr>
      <w:r>
        <w:t>г) вывоз лишнего грунта с места проведения земляных работ производится на площадки временного складирования, отведенные администрацией города;</w:t>
      </w:r>
    </w:p>
    <w:p w:rsidR="00C06D47" w:rsidRDefault="00C06D47">
      <w:pPr>
        <w:pStyle w:val="ConsPlusNormal"/>
        <w:spacing w:before="220"/>
        <w:ind w:firstLine="540"/>
        <w:jc w:val="both"/>
      </w:pPr>
      <w:r>
        <w:t>д) при проведении земляных работ на проезжей части - при наличии у производителя работ схемы организации движения на ремонтируемом участке, согласованной с органами безопасности дорожного движения МВД России;</w:t>
      </w:r>
    </w:p>
    <w:p w:rsidR="00C06D47" w:rsidRDefault="00C06D47">
      <w:pPr>
        <w:pStyle w:val="ConsPlusNormal"/>
        <w:spacing w:before="220"/>
        <w:ind w:firstLine="540"/>
        <w:jc w:val="both"/>
      </w:pPr>
      <w:r>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города.</w:t>
      </w:r>
    </w:p>
    <w:p w:rsidR="00C06D47" w:rsidRDefault="00C06D47">
      <w:pPr>
        <w:pStyle w:val="ConsPlusNormal"/>
        <w:spacing w:before="220"/>
        <w:ind w:firstLine="540"/>
        <w:jc w:val="both"/>
      </w:pPr>
      <w:r>
        <w:t>8.9.6.2. Производитель работ при проведении земляных работ обязан:</w:t>
      </w:r>
    </w:p>
    <w:p w:rsidR="00C06D47" w:rsidRDefault="00C06D47">
      <w:pPr>
        <w:pStyle w:val="ConsPlusNormal"/>
        <w:spacing w:before="220"/>
        <w:ind w:firstLine="540"/>
        <w:jc w:val="both"/>
      </w:pPr>
      <w:r>
        <w:t>а) о проведении земляных работ на проезжей части уведомить пожарную службу города и учреждение скорой медицинской помощи;</w:t>
      </w:r>
    </w:p>
    <w:p w:rsidR="00C06D47" w:rsidRDefault="00C06D47">
      <w:pPr>
        <w:pStyle w:val="ConsPlusNormal"/>
        <w:spacing w:before="220"/>
        <w:ind w:firstLine="540"/>
        <w:jc w:val="both"/>
      </w:pPr>
      <w:r>
        <w:t>б) при устранении аварий на сетях уведомить собственников земельных участков;</w:t>
      </w:r>
    </w:p>
    <w:p w:rsidR="00C06D47" w:rsidRDefault="00C06D47">
      <w:pPr>
        <w:pStyle w:val="ConsPlusNormal"/>
        <w:spacing w:before="220"/>
        <w:ind w:firstLine="540"/>
        <w:jc w:val="both"/>
      </w:pPr>
      <w:r>
        <w:t>в) выполнять особые условия, установленные разрешением;</w:t>
      </w:r>
    </w:p>
    <w:p w:rsidR="00C06D47" w:rsidRDefault="00C06D47">
      <w:pPr>
        <w:pStyle w:val="ConsPlusNormal"/>
        <w:spacing w:before="220"/>
        <w:ind w:firstLine="540"/>
        <w:jc w:val="both"/>
      </w:pPr>
      <w:r>
        <w:t>г) обеспечить содержание ограждений, дорожных знаков, указателей, пешеходных мостиков, освещения мест производства земляных работ на весь период работ до восстановления благоустройства;</w:t>
      </w:r>
    </w:p>
    <w:p w:rsidR="00C06D47" w:rsidRDefault="00C06D47">
      <w:pPr>
        <w:pStyle w:val="ConsPlusNormal"/>
        <w:spacing w:before="220"/>
        <w:ind w:firstLine="540"/>
        <w:jc w:val="both"/>
      </w:pPr>
      <w:r>
        <w:t>д) для обеспечения сохранности проложенных рядом сетей и коммуникаций до начала работ вызвать на место представителей эксплуатирующих организаций, имеющих на данном участке подземные коммуникации (водопровод, канализация, электросети, теплосети, газопровод, связь).</w:t>
      </w:r>
    </w:p>
    <w:p w:rsidR="00C06D47" w:rsidRDefault="00C06D47">
      <w:pPr>
        <w:pStyle w:val="ConsPlusNormal"/>
        <w:spacing w:before="220"/>
        <w:ind w:firstLine="540"/>
        <w:jc w:val="both"/>
      </w:pPr>
      <w:r>
        <w:t>8.9.6.3. Руководители организаций, эксплуатирующих сети и коммуникации, проложенные рядом с местом проведения земляных работ, обязаны обеспечить своевременную явку своих представителей к месту проведения работ. Представитель эксплуатирующей организации обязан выдать в письменной форме ответственному лицу производителя работ документы, утвержденные эксплуатирующей организацией:</w:t>
      </w:r>
    </w:p>
    <w:p w:rsidR="00C06D47" w:rsidRDefault="00C06D47">
      <w:pPr>
        <w:pStyle w:val="ConsPlusNormal"/>
        <w:spacing w:before="220"/>
        <w:ind w:firstLine="540"/>
        <w:jc w:val="both"/>
      </w:pPr>
      <w:r>
        <w:t>а) технические условия (далее - ТУ) на проведение работ;</w:t>
      </w:r>
    </w:p>
    <w:p w:rsidR="00C06D47" w:rsidRDefault="00C06D47">
      <w:pPr>
        <w:pStyle w:val="ConsPlusNormal"/>
        <w:spacing w:before="220"/>
        <w:ind w:firstLine="540"/>
        <w:jc w:val="both"/>
      </w:pPr>
      <w:r>
        <w:lastRenderedPageBreak/>
        <w:t>б) исполнительную схему расположения коммуникаций по принадлежности.</w:t>
      </w:r>
    </w:p>
    <w:p w:rsidR="00C06D47" w:rsidRDefault="00C06D47">
      <w:pPr>
        <w:pStyle w:val="ConsPlusNormal"/>
        <w:spacing w:before="220"/>
        <w:ind w:firstLine="540"/>
        <w:jc w:val="both"/>
      </w:pPr>
      <w:r>
        <w:t>8.9.6.4. В случае повреждения смежных или пересекаемых сетей и коммуникаций они должны быть немедленно восстановлены.</w:t>
      </w:r>
    </w:p>
    <w:p w:rsidR="00C06D47" w:rsidRDefault="00C06D47">
      <w:pPr>
        <w:pStyle w:val="ConsPlusNormal"/>
        <w:spacing w:before="220"/>
        <w:ind w:firstLine="540"/>
        <w:jc w:val="both"/>
      </w:pPr>
      <w:r>
        <w:t>8.9.6.5. В случае обнаружения подземных сетей и коммуникаций, не указанных в проектной документации (в ТУ - при аварийных работах), производитель работ обязан немедленно прекратить работы и вызвать на место представителей, обслуживающих эти сети, для составления акта и принятия решения по данному вопросу.</w:t>
      </w:r>
    </w:p>
    <w:p w:rsidR="00C06D47" w:rsidRDefault="00C06D47">
      <w:pPr>
        <w:pStyle w:val="ConsPlusNormal"/>
        <w:spacing w:before="220"/>
        <w:ind w:firstLine="540"/>
        <w:jc w:val="both"/>
      </w:pPr>
      <w:r>
        <w:t>8.9.6.6. При проведении земляных работ запрещается:</w:t>
      </w:r>
    </w:p>
    <w:p w:rsidR="00C06D47" w:rsidRDefault="00C06D47">
      <w:pPr>
        <w:pStyle w:val="ConsPlusNormal"/>
        <w:spacing w:before="220"/>
        <w:ind w:firstLine="540"/>
        <w:jc w:val="both"/>
      </w:pPr>
      <w:r>
        <w:t>а) складирование изъятого грунта и строительных материалов на проезжей части, уличных тротуарах и уличных газонах, водостоках, пожарных гидрантах, смотровых и ливневых колодцах, въездах во дворы;</w:t>
      </w:r>
    </w:p>
    <w:p w:rsidR="00C06D47" w:rsidRDefault="00C06D47">
      <w:pPr>
        <w:pStyle w:val="ConsPlusNormal"/>
        <w:spacing w:before="220"/>
        <w:ind w:firstLine="540"/>
        <w:jc w:val="both"/>
      </w:pPr>
      <w:r>
        <w:t>б) загрязнение прилегающих к месту производства земляных работ территорий;</w:t>
      </w:r>
    </w:p>
    <w:p w:rsidR="00C06D47" w:rsidRDefault="00C06D47">
      <w:pPr>
        <w:pStyle w:val="ConsPlusNormal"/>
        <w:spacing w:before="220"/>
        <w:ind w:firstLine="540"/>
        <w:jc w:val="both"/>
      </w:pPr>
      <w:r>
        <w:t>в) любые самовольные перемещения существующих сетей и коммуникаций, создающих помехи выполнению работ и не учтенных проектом (ТУ);</w:t>
      </w:r>
    </w:p>
    <w:p w:rsidR="00C06D47" w:rsidRDefault="00C06D47">
      <w:pPr>
        <w:pStyle w:val="ConsPlusNormal"/>
        <w:spacing w:before="220"/>
        <w:ind w:firstLine="540"/>
        <w:jc w:val="both"/>
      </w:pPr>
      <w:r>
        <w:t>г) проведение работ по разрешению, срок действия которого истек.</w:t>
      </w:r>
    </w:p>
    <w:p w:rsidR="00C06D47" w:rsidRDefault="00C06D47">
      <w:pPr>
        <w:pStyle w:val="ConsPlusNormal"/>
        <w:jc w:val="both"/>
      </w:pPr>
    </w:p>
    <w:p w:rsidR="00C06D47" w:rsidRDefault="00C06D47">
      <w:pPr>
        <w:pStyle w:val="ConsPlusTitle"/>
        <w:ind w:firstLine="540"/>
        <w:jc w:val="both"/>
        <w:outlineLvl w:val="3"/>
      </w:pPr>
      <w:r>
        <w:t>8.9.7. Порядок продления сроков проведения работ, установленных разрешением</w:t>
      </w:r>
    </w:p>
    <w:p w:rsidR="00C06D47" w:rsidRDefault="00C06D47">
      <w:pPr>
        <w:pStyle w:val="ConsPlusNormal"/>
        <w:jc w:val="both"/>
      </w:pPr>
    </w:p>
    <w:p w:rsidR="00C06D47" w:rsidRDefault="00C06D47">
      <w:pPr>
        <w:pStyle w:val="ConsPlusNormal"/>
        <w:ind w:firstLine="540"/>
        <w:jc w:val="both"/>
      </w:pPr>
      <w:r>
        <w:t>8.9.7.1. Сроки проведения земляных работ, установленные разрешением, продлеваются в случаях:</w:t>
      </w:r>
    </w:p>
    <w:p w:rsidR="00C06D47" w:rsidRDefault="00C06D47">
      <w:pPr>
        <w:pStyle w:val="ConsPlusNormal"/>
        <w:spacing w:before="220"/>
        <w:ind w:firstLine="540"/>
        <w:jc w:val="both"/>
      </w:pPr>
      <w:r>
        <w:t>а) увеличения объемов работ;</w:t>
      </w:r>
    </w:p>
    <w:p w:rsidR="00C06D47" w:rsidRDefault="00C06D47">
      <w:pPr>
        <w:pStyle w:val="ConsPlusNormal"/>
        <w:spacing w:before="220"/>
        <w:ind w:firstLine="540"/>
        <w:jc w:val="both"/>
      </w:pPr>
      <w:r>
        <w:t>б) изменения проектного решения;</w:t>
      </w:r>
    </w:p>
    <w:p w:rsidR="00C06D47" w:rsidRDefault="00C06D47">
      <w:pPr>
        <w:pStyle w:val="ConsPlusNormal"/>
        <w:spacing w:before="220"/>
        <w:ind w:firstLine="540"/>
        <w:jc w:val="both"/>
      </w:pPr>
      <w:r>
        <w:t>в) неблагоприятных погодных условий.</w:t>
      </w:r>
    </w:p>
    <w:p w:rsidR="00C06D47" w:rsidRDefault="00C06D47">
      <w:pPr>
        <w:pStyle w:val="ConsPlusNormal"/>
        <w:spacing w:before="220"/>
        <w:ind w:firstLine="540"/>
        <w:jc w:val="both"/>
      </w:pPr>
      <w:bookmarkStart w:id="27" w:name="P1384"/>
      <w:bookmarkEnd w:id="27"/>
      <w:r>
        <w:t>8.9.7.2. Для продления сроков проведения работ производитель работ обязан не позднее 2 рабочих дней до момента окончания действия разрешения представить в администрацию города:</w:t>
      </w:r>
    </w:p>
    <w:p w:rsidR="00C06D47" w:rsidRDefault="00C06D47">
      <w:pPr>
        <w:pStyle w:val="ConsPlusNormal"/>
        <w:spacing w:before="220"/>
        <w:ind w:firstLine="540"/>
        <w:jc w:val="both"/>
      </w:pPr>
      <w:r>
        <w:t>а) заявление на продление срока проведения работ с указанием причины продления срока проведения работ;</w:t>
      </w:r>
    </w:p>
    <w:p w:rsidR="00C06D47" w:rsidRDefault="00C06D47">
      <w:pPr>
        <w:pStyle w:val="ConsPlusNormal"/>
        <w:spacing w:before="220"/>
        <w:ind w:firstLine="540"/>
        <w:jc w:val="both"/>
      </w:pPr>
      <w:r>
        <w:t>б) ранее выданное разрешение на право производства земляных работ;</w:t>
      </w:r>
    </w:p>
    <w:p w:rsidR="00C06D47" w:rsidRDefault="00C06D47">
      <w:pPr>
        <w:pStyle w:val="ConsPlusNormal"/>
        <w:spacing w:before="220"/>
        <w:ind w:firstLine="540"/>
        <w:jc w:val="both"/>
      </w:pPr>
      <w:r>
        <w:t>в) копию согласованного проекта с изменениями;</w:t>
      </w:r>
    </w:p>
    <w:p w:rsidR="00C06D47" w:rsidRDefault="00C06D47">
      <w:pPr>
        <w:pStyle w:val="ConsPlusNormal"/>
        <w:spacing w:before="220"/>
        <w:ind w:firstLine="540"/>
        <w:jc w:val="both"/>
      </w:pPr>
      <w:r>
        <w:t>г) акты, сметы на дополнительные работы.</w:t>
      </w:r>
    </w:p>
    <w:p w:rsidR="00C06D47" w:rsidRDefault="00C06D47">
      <w:pPr>
        <w:pStyle w:val="ConsPlusNormal"/>
        <w:spacing w:before="220"/>
        <w:ind w:firstLine="540"/>
        <w:jc w:val="both"/>
      </w:pPr>
      <w:r>
        <w:t>8.9.7.3. Заявление с приложенными документами рассматривается заместителем Главы администрации по вопросам жизнеобеспечения города в течение 2 рабочих дней с момента поступления. По результатам рассмотрения представленных документов заместителем Главы принимается решение о продлении или об отказе в продлении срока проведения земляных работ.</w:t>
      </w:r>
    </w:p>
    <w:p w:rsidR="00C06D47" w:rsidRDefault="00C06D47">
      <w:pPr>
        <w:pStyle w:val="ConsPlusNormal"/>
        <w:spacing w:before="220"/>
        <w:ind w:firstLine="540"/>
        <w:jc w:val="both"/>
      </w:pPr>
      <w:r>
        <w:t>В случае принятия решения о продлении срока проведения работ в течение одного рабочего дня с момента принятия решения в ранее выданное разрешение специалистом отдела администрации города Торжка, уполномоченного на решение задач исполнительно-распорядительного органа местного самоуправления в сфере благоустройства и жилищно-коммунального хозяйства, вносится запись с указанием новой даты срока проведения работ.</w:t>
      </w:r>
    </w:p>
    <w:p w:rsidR="00C06D47" w:rsidRDefault="00C06D47">
      <w:pPr>
        <w:pStyle w:val="ConsPlusNormal"/>
        <w:jc w:val="both"/>
      </w:pPr>
      <w:r>
        <w:t xml:space="preserve">(в ред. </w:t>
      </w:r>
      <w:hyperlink r:id="rId95">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lastRenderedPageBreak/>
        <w:t>В случае принятия решения об отказе в продлении срока в течение одного рабочего дня с даты принятия решения специалистом администрации города вносится запись об отказе в продлении срока в ранее выданное разрешение с обоснованием причин отказа.</w:t>
      </w:r>
    </w:p>
    <w:p w:rsidR="00C06D47" w:rsidRDefault="00C06D47">
      <w:pPr>
        <w:pStyle w:val="ConsPlusNormal"/>
        <w:spacing w:before="220"/>
        <w:ind w:firstLine="540"/>
        <w:jc w:val="both"/>
      </w:pPr>
      <w:r>
        <w:t xml:space="preserve">Решение об отказе в продлении срока принимается в случае, если не указаны причины продления или не представлены документы, указанные в </w:t>
      </w:r>
      <w:hyperlink w:anchor="P1384">
        <w:r>
          <w:rPr>
            <w:color w:val="0000FF"/>
          </w:rPr>
          <w:t>пункте 8.9.7.2</w:t>
        </w:r>
      </w:hyperlink>
      <w:r>
        <w:t xml:space="preserve"> настоящих Правил.</w:t>
      </w:r>
    </w:p>
    <w:p w:rsidR="00C06D47" w:rsidRDefault="00C06D47">
      <w:pPr>
        <w:pStyle w:val="ConsPlusNormal"/>
        <w:spacing w:before="220"/>
        <w:ind w:firstLine="540"/>
        <w:jc w:val="both"/>
      </w:pPr>
      <w:r>
        <w:t>Заявитель вправе оспорить действия (бездействие) и решения администрации города и должностных лиц в порядке, установленном законодательства Российской Федерации.</w:t>
      </w:r>
    </w:p>
    <w:p w:rsidR="00C06D47" w:rsidRDefault="00C06D47">
      <w:pPr>
        <w:pStyle w:val="ConsPlusNormal"/>
        <w:jc w:val="both"/>
      </w:pPr>
    </w:p>
    <w:p w:rsidR="00C06D47" w:rsidRDefault="00C06D47">
      <w:pPr>
        <w:pStyle w:val="ConsPlusTitle"/>
        <w:ind w:firstLine="540"/>
        <w:jc w:val="both"/>
        <w:outlineLvl w:val="3"/>
      </w:pPr>
      <w:r>
        <w:t>8.9.8. Порядок восстановления нарушенного благоустройства</w:t>
      </w:r>
    </w:p>
    <w:p w:rsidR="00C06D47" w:rsidRDefault="00C06D47">
      <w:pPr>
        <w:pStyle w:val="ConsPlusNormal"/>
        <w:jc w:val="both"/>
      </w:pPr>
    </w:p>
    <w:p w:rsidR="00C06D47" w:rsidRDefault="00C06D47">
      <w:pPr>
        <w:pStyle w:val="ConsPlusNormal"/>
        <w:ind w:firstLine="540"/>
        <w:jc w:val="both"/>
      </w:pPr>
      <w:r>
        <w:t>8.9.8.1. Восстановление благоустройства (асфальтовое покрытие, газоны, зеленые насаждения, подземные инженерные коммуникации, сооружения, объекты наружного освещения и иные объекты благоустройства), нарушенного при проведении земляных работ, в том числе на прилегающей к месту проведения работ территории, обязано производить за свой счет нарушившее его лицо.</w:t>
      </w:r>
    </w:p>
    <w:p w:rsidR="00C06D47" w:rsidRDefault="00C06D47">
      <w:pPr>
        <w:pStyle w:val="ConsPlusNormal"/>
        <w:spacing w:before="220"/>
        <w:ind w:firstLine="540"/>
        <w:jc w:val="both"/>
      </w:pPr>
      <w:r>
        <w:t>8.9.8.2. Восстановление благоустройства во временном варианте (включая обратную засыпку и подсыпку несжимаемым грунтом в местах нарушения твердого покрытия) и полное восстановление благоустройства производитель работ обязан провести в сроки, установленные разрешением, выданным администрацией города. Восстановление благоустройства после проведения земляных работ, связанных с устранением аварий, проводится по графику, согласованному с администрацией города.</w:t>
      </w:r>
    </w:p>
    <w:p w:rsidR="00C06D47" w:rsidRDefault="00C06D47">
      <w:pPr>
        <w:pStyle w:val="ConsPlusNormal"/>
        <w:spacing w:before="220"/>
        <w:ind w:firstLine="540"/>
        <w:jc w:val="both"/>
      </w:pPr>
      <w:r>
        <w:t>8.9.8.3. После окончания земляных работ на проезжей части, тротуарах, проездах место проведения работ производитель работ обязан немедленно засыпать несжимаемым грунтом, на газонах - растительным грунтом по технологии, отвечающей требованиям НТД.</w:t>
      </w:r>
    </w:p>
    <w:p w:rsidR="00C06D47" w:rsidRDefault="00C06D47">
      <w:pPr>
        <w:pStyle w:val="ConsPlusNormal"/>
        <w:spacing w:before="220"/>
        <w:ind w:firstLine="540"/>
        <w:jc w:val="both"/>
      </w:pPr>
      <w:r>
        <w:t>8.9.8.4. Производитель работ обязан содержать место проведения земляных работ в состоянии, обеспечивающем безопасный и беспрепятственный проход пешеходов и проезд транспорта, а также выполнять его уборку (исключить образование валов и просадок) с момента восстановления благоустройства во временном варианте до момента восстановления благоустройства в полном объеме.</w:t>
      </w:r>
    </w:p>
    <w:p w:rsidR="00C06D47" w:rsidRDefault="00C06D47">
      <w:pPr>
        <w:pStyle w:val="ConsPlusNormal"/>
        <w:spacing w:before="220"/>
        <w:ind w:firstLine="540"/>
        <w:jc w:val="both"/>
      </w:pPr>
      <w:r>
        <w:t>8.9.8.5.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города.</w:t>
      </w:r>
    </w:p>
    <w:p w:rsidR="00C06D47" w:rsidRDefault="00C06D47">
      <w:pPr>
        <w:pStyle w:val="ConsPlusNormal"/>
        <w:spacing w:before="220"/>
        <w:ind w:firstLine="540"/>
        <w:jc w:val="both"/>
      </w:pPr>
      <w:r>
        <w:t>Аварийные работы владельцы сетей обязаны производить при условии уведомления администрации города с последующим оформлением разрешения в 3-дневный срок.</w:t>
      </w:r>
    </w:p>
    <w:p w:rsidR="00C06D47" w:rsidRDefault="00C06D47">
      <w:pPr>
        <w:pStyle w:val="ConsPlusNormal"/>
        <w:spacing w:before="220"/>
        <w:ind w:firstLine="540"/>
        <w:jc w:val="both"/>
      </w:pPr>
      <w:r>
        <w:t>8.9.8.6. Разрешение на производство работ по строительству, реконструкции, ремонту коммуникаций администрация города выдает при предъявлении:</w:t>
      </w:r>
    </w:p>
    <w:p w:rsidR="00C06D47" w:rsidRDefault="00C06D47">
      <w:pPr>
        <w:pStyle w:val="ConsPlusNormal"/>
        <w:spacing w:before="220"/>
        <w:ind w:firstLine="540"/>
        <w:jc w:val="both"/>
      </w:pPr>
      <w:r>
        <w:t>а) проекта проведения работ, согласованного с заинтересованными службами, отвечающими за сохранность инженерных коммуникаций;</w:t>
      </w:r>
    </w:p>
    <w:p w:rsidR="00C06D47" w:rsidRDefault="00C06D47">
      <w:pPr>
        <w:pStyle w:val="ConsPlusNormal"/>
        <w:spacing w:before="220"/>
        <w:ind w:firstLine="540"/>
        <w:jc w:val="both"/>
      </w:pPr>
      <w:r>
        <w:t>б) схемы движения транспорта и пешеходов, согласованной с государственной инспекцией по безопасности дорожного движения;</w:t>
      </w:r>
    </w:p>
    <w:p w:rsidR="00C06D47" w:rsidRDefault="00C06D47">
      <w:pPr>
        <w:pStyle w:val="ConsPlusNormal"/>
        <w:spacing w:before="220"/>
        <w:ind w:firstLine="540"/>
        <w:jc w:val="both"/>
      </w:pPr>
      <w:r>
        <w:t>в) условий производства работ, согласованных с местной администрацией муниципального образования;</w:t>
      </w:r>
    </w:p>
    <w:p w:rsidR="00C06D47" w:rsidRDefault="00C06D47">
      <w:pPr>
        <w:pStyle w:val="ConsPlusNormal"/>
        <w:spacing w:before="220"/>
        <w:ind w:firstLine="540"/>
        <w:jc w:val="both"/>
      </w:pPr>
      <w:r>
        <w:t xml:space="preserve">г) календарного графика производства работ, а также соглашения с собственником или </w:t>
      </w:r>
      <w:r>
        <w:lastRenderedPageBreak/>
        <w:t>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06D47" w:rsidRDefault="00C06D47">
      <w:pPr>
        <w:pStyle w:val="ConsPlusNormal"/>
        <w:spacing w:before="220"/>
        <w:ind w:firstLine="540"/>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C06D47" w:rsidRDefault="00C06D47">
      <w:pPr>
        <w:pStyle w:val="ConsPlusNormal"/>
        <w:spacing w:before="220"/>
        <w:ind w:firstLine="540"/>
        <w:jc w:val="both"/>
      </w:pPr>
      <w:r>
        <w:t>8.9.8.7. Прокладку напорных коммуникаций под проезжей частью магистральных улиц рекомендуется не допускать.</w:t>
      </w:r>
    </w:p>
    <w:p w:rsidR="00C06D47" w:rsidRDefault="00C06D47">
      <w:pPr>
        <w:pStyle w:val="ConsPlusNormal"/>
        <w:spacing w:before="220"/>
        <w:ind w:firstLine="540"/>
        <w:jc w:val="both"/>
      </w:pPr>
      <w:r>
        <w:t>8.9.8.8. При реконструкции действующих подземных коммуникаций следует предусматривать их вынос из-под проезжей части магистральных улиц.</w:t>
      </w:r>
    </w:p>
    <w:p w:rsidR="00C06D47" w:rsidRDefault="00C06D47">
      <w:pPr>
        <w:pStyle w:val="ConsPlusNormal"/>
        <w:spacing w:before="220"/>
        <w:ind w:firstLine="540"/>
        <w:jc w:val="both"/>
      </w:pPr>
      <w:r>
        <w:t>8.9.8.9.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06D47" w:rsidRDefault="00C06D47">
      <w:pPr>
        <w:pStyle w:val="ConsPlusNormal"/>
        <w:spacing w:before="220"/>
        <w:ind w:firstLine="540"/>
        <w:jc w:val="both"/>
      </w:pPr>
      <w:r>
        <w:t>8.9.8.10. Прокладка подземных коммуникаций под проезжей частью улиц, проездами, а также под тротуарами допускается только при условии восстановления проезжей части автодороги (тротуара) на полную ширину независимо от ширины траншеи.</w:t>
      </w:r>
    </w:p>
    <w:p w:rsidR="00C06D47" w:rsidRDefault="00C06D47">
      <w:pPr>
        <w:pStyle w:val="ConsPlusNormal"/>
        <w:spacing w:before="220"/>
        <w:ind w:firstLine="540"/>
        <w:jc w:val="both"/>
      </w:pPr>
      <w:r>
        <w:t>Не допускается применение кирпича в конструкциях подземных коммуникаций, расположенных под проезжей частью.</w:t>
      </w:r>
    </w:p>
    <w:p w:rsidR="00C06D47" w:rsidRDefault="00C06D47">
      <w:pPr>
        <w:pStyle w:val="ConsPlusNormal"/>
        <w:spacing w:before="220"/>
        <w:ind w:firstLine="540"/>
        <w:jc w:val="both"/>
      </w:pPr>
      <w:r>
        <w:t>8.9.8.11.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города о намеченных работах по прокладке коммуникаций с указанием предполагаемых сроков производства работ.</w:t>
      </w:r>
    </w:p>
    <w:p w:rsidR="00C06D47" w:rsidRDefault="00C06D47">
      <w:pPr>
        <w:pStyle w:val="ConsPlusNormal"/>
        <w:spacing w:before="220"/>
        <w:ind w:firstLine="540"/>
        <w:jc w:val="both"/>
      </w:pPr>
      <w:r>
        <w:t>8.9.8.12.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C06D47" w:rsidRDefault="00C06D47">
      <w:pPr>
        <w:pStyle w:val="ConsPlusNormal"/>
        <w:jc w:val="both"/>
      </w:pPr>
    </w:p>
    <w:p w:rsidR="00C06D47" w:rsidRDefault="00C06D47">
      <w:pPr>
        <w:pStyle w:val="ConsPlusTitle"/>
        <w:ind w:firstLine="540"/>
        <w:jc w:val="both"/>
        <w:outlineLvl w:val="3"/>
      </w:pPr>
      <w:r>
        <w:t>8.9.9. До начала производства работ по разрытию производителями работ:</w:t>
      </w:r>
    </w:p>
    <w:p w:rsidR="00C06D47" w:rsidRDefault="00C06D47">
      <w:pPr>
        <w:pStyle w:val="ConsPlusNormal"/>
        <w:jc w:val="both"/>
      </w:pPr>
    </w:p>
    <w:p w:rsidR="00C06D47" w:rsidRDefault="00C06D47">
      <w:pPr>
        <w:pStyle w:val="ConsPlusNormal"/>
        <w:ind w:firstLine="540"/>
        <w:jc w:val="both"/>
      </w:pPr>
      <w:r>
        <w:t>8.9.9.1. устанавливаются дорожные знаки в соответствии с согласованной схемой;</w:t>
      </w:r>
    </w:p>
    <w:p w:rsidR="00C06D47" w:rsidRDefault="00C06D47">
      <w:pPr>
        <w:pStyle w:val="ConsPlusNormal"/>
        <w:spacing w:before="220"/>
        <w:ind w:firstLine="540"/>
        <w:jc w:val="both"/>
      </w:pPr>
      <w:r>
        <w:t>8.9.9.2. ограждается место производства работ, на ограждениях вывешивается табличка с наименованием организации, производящей работы, фамилией ответственного за производство работ лица, номером телефона организации.</w:t>
      </w:r>
    </w:p>
    <w:p w:rsidR="00C06D47" w:rsidRDefault="00C06D47">
      <w:pPr>
        <w:pStyle w:val="ConsPlusNormal"/>
        <w:spacing w:before="220"/>
        <w:ind w:firstLine="540"/>
        <w:jc w:val="both"/>
      </w:pPr>
      <w: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обозначать красными сигнальными фонарями.</w:t>
      </w:r>
    </w:p>
    <w:p w:rsidR="00C06D47" w:rsidRDefault="00C06D47">
      <w:pPr>
        <w:pStyle w:val="ConsPlusNormal"/>
        <w:spacing w:before="220"/>
        <w:ind w:firstLine="540"/>
        <w:jc w:val="both"/>
      </w:pPr>
      <w:r>
        <w:t>Ограждение должно быть сплошным и надежным, предотвращающим попадание посторонних на стройплощадку.</w:t>
      </w:r>
    </w:p>
    <w:p w:rsidR="00C06D47" w:rsidRDefault="00C06D47">
      <w:pPr>
        <w:pStyle w:val="ConsPlusNormal"/>
        <w:spacing w:before="220"/>
        <w:ind w:firstLine="540"/>
        <w:jc w:val="both"/>
      </w:pPr>
      <w:r>
        <w:t>На направлениях массовых пешеходных потоков через траншеи следует устраивать мостки на расстоянии не менее чем 200 метров друг от друга.</w:t>
      </w:r>
    </w:p>
    <w:p w:rsidR="00C06D47" w:rsidRDefault="00C06D47">
      <w:pPr>
        <w:pStyle w:val="ConsPlusNormal"/>
        <w:spacing w:before="220"/>
        <w:ind w:firstLine="540"/>
        <w:jc w:val="both"/>
      </w:pPr>
      <w:r>
        <w:t xml:space="preserve">8.9.9.3. В случаях, когда производство работ связано с закрытием, изменением маршрутов </w:t>
      </w:r>
      <w:r>
        <w:lastRenderedPageBreak/>
        <w:t>пассажирского транспорта, публикуются соответствующие объявления в печати с указанием сроков работ.</w:t>
      </w:r>
    </w:p>
    <w:p w:rsidR="00C06D47" w:rsidRDefault="00C06D47">
      <w:pPr>
        <w:pStyle w:val="ConsPlusNormal"/>
        <w:spacing w:before="220"/>
        <w:ind w:firstLine="540"/>
        <w:jc w:val="both"/>
      </w:pPr>
      <w:r>
        <w:t>8.9.9.4. При необходимости в установленном порядке оформляется и осуществляется снос или пересадка зеленых насаждений.</w:t>
      </w:r>
    </w:p>
    <w:p w:rsidR="00C06D47" w:rsidRDefault="00C06D47">
      <w:pPr>
        <w:pStyle w:val="ConsPlusNormal"/>
        <w:spacing w:before="220"/>
        <w:ind w:firstLine="540"/>
        <w:jc w:val="both"/>
      </w:pPr>
      <w:r>
        <w:t>8.9.10. Разрешение на производство работ следует хранить на месте работ и предъявлять по первому требованию лиц, осуществляющих контроль.</w:t>
      </w:r>
    </w:p>
    <w:p w:rsidR="00C06D47" w:rsidRDefault="00C06D47">
      <w:pPr>
        <w:pStyle w:val="ConsPlusNormal"/>
        <w:spacing w:before="220"/>
        <w:ind w:firstLine="540"/>
        <w:jc w:val="both"/>
      </w:pPr>
      <w:r>
        <w:t>8.9.11. В разрешении устанавливаются сроки и условия производства работ.</w:t>
      </w:r>
    </w:p>
    <w:p w:rsidR="00C06D47" w:rsidRDefault="00C06D47">
      <w:pPr>
        <w:pStyle w:val="ConsPlusNormal"/>
        <w:spacing w:before="220"/>
        <w:ind w:firstLine="540"/>
        <w:jc w:val="both"/>
      </w:pPr>
      <w:r>
        <w:t>8.9.12.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06D47" w:rsidRDefault="00C06D47">
      <w:pPr>
        <w:pStyle w:val="ConsPlusNormal"/>
        <w:spacing w:before="220"/>
        <w:ind w:firstLine="540"/>
        <w:jc w:val="both"/>
      </w:pPr>
      <w:r>
        <w:t>Особые условия подлежат неукоснительному соблюдению строительной организацией, производящей земляные работы.</w:t>
      </w:r>
    </w:p>
    <w:p w:rsidR="00C06D47" w:rsidRDefault="00C06D47">
      <w:pPr>
        <w:pStyle w:val="ConsPlusNormal"/>
        <w:spacing w:before="220"/>
        <w:ind w:firstLine="540"/>
        <w:jc w:val="both"/>
      </w:pPr>
      <w:r>
        <w:t>8.9.13.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указанным на топооснове.</w:t>
      </w:r>
    </w:p>
    <w:p w:rsidR="00C06D47" w:rsidRDefault="00C06D47">
      <w:pPr>
        <w:pStyle w:val="ConsPlusNormal"/>
        <w:spacing w:before="220"/>
        <w:ind w:firstLine="540"/>
        <w:jc w:val="both"/>
      </w:pPr>
      <w:r>
        <w:t>8.9.14.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C06D47" w:rsidRDefault="00C06D47">
      <w:pPr>
        <w:pStyle w:val="ConsPlusNormal"/>
        <w:spacing w:before="220"/>
        <w:ind w:firstLine="540"/>
        <w:jc w:val="both"/>
      </w:pPr>
      <w:r>
        <w:t>Бордюр разбирается, складируется на месте производства работ для дальнейшей установки.</w:t>
      </w:r>
    </w:p>
    <w:p w:rsidR="00C06D47" w:rsidRDefault="00C06D47">
      <w:pPr>
        <w:pStyle w:val="ConsPlusNormal"/>
        <w:spacing w:before="220"/>
        <w:ind w:firstLine="540"/>
        <w:jc w:val="both"/>
      </w:pPr>
      <w:r>
        <w:t>При производстве работ на улицах, застроенных территориях грунт необходимо немедленно вывозить.</w:t>
      </w:r>
    </w:p>
    <w:p w:rsidR="00C06D47" w:rsidRDefault="00C06D47">
      <w:pPr>
        <w:pStyle w:val="ConsPlusNormal"/>
        <w:spacing w:before="220"/>
        <w:ind w:firstLine="540"/>
        <w:jc w:val="both"/>
      </w:pPr>
      <w:r>
        <w:t>При необходимости строительная организация может обеспечивать планировку грунта на отвале.</w:t>
      </w:r>
    </w:p>
    <w:p w:rsidR="00C06D47" w:rsidRDefault="00C06D47">
      <w:pPr>
        <w:pStyle w:val="ConsPlusNormal"/>
        <w:spacing w:before="220"/>
        <w:ind w:firstLine="540"/>
        <w:jc w:val="both"/>
      </w:pPr>
      <w:r>
        <w:t>8.9.15. Траншеи под проезжей частью и тротуарами засыпаются песком и песчаным грунтом с послойным уплотнением и поливкой водой.</w:t>
      </w:r>
    </w:p>
    <w:p w:rsidR="00C06D47" w:rsidRDefault="00C06D47">
      <w:pPr>
        <w:pStyle w:val="ConsPlusNormal"/>
        <w:spacing w:before="220"/>
        <w:ind w:firstLine="540"/>
        <w:jc w:val="both"/>
      </w:pPr>
      <w:r>
        <w:t>Траншеи на газонах засыпаются местным грунтом с уплотнением, восстановлением плодородного слоя и посевом травы.</w:t>
      </w:r>
    </w:p>
    <w:p w:rsidR="00C06D47" w:rsidRDefault="00C06D47">
      <w:pPr>
        <w:pStyle w:val="ConsPlusNormal"/>
        <w:spacing w:before="220"/>
        <w:ind w:firstLine="540"/>
        <w:jc w:val="both"/>
      </w:pPr>
      <w:r>
        <w:t>8.9.16.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C06D47" w:rsidRDefault="00C06D47">
      <w:pPr>
        <w:pStyle w:val="ConsPlusNormal"/>
        <w:spacing w:before="220"/>
        <w:ind w:firstLine="540"/>
        <w:jc w:val="both"/>
      </w:pPr>
      <w:r>
        <w:t>8.9.17.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06D47" w:rsidRDefault="00C06D47">
      <w:pPr>
        <w:pStyle w:val="ConsPlusNormal"/>
        <w:spacing w:before="220"/>
        <w:ind w:firstLine="540"/>
        <w:jc w:val="both"/>
      </w:pPr>
      <w:r>
        <w:t>8.9.18.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C06D47" w:rsidRDefault="00C06D47">
      <w:pPr>
        <w:pStyle w:val="ConsPlusNormal"/>
        <w:spacing w:before="220"/>
        <w:ind w:firstLine="540"/>
        <w:jc w:val="both"/>
      </w:pPr>
      <w:r>
        <w:t>8.9.19.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C06D47" w:rsidRDefault="00C06D47">
      <w:pPr>
        <w:pStyle w:val="ConsPlusNormal"/>
        <w:spacing w:before="220"/>
        <w:ind w:firstLine="540"/>
        <w:jc w:val="both"/>
      </w:pPr>
      <w:r>
        <w:lastRenderedPageBreak/>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C06D47" w:rsidRDefault="00C06D47">
      <w:pPr>
        <w:pStyle w:val="ConsPlusNormal"/>
        <w:spacing w:before="220"/>
        <w:ind w:firstLine="540"/>
        <w:jc w:val="both"/>
      </w:pPr>
      <w:r>
        <w:t>8.9.20.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C06D47" w:rsidRDefault="00C06D47">
      <w:pPr>
        <w:pStyle w:val="ConsPlusNormal"/>
        <w:jc w:val="both"/>
      </w:pPr>
    </w:p>
    <w:p w:rsidR="00C06D47" w:rsidRDefault="00C06D47">
      <w:pPr>
        <w:pStyle w:val="ConsPlusTitle"/>
        <w:ind w:firstLine="540"/>
        <w:jc w:val="both"/>
        <w:outlineLvl w:val="2"/>
      </w:pPr>
      <w:r>
        <w:t>8.10. Содержание домашних животных и птиц</w:t>
      </w:r>
    </w:p>
    <w:p w:rsidR="00C06D47" w:rsidRDefault="00C06D47">
      <w:pPr>
        <w:pStyle w:val="ConsPlusNormal"/>
        <w:jc w:val="both"/>
      </w:pPr>
    </w:p>
    <w:p w:rsidR="00C06D47" w:rsidRDefault="00C06D47">
      <w:pPr>
        <w:pStyle w:val="ConsPlusNormal"/>
        <w:ind w:firstLine="540"/>
        <w:jc w:val="both"/>
      </w:pPr>
      <w:r>
        <w:t xml:space="preserve">Утратил силу. - </w:t>
      </w:r>
      <w:hyperlink r:id="rId96">
        <w:r>
          <w:rPr>
            <w:color w:val="0000FF"/>
          </w:rPr>
          <w:t>Решение</w:t>
        </w:r>
      </w:hyperlink>
      <w:r>
        <w:t xml:space="preserve"> Торжокской городской Думы от 27.12.2023 N 247.</w:t>
      </w:r>
    </w:p>
    <w:p w:rsidR="00C06D47" w:rsidRDefault="00C06D47">
      <w:pPr>
        <w:pStyle w:val="ConsPlusNormal"/>
        <w:jc w:val="both"/>
      </w:pPr>
    </w:p>
    <w:p w:rsidR="00C06D47" w:rsidRDefault="00C06D47">
      <w:pPr>
        <w:pStyle w:val="ConsPlusTitle"/>
        <w:ind w:firstLine="540"/>
        <w:jc w:val="both"/>
        <w:outlineLvl w:val="2"/>
      </w:pPr>
      <w:r>
        <w:t>8.11. Порядок отлова и обращения с безнадзорными животными</w:t>
      </w:r>
    </w:p>
    <w:p w:rsidR="00C06D47" w:rsidRDefault="00C06D47">
      <w:pPr>
        <w:pStyle w:val="ConsPlusNormal"/>
        <w:jc w:val="both"/>
      </w:pPr>
    </w:p>
    <w:p w:rsidR="00C06D47" w:rsidRDefault="00C06D47">
      <w:pPr>
        <w:pStyle w:val="ConsPlusNormal"/>
        <w:ind w:firstLine="540"/>
        <w:jc w:val="both"/>
      </w:pPr>
      <w:r>
        <w:t xml:space="preserve">Исключен. - </w:t>
      </w:r>
      <w:hyperlink r:id="rId97">
        <w:r>
          <w:rPr>
            <w:color w:val="0000FF"/>
          </w:rPr>
          <w:t>Решение</w:t>
        </w:r>
      </w:hyperlink>
      <w:r>
        <w:t xml:space="preserve"> Торжокской городской Думы от 28.08.2013 N 195.</w:t>
      </w:r>
    </w:p>
    <w:p w:rsidR="00C06D47" w:rsidRDefault="00C06D47">
      <w:pPr>
        <w:pStyle w:val="ConsPlusNormal"/>
        <w:jc w:val="both"/>
      </w:pPr>
    </w:p>
    <w:p w:rsidR="00C06D47" w:rsidRDefault="00C06D47">
      <w:pPr>
        <w:pStyle w:val="ConsPlusTitle"/>
        <w:ind w:firstLine="540"/>
        <w:jc w:val="both"/>
        <w:outlineLvl w:val="2"/>
      </w:pPr>
      <w:r>
        <w:t>8.12. Порядок нахождения и использования верховых животных</w:t>
      </w:r>
    </w:p>
    <w:p w:rsidR="00C06D47" w:rsidRDefault="00C06D47">
      <w:pPr>
        <w:pStyle w:val="ConsPlusNormal"/>
        <w:jc w:val="both"/>
      </w:pPr>
    </w:p>
    <w:p w:rsidR="00C06D47" w:rsidRDefault="00C06D47">
      <w:pPr>
        <w:pStyle w:val="ConsPlusNormal"/>
        <w:ind w:firstLine="540"/>
        <w:jc w:val="both"/>
      </w:pPr>
      <w:r>
        <w:t>8.12.1. Настоящий раздел Правил устанавливает порядок нахождения верховых животных (далее также - животные) на территории города и распространяется на всех владельцев животных и уполномоченных лиц.</w:t>
      </w:r>
    </w:p>
    <w:p w:rsidR="00C06D47" w:rsidRDefault="00C06D47">
      <w:pPr>
        <w:pStyle w:val="ConsPlusNormal"/>
        <w:spacing w:before="220"/>
        <w:ind w:firstLine="540"/>
        <w:jc w:val="both"/>
      </w:pPr>
      <w:r>
        <w:t>8.12.2. Использование животных для организации катания на землях общего пользования осуществляется по согласованию с администрацией города. Использование животных для организации катания на землях, находящихся в собственности, владении или пользовании юридических или физических лиц, осуществляется в соответствии с договором, заключенным с собственником, владельцем или пользователем земельного участка.</w:t>
      </w:r>
    </w:p>
    <w:p w:rsidR="00C06D47" w:rsidRDefault="00C06D47">
      <w:pPr>
        <w:pStyle w:val="ConsPlusNormal"/>
        <w:spacing w:before="220"/>
        <w:ind w:firstLine="540"/>
        <w:jc w:val="both"/>
      </w:pPr>
      <w:r>
        <w:t>8.12.3. Организаторы катания, за которыми закреплены территории для катания, имеют право осуществлять катание как верхом, так и в гужевой повозке лично или через уполномоченных ими лиц (наездников-инструкторов, возчиков).</w:t>
      </w:r>
    </w:p>
    <w:p w:rsidR="00C06D47" w:rsidRDefault="00C06D47">
      <w:pPr>
        <w:pStyle w:val="ConsPlusNormal"/>
        <w:spacing w:before="220"/>
        <w:ind w:firstLine="540"/>
        <w:jc w:val="both"/>
      </w:pPr>
      <w:r>
        <w:t>8.12.4. Организаторам катания, уполномоченным лицам при осуществлении катания необходимо иметь при себе:</w:t>
      </w:r>
    </w:p>
    <w:p w:rsidR="00C06D47" w:rsidRDefault="00C06D47">
      <w:pPr>
        <w:pStyle w:val="ConsPlusNormal"/>
        <w:spacing w:before="220"/>
        <w:ind w:firstLine="540"/>
        <w:jc w:val="both"/>
      </w:pPr>
      <w:r>
        <w:t>8.12.4.1. копию документа, подтверждающего право собственности на животное (для собственников (при наличии такого документа);</w:t>
      </w:r>
    </w:p>
    <w:p w:rsidR="00C06D47" w:rsidRDefault="00C06D47">
      <w:pPr>
        <w:pStyle w:val="ConsPlusNormal"/>
        <w:spacing w:before="220"/>
        <w:ind w:firstLine="540"/>
        <w:jc w:val="both"/>
      </w:pPr>
      <w:r>
        <w:t>8.12.4.2. копии учредительных документов (для юридических лиц);</w:t>
      </w:r>
    </w:p>
    <w:p w:rsidR="00C06D47" w:rsidRDefault="00C06D47">
      <w:pPr>
        <w:pStyle w:val="ConsPlusNormal"/>
        <w:spacing w:before="220"/>
        <w:ind w:firstLine="540"/>
        <w:jc w:val="both"/>
      </w:pPr>
      <w:r>
        <w:t>8.12.4.3. копии ветеринарных документов на животных с соответствующими отметками о проведенных обязательных вакцинациях;</w:t>
      </w:r>
    </w:p>
    <w:p w:rsidR="00C06D47" w:rsidRDefault="00C06D47">
      <w:pPr>
        <w:pStyle w:val="ConsPlusNormal"/>
        <w:spacing w:before="220"/>
        <w:ind w:firstLine="540"/>
        <w:jc w:val="both"/>
      </w:pPr>
      <w:r>
        <w:t>8.12.4.4. копию договора на право использования животного для катания (для уполномоченных организатором катания лиц);</w:t>
      </w:r>
    </w:p>
    <w:p w:rsidR="00C06D47" w:rsidRDefault="00C06D47">
      <w:pPr>
        <w:pStyle w:val="ConsPlusNormal"/>
        <w:spacing w:before="220"/>
        <w:ind w:firstLine="540"/>
        <w:jc w:val="both"/>
      </w:pPr>
      <w:r>
        <w:t>8.12.4.5. копию документа, удостоверяющего личность лица, сопровождающего животное;</w:t>
      </w:r>
    </w:p>
    <w:p w:rsidR="00C06D47" w:rsidRDefault="00C06D47">
      <w:pPr>
        <w:pStyle w:val="ConsPlusNormal"/>
        <w:spacing w:before="220"/>
        <w:ind w:firstLine="540"/>
        <w:jc w:val="both"/>
      </w:pPr>
      <w:r>
        <w:t>8.12.4.6. копию договора на уборку закрепленной территории (для лиц, осуществляющих уборку закрепленной территории на основании заключенного договора);</w:t>
      </w:r>
    </w:p>
    <w:p w:rsidR="00C06D47" w:rsidRDefault="00C06D47">
      <w:pPr>
        <w:pStyle w:val="ConsPlusNormal"/>
        <w:spacing w:before="220"/>
        <w:ind w:firstLine="540"/>
        <w:jc w:val="both"/>
      </w:pPr>
      <w:r>
        <w:t>8.12.4.7. мешок или емкость для сбора экскрементов (для лиц, осуществляющих уборку закрепленной территории своими силами);</w:t>
      </w:r>
    </w:p>
    <w:p w:rsidR="00C06D47" w:rsidRDefault="00C06D47">
      <w:pPr>
        <w:pStyle w:val="ConsPlusNormal"/>
        <w:spacing w:before="220"/>
        <w:ind w:firstLine="540"/>
        <w:jc w:val="both"/>
      </w:pPr>
      <w:r>
        <w:t>8.12.4.8. бейджи с именем организатора катания либо уполномоченных им лиц и кличкой животного (при наличии клички животного).</w:t>
      </w:r>
    </w:p>
    <w:p w:rsidR="00C06D47" w:rsidRDefault="00C06D47">
      <w:pPr>
        <w:pStyle w:val="ConsPlusNormal"/>
        <w:spacing w:before="220"/>
        <w:ind w:firstLine="540"/>
        <w:jc w:val="both"/>
      </w:pPr>
      <w:r>
        <w:lastRenderedPageBreak/>
        <w:t>8.12.5. При проведении общегородских культурно-массовых мероприятий катание должно осуществляться только в местах, отведенных на данных территориях по согласованию с отделом администрации города, ответственным за организацию такого мероприятия; при проведении на указанных территориях иных массовых мероприятий - в местах, согласованных с организатором массового мероприятия.</w:t>
      </w:r>
    </w:p>
    <w:p w:rsidR="00C06D47" w:rsidRDefault="00C06D47">
      <w:pPr>
        <w:pStyle w:val="ConsPlusNormal"/>
        <w:jc w:val="both"/>
      </w:pPr>
      <w:r>
        <w:t xml:space="preserve">(в ред. </w:t>
      </w:r>
      <w:hyperlink r:id="rId98">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8.12.6. При осуществлении катания запрещается:</w:t>
      </w:r>
    </w:p>
    <w:p w:rsidR="00C06D47" w:rsidRDefault="00C06D47">
      <w:pPr>
        <w:pStyle w:val="ConsPlusNormal"/>
        <w:spacing w:before="220"/>
        <w:ind w:firstLine="540"/>
        <w:jc w:val="both"/>
      </w:pPr>
      <w:r>
        <w:t>8.12.6.1. катать детей в возрасте до 5 лет без сопровождения верхового наездника;</w:t>
      </w:r>
    </w:p>
    <w:p w:rsidR="00C06D47" w:rsidRDefault="00C06D47">
      <w:pPr>
        <w:pStyle w:val="ConsPlusNormal"/>
        <w:spacing w:before="220"/>
        <w:ind w:firstLine="540"/>
        <w:jc w:val="both"/>
      </w:pPr>
      <w:r>
        <w:t>8.12.6.2. катать детей в санях и повозках без страховочных ремней;</w:t>
      </w:r>
    </w:p>
    <w:p w:rsidR="00C06D47" w:rsidRDefault="00C06D47">
      <w:pPr>
        <w:pStyle w:val="ConsPlusNormal"/>
        <w:spacing w:before="220"/>
        <w:ind w:firstLine="540"/>
        <w:jc w:val="both"/>
      </w:pPr>
      <w:r>
        <w:t>8.12.6.3. нарушать растительный слой на газонах.</w:t>
      </w:r>
    </w:p>
    <w:p w:rsidR="00C06D47" w:rsidRDefault="00C06D47">
      <w:pPr>
        <w:pStyle w:val="ConsPlusNormal"/>
        <w:spacing w:before="220"/>
        <w:ind w:firstLine="540"/>
        <w:jc w:val="both"/>
      </w:pPr>
      <w:r>
        <w:t>8.12.7. Организаторы катания, уполномоченные лица обязаны отказать в катании лицам, находящимся в состоянии алкогольного, токсического или наркотического опьянения.</w:t>
      </w:r>
    </w:p>
    <w:p w:rsidR="00C06D47" w:rsidRDefault="00C06D47">
      <w:pPr>
        <w:pStyle w:val="ConsPlusNormal"/>
        <w:spacing w:before="220"/>
        <w:ind w:firstLine="540"/>
        <w:jc w:val="both"/>
      </w:pPr>
      <w:r>
        <w:t>8.12.8. Передвижение животных осуществляется с соблюдением требований Правил дорожного движения.</w:t>
      </w:r>
    </w:p>
    <w:p w:rsidR="00C06D47" w:rsidRDefault="00C06D47">
      <w:pPr>
        <w:pStyle w:val="ConsPlusNormal"/>
        <w:spacing w:before="220"/>
        <w:ind w:firstLine="540"/>
        <w:jc w:val="both"/>
      </w:pPr>
      <w:r>
        <w:t>8.12.9. Владельцы животных, уполномоченные лица обязаны:</w:t>
      </w:r>
    </w:p>
    <w:p w:rsidR="00C06D47" w:rsidRDefault="00C06D47">
      <w:pPr>
        <w:pStyle w:val="ConsPlusNormal"/>
        <w:spacing w:before="220"/>
        <w:ind w:firstLine="540"/>
        <w:jc w:val="both"/>
      </w:pPr>
      <w:r>
        <w:t>8.12.9.1. соблюдать правила техники безопасности при работе с животными;</w:t>
      </w:r>
    </w:p>
    <w:p w:rsidR="00C06D47" w:rsidRDefault="00C06D47">
      <w:pPr>
        <w:pStyle w:val="ConsPlusNormal"/>
        <w:spacing w:before="220"/>
        <w:ind w:firstLine="540"/>
        <w:jc w:val="both"/>
      </w:pPr>
      <w:r>
        <w:t>8.12.9.2. не осуществлять катание вблизи или непосредственно на проезжей части.</w:t>
      </w:r>
    </w:p>
    <w:p w:rsidR="00C06D47" w:rsidRDefault="00C06D47">
      <w:pPr>
        <w:pStyle w:val="ConsPlusNormal"/>
        <w:spacing w:before="220"/>
        <w:ind w:firstLine="540"/>
        <w:jc w:val="both"/>
      </w:pPr>
      <w:r>
        <w:t>8.12.10. В черте города запрещается:</w:t>
      </w:r>
    </w:p>
    <w:p w:rsidR="00C06D47" w:rsidRDefault="00C06D47">
      <w:pPr>
        <w:pStyle w:val="ConsPlusNormal"/>
        <w:spacing w:before="220"/>
        <w:ind w:firstLine="540"/>
        <w:jc w:val="both"/>
      </w:pPr>
      <w:r>
        <w:t>8.12.10.1. оставлять на дороге животных без надзора;</w:t>
      </w:r>
    </w:p>
    <w:p w:rsidR="00C06D47" w:rsidRDefault="00C06D47">
      <w:pPr>
        <w:pStyle w:val="ConsPlusNormal"/>
        <w:spacing w:before="220"/>
        <w:ind w:firstLine="540"/>
        <w:jc w:val="both"/>
      </w:pPr>
      <w:r>
        <w:t>8.12.10.2. выгуливать животных по газонам и детским площадкам;</w:t>
      </w:r>
    </w:p>
    <w:p w:rsidR="00C06D47" w:rsidRDefault="00C06D47">
      <w:pPr>
        <w:pStyle w:val="ConsPlusNormal"/>
        <w:spacing w:before="220"/>
        <w:ind w:firstLine="540"/>
        <w:jc w:val="both"/>
      </w:pPr>
      <w:r>
        <w:t>8.12.10.3. загрязнять дороги, тротуары, газоны, дворы, улицы, парки экскрементами животных.</w:t>
      </w:r>
    </w:p>
    <w:p w:rsidR="00C06D47" w:rsidRDefault="00C06D47">
      <w:pPr>
        <w:pStyle w:val="ConsPlusNormal"/>
        <w:spacing w:before="220"/>
        <w:ind w:firstLine="540"/>
        <w:jc w:val="both"/>
      </w:pPr>
      <w:r>
        <w:t>8.12.11. Организатор катания обязан обеспечить во время катания безопасность лиц, катающихся на верховых животных, и окружающих.</w:t>
      </w:r>
    </w:p>
    <w:p w:rsidR="00C06D47" w:rsidRDefault="00C06D47">
      <w:pPr>
        <w:pStyle w:val="ConsPlusNormal"/>
        <w:spacing w:before="220"/>
        <w:ind w:firstLine="540"/>
        <w:jc w:val="both"/>
      </w:pPr>
      <w:r>
        <w:t>Не допускается осуществление катания лицом, сопровождающим животное, не достигшим совершеннолетнего возраста.</w:t>
      </w:r>
    </w:p>
    <w:p w:rsidR="00C06D47" w:rsidRDefault="00C06D47">
      <w:pPr>
        <w:pStyle w:val="ConsPlusNormal"/>
        <w:jc w:val="both"/>
      </w:pPr>
    </w:p>
    <w:p w:rsidR="00C06D47" w:rsidRDefault="00C06D47">
      <w:pPr>
        <w:pStyle w:val="ConsPlusTitle"/>
        <w:ind w:firstLine="540"/>
        <w:jc w:val="both"/>
        <w:outlineLvl w:val="2"/>
      </w:pPr>
      <w:r>
        <w:t>8.13. Особые требования к доступности городской среды</w:t>
      </w:r>
    </w:p>
    <w:p w:rsidR="00C06D47" w:rsidRDefault="00C06D47">
      <w:pPr>
        <w:pStyle w:val="ConsPlusNormal"/>
        <w:jc w:val="both"/>
      </w:pPr>
    </w:p>
    <w:p w:rsidR="00C06D47" w:rsidRDefault="00C06D47">
      <w:pPr>
        <w:pStyle w:val="ConsPlusNormal"/>
        <w:ind w:firstLine="540"/>
        <w:jc w:val="both"/>
      </w:pPr>
      <w:r>
        <w:t>8.13.1.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города для инвалидов и лиц с ограниченными возможностями, оснащение этих объектов элементами и техническими средствами, способствующими передвижению инвалидов и лиц с ограниченными возможностями.</w:t>
      </w:r>
    </w:p>
    <w:p w:rsidR="00C06D47" w:rsidRDefault="00C06D47">
      <w:pPr>
        <w:pStyle w:val="ConsPlusNormal"/>
        <w:spacing w:before="220"/>
        <w:ind w:firstLine="540"/>
        <w:jc w:val="both"/>
      </w:pPr>
      <w:r>
        <w:t>8.13.2. Проектирование, строительство, установка технических средств и оборудования, способствующих передвижению пожилых указанных лиц, возлагается при новом строительстве на заказчика в соответствии с утвержденной проектной документацией.</w:t>
      </w:r>
    </w:p>
    <w:p w:rsidR="00C06D47" w:rsidRDefault="00C06D47">
      <w:pPr>
        <w:pStyle w:val="ConsPlusNormal"/>
        <w:jc w:val="both"/>
      </w:pPr>
    </w:p>
    <w:p w:rsidR="00C06D47" w:rsidRDefault="00C06D47">
      <w:pPr>
        <w:pStyle w:val="ConsPlusTitle"/>
        <w:ind w:firstLine="540"/>
        <w:jc w:val="both"/>
        <w:outlineLvl w:val="2"/>
      </w:pPr>
      <w:r>
        <w:t>8.14. Праздничное оформление территории</w:t>
      </w:r>
    </w:p>
    <w:p w:rsidR="00C06D47" w:rsidRDefault="00C06D47">
      <w:pPr>
        <w:pStyle w:val="ConsPlusNormal"/>
        <w:jc w:val="both"/>
      </w:pPr>
    </w:p>
    <w:p w:rsidR="00C06D47" w:rsidRDefault="00C06D47">
      <w:pPr>
        <w:pStyle w:val="ConsPlusNormal"/>
        <w:ind w:firstLine="540"/>
        <w:jc w:val="both"/>
      </w:pPr>
      <w:r>
        <w:t xml:space="preserve">8.14.1. Праздничное оформление территории города выполняется в целях создания </w:t>
      </w:r>
      <w:r>
        <w:lastRenderedPageBreak/>
        <w:t>высокохудожественной среды на период проведения государственных и городских праздников, мероприятий, связанных со знаменательными событиями.</w:t>
      </w:r>
    </w:p>
    <w:p w:rsidR="00C06D47" w:rsidRDefault="00C06D47">
      <w:pPr>
        <w:pStyle w:val="ConsPlusNormal"/>
        <w:spacing w:before="220"/>
        <w:ind w:firstLine="540"/>
        <w:jc w:val="both"/>
      </w:pPr>
      <w:r>
        <w:t>8.14.2.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города в пределах средств, предусмотренных на эти цели в бюджете муниципального образования.</w:t>
      </w:r>
    </w:p>
    <w:p w:rsidR="00C06D47" w:rsidRDefault="00C06D47">
      <w:pPr>
        <w:pStyle w:val="ConsPlusNormal"/>
        <w:spacing w:before="220"/>
        <w:ind w:firstLine="540"/>
        <w:jc w:val="both"/>
      </w:pPr>
      <w:r>
        <w:t>8.14.3. Праздничное оформление включает: вывеску государственного флага и флага города Торжка,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06D47" w:rsidRDefault="00C06D47">
      <w:pPr>
        <w:pStyle w:val="ConsPlusNormal"/>
        <w:spacing w:before="220"/>
        <w:ind w:firstLine="540"/>
        <w:jc w:val="both"/>
      </w:pPr>
      <w:r>
        <w:t>8.14.4. Праздничное оформление определяется программой мероприятий и схемой размещения объектов и элементов праздничного оформления, утверждаемыми администрацией города.</w:t>
      </w:r>
    </w:p>
    <w:p w:rsidR="00C06D47" w:rsidRDefault="00C06D47">
      <w:pPr>
        <w:pStyle w:val="ConsPlusNormal"/>
        <w:spacing w:before="220"/>
        <w:ind w:firstLine="540"/>
        <w:jc w:val="both"/>
      </w:pPr>
      <w:r>
        <w:t>8.14.5. При изготовлении и установке элементов праздничного оформления запрещается повреждать и ухудшать видимость технических средств регулирования дорожного движения.</w:t>
      </w:r>
    </w:p>
    <w:p w:rsidR="00C06D47" w:rsidRDefault="00C06D47">
      <w:pPr>
        <w:pStyle w:val="ConsPlusNormal"/>
        <w:spacing w:before="220"/>
        <w:ind w:firstLine="540"/>
        <w:jc w:val="both"/>
      </w:pPr>
      <w:r>
        <w:t>8.14.6. Оформление зданий, сооружений осуществляется их владельцами в рамках программы праздничного оформления города, утвержденной администрацией города.</w:t>
      </w:r>
    </w:p>
    <w:p w:rsidR="00C06D47" w:rsidRDefault="00C06D47">
      <w:pPr>
        <w:pStyle w:val="ConsPlusNormal"/>
        <w:spacing w:before="220"/>
        <w:ind w:firstLine="540"/>
        <w:jc w:val="both"/>
      </w:pPr>
      <w:r>
        <w:t>8.14.7. Программа мероприятий доводится до сведения населения города через средства массовой информации.</w:t>
      </w:r>
    </w:p>
    <w:p w:rsidR="00C06D47" w:rsidRDefault="00C06D47">
      <w:pPr>
        <w:pStyle w:val="ConsPlusNormal"/>
        <w:jc w:val="both"/>
      </w:pPr>
    </w:p>
    <w:p w:rsidR="00C06D47" w:rsidRDefault="00C06D47">
      <w:pPr>
        <w:pStyle w:val="ConsPlusTitle"/>
        <w:ind w:firstLine="540"/>
        <w:jc w:val="both"/>
        <w:outlineLvl w:val="2"/>
      </w:pPr>
      <w:r>
        <w:t>8.15. Содержание сетей ливневой канализации, колодцев, водоотводящих сооружений</w:t>
      </w:r>
    </w:p>
    <w:p w:rsidR="00C06D47" w:rsidRDefault="00C06D47">
      <w:pPr>
        <w:pStyle w:val="ConsPlusNormal"/>
        <w:jc w:val="both"/>
      </w:pPr>
    </w:p>
    <w:p w:rsidR="00C06D47" w:rsidRDefault="00C06D47">
      <w:pPr>
        <w:pStyle w:val="ConsPlusNormal"/>
        <w:ind w:firstLine="540"/>
        <w:jc w:val="both"/>
      </w:pPr>
      <w:r>
        <w:t>8.15.1. В целях сохранности коллекторов ливневой канализации устанавливается охранная зона - 2 (два) метра в каждую сторону от оси коллектора.</w:t>
      </w:r>
    </w:p>
    <w:p w:rsidR="00C06D47" w:rsidRDefault="00C06D47">
      <w:pPr>
        <w:pStyle w:val="ConsPlusNormal"/>
        <w:spacing w:before="220"/>
        <w:ind w:firstLine="540"/>
        <w:jc w:val="both"/>
      </w:pPr>
      <w:r>
        <w:t>8.15.2.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C06D47" w:rsidRDefault="00C06D47">
      <w:pPr>
        <w:pStyle w:val="ConsPlusNormal"/>
        <w:spacing w:before="220"/>
        <w:ind w:firstLine="540"/>
        <w:jc w:val="both"/>
      </w:pPr>
      <w:r>
        <w:t>8.15.2.1. производить земляные работы;</w:t>
      </w:r>
    </w:p>
    <w:p w:rsidR="00C06D47" w:rsidRDefault="00C06D47">
      <w:pPr>
        <w:pStyle w:val="ConsPlusNormal"/>
        <w:spacing w:before="220"/>
        <w:ind w:firstLine="540"/>
        <w:jc w:val="both"/>
      </w:pPr>
      <w:r>
        <w:t>8.15.2.2. вскрывать колодцы;</w:t>
      </w:r>
    </w:p>
    <w:p w:rsidR="00C06D47" w:rsidRDefault="00C06D47">
      <w:pPr>
        <w:pStyle w:val="ConsPlusNormal"/>
        <w:spacing w:before="220"/>
        <w:ind w:firstLine="540"/>
        <w:jc w:val="both"/>
      </w:pPr>
      <w:r>
        <w:t>8.15.2.3. осуществлять строительство, устанавливать торговые, хозяйственные и бытовые сооружения.</w:t>
      </w:r>
    </w:p>
    <w:p w:rsidR="00C06D47" w:rsidRDefault="00C06D47">
      <w:pPr>
        <w:pStyle w:val="ConsPlusNormal"/>
        <w:spacing w:before="220"/>
        <w:ind w:firstLine="540"/>
        <w:jc w:val="both"/>
      </w:pPr>
      <w:r>
        <w:t>8.15.3. Эксплуатация сетей ливневой канализации в городе осуществляется собственниками сетей либо на основании договоров, заключенных со специализированными организациями.</w:t>
      </w:r>
    </w:p>
    <w:p w:rsidR="00C06D47" w:rsidRDefault="00C06D47">
      <w:pPr>
        <w:pStyle w:val="ConsPlusNormal"/>
        <w:spacing w:before="220"/>
        <w:ind w:firstLine="540"/>
        <w:jc w:val="both"/>
      </w:pPr>
      <w:r>
        <w:t>8.15.4. Эксплуатация ведомственных сетей ливневой канализации производится за счет средств соответствующих организаций.</w:t>
      </w:r>
    </w:p>
    <w:p w:rsidR="00C06D47" w:rsidRDefault="00C06D47">
      <w:pPr>
        <w:pStyle w:val="ConsPlusNormal"/>
        <w:spacing w:before="220"/>
        <w:ind w:firstLine="540"/>
        <w:jc w:val="both"/>
      </w:pPr>
      <w:r>
        <w:t>8.15.5. Сбросы стоков в сети ливневой канализации осуществляются только по согласованию с организацией, эксплуатирующей эти сети.</w:t>
      </w:r>
    </w:p>
    <w:p w:rsidR="00C06D47" w:rsidRDefault="00C06D47">
      <w:pPr>
        <w:pStyle w:val="ConsPlusNormal"/>
        <w:spacing w:before="220"/>
        <w:ind w:firstLine="540"/>
        <w:jc w:val="both"/>
      </w:pPr>
      <w:r>
        <w:t>8.15.6. Организации, эксплуатирующие сети ливневой канализации, обязаны содержать их в соответствии с техническими правилами.</w:t>
      </w:r>
    </w:p>
    <w:p w:rsidR="00C06D47" w:rsidRDefault="00C06D47">
      <w:pPr>
        <w:pStyle w:val="ConsPlusNormal"/>
        <w:spacing w:before="220"/>
        <w:ind w:firstLine="540"/>
        <w:jc w:val="both"/>
      </w:pPr>
      <w:r>
        <w:t xml:space="preserve">8.15.7.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w:t>
      </w:r>
      <w:r>
        <w:lastRenderedPageBreak/>
        <w:t>территории.</w:t>
      </w:r>
    </w:p>
    <w:p w:rsidR="00C06D47" w:rsidRDefault="00C06D47">
      <w:pPr>
        <w:pStyle w:val="ConsPlusNormal"/>
        <w:spacing w:before="220"/>
        <w:ind w:firstLine="540"/>
        <w:jc w:val="both"/>
      </w:pPr>
      <w:r>
        <w:t>8.15.8.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rsidR="00C06D47" w:rsidRDefault="00C06D47">
      <w:pPr>
        <w:pStyle w:val="ConsPlusNormal"/>
        <w:spacing w:before="220"/>
        <w:ind w:firstLine="540"/>
        <w:jc w:val="both"/>
      </w:pPr>
      <w:r>
        <w:t>8.15.9. Коммуникационные колодцы, на которых разрушены люки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трех часов.</w:t>
      </w:r>
    </w:p>
    <w:p w:rsidR="00C06D47" w:rsidRDefault="00C06D47">
      <w:pPr>
        <w:pStyle w:val="ConsPlusNormal"/>
        <w:spacing w:before="220"/>
        <w:ind w:firstLine="540"/>
        <w:jc w:val="both"/>
      </w:pPr>
      <w:r>
        <w:t>8.15.10.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C06D47" w:rsidRDefault="00C06D47">
      <w:pPr>
        <w:pStyle w:val="ConsPlusNormal"/>
        <w:spacing w:before="220"/>
        <w:ind w:firstLine="540"/>
        <w:jc w:val="both"/>
      </w:pPr>
      <w:r>
        <w:t>Ликвидация последствий утечек выполняется силами и за счет владельцев поврежденных инженерных сетей.</w:t>
      </w:r>
    </w:p>
    <w:p w:rsidR="00C06D47" w:rsidRDefault="00C06D47">
      <w:pPr>
        <w:pStyle w:val="ConsPlusNormal"/>
        <w:spacing w:before="220"/>
        <w:ind w:firstLine="540"/>
        <w:jc w:val="both"/>
      </w:pPr>
      <w:r>
        <w:t>8.15.11.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C06D47" w:rsidRDefault="00C06D47">
      <w:pPr>
        <w:pStyle w:val="ConsPlusNormal"/>
        <w:spacing w:before="220"/>
        <w:ind w:firstLine="540"/>
        <w:jc w:val="both"/>
      </w:pPr>
      <w:r>
        <w:t>8.15.12. Запрещается:</w:t>
      </w:r>
    </w:p>
    <w:p w:rsidR="00C06D47" w:rsidRDefault="00C06D47">
      <w:pPr>
        <w:pStyle w:val="ConsPlusNormal"/>
        <w:spacing w:before="220"/>
        <w:ind w:firstLine="540"/>
        <w:jc w:val="both"/>
      </w:pPr>
      <w:r>
        <w:t>8.15.12.1. повреждение сети ливневой канализации, самовольное вскрытие смотровых колодцев, ливнесточных (дождеприемных) колодцев, люков, защитных устройств (и др. устройств) коммуникаций, сооружений;</w:t>
      </w:r>
    </w:p>
    <w:p w:rsidR="00C06D47" w:rsidRDefault="00C06D47">
      <w:pPr>
        <w:pStyle w:val="ConsPlusNormal"/>
        <w:spacing w:before="220"/>
        <w:ind w:firstLine="540"/>
        <w:jc w:val="both"/>
      </w:pPr>
      <w:r>
        <w:t>8.15.12.2. сбрасывание промышленных, бытовых отходов, мусора и иных материалов в колодцы, сети.</w:t>
      </w:r>
    </w:p>
    <w:p w:rsidR="00C06D47" w:rsidRDefault="00C06D47">
      <w:pPr>
        <w:pStyle w:val="ConsPlusNormal"/>
        <w:spacing w:before="220"/>
        <w:ind w:firstLine="540"/>
        <w:jc w:val="both"/>
      </w:pPr>
      <w:r>
        <w:t>8.15.13. Собственники сетей, эксплуатирующие организации обязаны принимать меры по устранению течи водопроводной, канализационной или тепловой сети, по ликвидации аварий на участках водопровода, канализации, теплотрассы, приведших к утечке пара, воды, подтоплению общественных мест.</w:t>
      </w:r>
    </w:p>
    <w:p w:rsidR="00C06D47" w:rsidRDefault="00C06D47">
      <w:pPr>
        <w:pStyle w:val="ConsPlusNormal"/>
        <w:jc w:val="both"/>
      </w:pPr>
    </w:p>
    <w:p w:rsidR="00C06D47" w:rsidRDefault="00C06D47">
      <w:pPr>
        <w:pStyle w:val="ConsPlusTitle"/>
        <w:ind w:firstLine="540"/>
        <w:jc w:val="both"/>
        <w:outlineLvl w:val="2"/>
      </w:pPr>
      <w:r>
        <w:t>8.16. Содержание территорий индивидуальной жилой застройки</w:t>
      </w:r>
    </w:p>
    <w:p w:rsidR="00C06D47" w:rsidRDefault="00C06D47">
      <w:pPr>
        <w:pStyle w:val="ConsPlusNormal"/>
        <w:jc w:val="both"/>
      </w:pPr>
    </w:p>
    <w:p w:rsidR="00C06D47" w:rsidRDefault="00C06D47">
      <w:pPr>
        <w:pStyle w:val="ConsPlusNormal"/>
        <w:ind w:firstLine="540"/>
        <w:jc w:val="both"/>
      </w:pPr>
      <w:r>
        <w:t>8.16.1. Владельцы частных жилых домов обязаны:</w:t>
      </w:r>
    </w:p>
    <w:p w:rsidR="00C06D47" w:rsidRDefault="00C06D47">
      <w:pPr>
        <w:pStyle w:val="ConsPlusNormal"/>
        <w:spacing w:before="220"/>
        <w:ind w:firstLine="540"/>
        <w:jc w:val="both"/>
      </w:pPr>
      <w:r>
        <w:t>8.16.1.1.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C06D47" w:rsidRDefault="00C06D47">
      <w:pPr>
        <w:pStyle w:val="ConsPlusNormal"/>
        <w:spacing w:before="220"/>
        <w:ind w:firstLine="540"/>
        <w:jc w:val="both"/>
      </w:pPr>
      <w:r>
        <w:t>8.16.1.2. иметь на жилом доме номерной знак и поддерживать его в исправном состоянии;</w:t>
      </w:r>
    </w:p>
    <w:p w:rsidR="00C06D47" w:rsidRDefault="00C06D47">
      <w:pPr>
        <w:pStyle w:val="ConsPlusNormal"/>
        <w:spacing w:before="220"/>
        <w:ind w:firstLine="540"/>
        <w:jc w:val="both"/>
      </w:pPr>
      <w:r>
        <w:t>8.16.1.3. содержать в порядке земельный участок в пределах землеотвода и обеспечивать надлежащее санитарное состояние закрепленной территории; производить уборку ее от мусора, окашивание;</w:t>
      </w:r>
    </w:p>
    <w:p w:rsidR="00C06D47" w:rsidRDefault="00C06D47">
      <w:pPr>
        <w:pStyle w:val="ConsPlusNormal"/>
        <w:spacing w:before="220"/>
        <w:ind w:firstLine="540"/>
        <w:jc w:val="both"/>
      </w:pPr>
      <w:r>
        <w:t>8.16.1.4. обеспечивать уход за зелеными насаждениями, не допускать посадок деревьев в охранной зоне газопроводов, кабельных и воздушных линий электропередачи и других инженерных сетей;</w:t>
      </w:r>
    </w:p>
    <w:p w:rsidR="00C06D47" w:rsidRDefault="00C06D47">
      <w:pPr>
        <w:pStyle w:val="ConsPlusNormal"/>
        <w:spacing w:before="220"/>
        <w:ind w:firstLine="540"/>
        <w:jc w:val="both"/>
      </w:pPr>
      <w:r>
        <w:t xml:space="preserve">8.16.1.5.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w:t>
      </w:r>
      <w:r>
        <w:lastRenderedPageBreak/>
        <w:t>содержать их в чистоте и порядке, регулярно производить их очистку и дезинфекцию;</w:t>
      </w:r>
    </w:p>
    <w:p w:rsidR="00C06D47" w:rsidRDefault="00C06D47">
      <w:pPr>
        <w:pStyle w:val="ConsPlusNormal"/>
        <w:spacing w:before="220"/>
        <w:ind w:firstLine="540"/>
        <w:jc w:val="both"/>
      </w:pPr>
      <w:r>
        <w:t>8.16.1.6. оборудовать и очищать водоотводные канавы и трубы, в весенний период обеспечивать пропуск талых вод.</w:t>
      </w:r>
    </w:p>
    <w:p w:rsidR="00C06D47" w:rsidRDefault="00C06D47">
      <w:pPr>
        <w:pStyle w:val="ConsPlusNormal"/>
        <w:spacing w:before="220"/>
        <w:ind w:firstLine="540"/>
        <w:jc w:val="both"/>
      </w:pPr>
      <w:r>
        <w:t>8.16.2. Владельцам частных жилых домов запрещается:</w:t>
      </w:r>
    </w:p>
    <w:p w:rsidR="00C06D47" w:rsidRDefault="00C06D47">
      <w:pPr>
        <w:pStyle w:val="ConsPlusNormal"/>
        <w:spacing w:before="220"/>
        <w:ind w:firstLine="540"/>
        <w:jc w:val="both"/>
      </w:pPr>
      <w:r>
        <w:t>8.16.2.1. складировать на прилегающей территории вне землеотвода строительные материалы, топливо, удобрения, металлолом, отходы и иные движимые вещи;</w:t>
      </w:r>
    </w:p>
    <w:p w:rsidR="00C06D47" w:rsidRDefault="00C06D47">
      <w:pPr>
        <w:pStyle w:val="ConsPlusNormal"/>
        <w:spacing w:before="220"/>
        <w:ind w:firstLine="540"/>
        <w:jc w:val="both"/>
      </w:pPr>
      <w:r>
        <w:t>8.16.2.2. размещать ограждение за границами домовладения;</w:t>
      </w:r>
    </w:p>
    <w:p w:rsidR="00C06D47" w:rsidRDefault="00C06D47">
      <w:pPr>
        <w:pStyle w:val="ConsPlusNormal"/>
        <w:spacing w:before="220"/>
        <w:ind w:firstLine="540"/>
        <w:jc w:val="both"/>
      </w:pPr>
      <w:r>
        <w:t>8.16.2.3. сжигать листву, любые виды отходов на территориях домовладений и на прилегающих к ним территориях;</w:t>
      </w:r>
    </w:p>
    <w:p w:rsidR="00C06D47" w:rsidRDefault="00C06D47">
      <w:pPr>
        <w:pStyle w:val="ConsPlusNormal"/>
        <w:spacing w:before="220"/>
        <w:ind w:firstLine="540"/>
        <w:jc w:val="both"/>
      </w:pPr>
      <w:r>
        <w:t>8.16.2.4. мыть транспортные средства за территорией домовладения, сливать топливо, масла;</w:t>
      </w:r>
    </w:p>
    <w:p w:rsidR="00C06D47" w:rsidRDefault="00C06D47">
      <w:pPr>
        <w:pStyle w:val="ConsPlusNormal"/>
        <w:spacing w:before="220"/>
        <w:ind w:firstLine="540"/>
        <w:jc w:val="both"/>
      </w:pPr>
      <w:r>
        <w:t>8.16.2.5. строить хозяйственные постройки, обустраивать выгребные ямы за территорией домовладения;</w:t>
      </w:r>
    </w:p>
    <w:p w:rsidR="00C06D47" w:rsidRDefault="00C06D47">
      <w:pPr>
        <w:pStyle w:val="ConsPlusNormal"/>
        <w:spacing w:before="220"/>
        <w:ind w:firstLine="540"/>
        <w:jc w:val="both"/>
      </w:pPr>
      <w:r>
        <w:t>8.16.2.6. размещать на уличных проездах территории индивидуальной жилой застройки заграждения, затрудняющие или препятствующие доступу специального транспорта и уборочной техники;</w:t>
      </w:r>
    </w:p>
    <w:p w:rsidR="00C06D47" w:rsidRDefault="00C06D47">
      <w:pPr>
        <w:pStyle w:val="ConsPlusNormal"/>
        <w:spacing w:before="220"/>
        <w:ind w:firstLine="540"/>
        <w:jc w:val="both"/>
      </w:pPr>
      <w:r>
        <w:t>8.16.2.7. высаживать деревья на расстоянии менее 5 метров от стен жилых домов до оси стволов и кустарника на расстоянии менее 1,5 метра от стен жилых домов.</w:t>
      </w:r>
    </w:p>
    <w:p w:rsidR="00C06D47" w:rsidRDefault="00C06D47">
      <w:pPr>
        <w:pStyle w:val="ConsPlusNormal"/>
        <w:jc w:val="both"/>
      </w:pPr>
    </w:p>
    <w:p w:rsidR="00C06D47" w:rsidRDefault="00C06D47">
      <w:pPr>
        <w:pStyle w:val="ConsPlusTitle"/>
        <w:ind w:firstLine="540"/>
        <w:jc w:val="both"/>
        <w:outlineLvl w:val="2"/>
      </w:pPr>
      <w:r>
        <w:t>8.17. Требования к передвижению, парковке, стоянке, мойке транспортных средств</w:t>
      </w:r>
    </w:p>
    <w:p w:rsidR="00C06D47" w:rsidRDefault="00C06D47">
      <w:pPr>
        <w:pStyle w:val="ConsPlusNormal"/>
        <w:jc w:val="both"/>
      </w:pPr>
    </w:p>
    <w:p w:rsidR="00C06D47" w:rsidRDefault="00C06D47">
      <w:pPr>
        <w:pStyle w:val="ConsPlusNormal"/>
        <w:ind w:firstLine="540"/>
        <w:jc w:val="both"/>
      </w:pPr>
      <w:r>
        <w:t>8.17.1.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C06D47" w:rsidRDefault="00C06D47">
      <w:pPr>
        <w:pStyle w:val="ConsPlusNormal"/>
        <w:spacing w:before="220"/>
        <w:ind w:firstLine="540"/>
        <w:jc w:val="both"/>
      </w:pPr>
      <w:r>
        <w:t>8.17.2. Передвижение по территории города транспортных средств, осуществляющих перевозку пылящих, жидких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города.</w:t>
      </w:r>
    </w:p>
    <w:p w:rsidR="00C06D47" w:rsidRDefault="00C06D47">
      <w:pPr>
        <w:pStyle w:val="ConsPlusNormal"/>
        <w:spacing w:before="220"/>
        <w:ind w:firstLine="540"/>
        <w:jc w:val="both"/>
      </w:pPr>
      <w:r>
        <w:t>8.17.3. Стоянка транспортных средств осуществляется с соблюдением требований Правил дорожного движения.</w:t>
      </w:r>
    </w:p>
    <w:p w:rsidR="00C06D47" w:rsidRDefault="00C06D47">
      <w:pPr>
        <w:pStyle w:val="ConsPlusNormal"/>
        <w:spacing w:before="220"/>
        <w:ind w:firstLine="540"/>
        <w:jc w:val="both"/>
      </w:pPr>
      <w:r>
        <w:t>8.17.4. При выезде с грунтовых дорог, с территории производства работ соответствующие организации, предприятия, водители транспортных средств обязаны принять меры к предотвращению загрязнения территории города.</w:t>
      </w:r>
    </w:p>
    <w:p w:rsidR="00C06D47" w:rsidRDefault="00C06D47">
      <w:pPr>
        <w:pStyle w:val="ConsPlusNormal"/>
        <w:spacing w:before="220"/>
        <w:ind w:firstLine="540"/>
        <w:jc w:val="both"/>
      </w:pPr>
      <w:r>
        <w:t>8.17.5. Запрещается движение тракторов и других самоходных машин на гусеничном ходу по дорогам с асфальто- и цементобетонным покрытием.</w:t>
      </w:r>
    </w:p>
    <w:p w:rsidR="00C06D47" w:rsidRDefault="00C06D47">
      <w:pPr>
        <w:pStyle w:val="ConsPlusNormal"/>
        <w:spacing w:before="220"/>
        <w:ind w:firstLine="540"/>
        <w:jc w:val="both"/>
      </w:pPr>
      <w:r>
        <w:t>8.17.6. В жилой зоне и на дворовых территориях запрещаются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C06D47" w:rsidRDefault="00C06D47">
      <w:pPr>
        <w:pStyle w:val="ConsPlusNormal"/>
        <w:spacing w:before="220"/>
        <w:ind w:firstLine="540"/>
        <w:jc w:val="both"/>
      </w:pPr>
      <w:r>
        <w:t xml:space="preserve">8.17.7. Запрещается размещение транспортных средств, в том числе разукомплектованных, на детских и спортивных площадках, газонах, участках с зелеными насаждениями, вне парковочных </w:t>
      </w:r>
      <w:r>
        <w:lastRenderedPageBreak/>
        <w:t>карманов, а равно размещение вне иных мест, специально выделенных для парковки в пределах внутридворовых территорий.</w:t>
      </w:r>
    </w:p>
    <w:p w:rsidR="00C06D47" w:rsidRDefault="00C06D47">
      <w:pPr>
        <w:pStyle w:val="ConsPlusNormal"/>
        <w:spacing w:before="220"/>
        <w:ind w:firstLine="540"/>
        <w:jc w:val="both"/>
      </w:pPr>
      <w:r>
        <w:t>8.17.8. Мойка транспортных средств и их частей на территории города осуществляется только в специально отведенных местах.</w:t>
      </w:r>
    </w:p>
    <w:p w:rsidR="00C06D47" w:rsidRDefault="00C06D47">
      <w:pPr>
        <w:pStyle w:val="ConsPlusNormal"/>
        <w:spacing w:before="220"/>
        <w:ind w:firstLine="540"/>
        <w:jc w:val="both"/>
      </w:pPr>
      <w:r>
        <w:t>8.17.9. Не допускается производить мойку транспортных средств и их частей в водных объектах и на их берегах в границах 20-метровой береговой полосы, во дворах многоквартирных домов, детских и спортивных площадках, парках, скверах, у водоразборных колонок, на территориях образовательных, медицинских, культурных, спортивных учреждений.</w:t>
      </w:r>
    </w:p>
    <w:p w:rsidR="00C06D47" w:rsidRDefault="00C06D47">
      <w:pPr>
        <w:pStyle w:val="ConsPlusNormal"/>
        <w:jc w:val="both"/>
      </w:pPr>
    </w:p>
    <w:p w:rsidR="00C06D47" w:rsidRDefault="00C06D47">
      <w:pPr>
        <w:pStyle w:val="ConsPlusTitle"/>
        <w:ind w:firstLine="540"/>
        <w:jc w:val="both"/>
        <w:outlineLvl w:val="2"/>
      </w:pPr>
      <w:r>
        <w:t>8.18. Правила обустройства и содержания строительных площадок</w:t>
      </w:r>
    </w:p>
    <w:p w:rsidR="00C06D47" w:rsidRDefault="00C06D47">
      <w:pPr>
        <w:pStyle w:val="ConsPlusNormal"/>
        <w:ind w:firstLine="540"/>
        <w:jc w:val="both"/>
      </w:pPr>
      <w:r>
        <w:t xml:space="preserve">(в ред. </w:t>
      </w:r>
      <w:hyperlink r:id="rId99">
        <w:r>
          <w:rPr>
            <w:color w:val="0000FF"/>
          </w:rPr>
          <w:t>решения</w:t>
        </w:r>
      </w:hyperlink>
      <w:r>
        <w:t xml:space="preserve"> Торжокской городской Думы от 12.02.2014 N 228)</w:t>
      </w:r>
    </w:p>
    <w:p w:rsidR="00C06D47" w:rsidRDefault="00C06D47">
      <w:pPr>
        <w:pStyle w:val="ConsPlusNormal"/>
        <w:jc w:val="both"/>
      </w:pPr>
    </w:p>
    <w:p w:rsidR="00C06D47" w:rsidRDefault="00C06D47">
      <w:pPr>
        <w:pStyle w:val="ConsPlusNormal"/>
        <w:ind w:firstLine="540"/>
        <w:jc w:val="both"/>
      </w:pPr>
      <w:r>
        <w:t>Правила обустройства и содержания строительных площадок утверждаются правовым актом администрации города Торжка.</w:t>
      </w:r>
    </w:p>
    <w:p w:rsidR="00C06D47" w:rsidRDefault="00C06D47">
      <w:pPr>
        <w:pStyle w:val="ConsPlusNormal"/>
        <w:jc w:val="both"/>
      </w:pPr>
    </w:p>
    <w:p w:rsidR="00C06D47" w:rsidRDefault="00C06D47">
      <w:pPr>
        <w:pStyle w:val="ConsPlusTitle"/>
        <w:ind w:firstLine="540"/>
        <w:jc w:val="both"/>
        <w:outlineLvl w:val="2"/>
      </w:pPr>
      <w:r>
        <w:t>8.19. Меры по борьбе с сорняками</w:t>
      </w:r>
    </w:p>
    <w:p w:rsidR="00C06D47" w:rsidRDefault="00C06D47">
      <w:pPr>
        <w:pStyle w:val="ConsPlusNormal"/>
        <w:ind w:firstLine="540"/>
        <w:jc w:val="both"/>
      </w:pPr>
      <w:r>
        <w:t xml:space="preserve">(введен </w:t>
      </w:r>
      <w:hyperlink r:id="rId100">
        <w:r>
          <w:rPr>
            <w:color w:val="0000FF"/>
          </w:rPr>
          <w:t>решением</w:t>
        </w:r>
      </w:hyperlink>
      <w:r>
        <w:t xml:space="preserve"> Торжокской городской Думы от 11.05.2022 N 113)</w:t>
      </w:r>
    </w:p>
    <w:p w:rsidR="00C06D47" w:rsidRDefault="00C06D47">
      <w:pPr>
        <w:pStyle w:val="ConsPlusNormal"/>
        <w:jc w:val="both"/>
      </w:pPr>
    </w:p>
    <w:p w:rsidR="00C06D47" w:rsidRDefault="00C06D47">
      <w:pPr>
        <w:pStyle w:val="ConsPlusNormal"/>
        <w:ind w:firstLine="540"/>
        <w:jc w:val="both"/>
      </w:pPr>
      <w:r>
        <w:t>8.19.1. На территории города Торжка не допускается зарастание земельных участков борщевиком Сосновского количеством растений более 1 единицы высотой, превышающей 20 см, на 10 кв. м.</w:t>
      </w:r>
    </w:p>
    <w:p w:rsidR="00C06D47" w:rsidRDefault="00C06D47">
      <w:pPr>
        <w:pStyle w:val="ConsPlusNormal"/>
        <w:spacing w:before="220"/>
        <w:ind w:firstLine="540"/>
        <w:jc w:val="both"/>
      </w:pPr>
      <w:r>
        <w:t>8.19.2. Правообладатели земельных участков, зарастание борщевиком Сосновского которых превышает установленные пунктом 8.19.1 настоящих Правил параметры, обязаны проводить мероприятия по удалению борщевика Сосновского с таких земельных участков, а также с прилегающих к ним (закрепленных) территорий.</w:t>
      </w:r>
    </w:p>
    <w:p w:rsidR="00C06D47" w:rsidRDefault="00C06D47">
      <w:pPr>
        <w:pStyle w:val="ConsPlusNormal"/>
        <w:spacing w:before="220"/>
        <w:ind w:firstLine="540"/>
        <w:jc w:val="both"/>
      </w:pPr>
      <w:r>
        <w:t>8.19.3. Мероприятия по удалению борщевика Сосновского правообладатели земельных участков осуществляют самостоятельно за счет собственных средств.</w:t>
      </w:r>
    </w:p>
    <w:p w:rsidR="00C06D47" w:rsidRDefault="00C06D47">
      <w:pPr>
        <w:pStyle w:val="ConsPlusNormal"/>
        <w:spacing w:before="220"/>
        <w:ind w:firstLine="540"/>
        <w:jc w:val="both"/>
      </w:pPr>
      <w:r>
        <w:t>8.19.4. Мероприятия по удалению борщевика Сосновского могут производиться следующими способами:</w:t>
      </w:r>
    </w:p>
    <w:p w:rsidR="00C06D47" w:rsidRDefault="00C06D47">
      <w:pPr>
        <w:pStyle w:val="ConsPlusNormal"/>
        <w:spacing w:before="220"/>
        <w:ind w:firstLine="540"/>
        <w:jc w:val="both"/>
      </w:pPr>
      <w:r>
        <w:t>8.19.4.1. химическим - опрыскивание очагов произрастания с соблюдением требований законодательства гербицидами и (или) арборицидами, прошедшими процедуру государственной регистрации и включенными в "Государственный каталог пестицидов и агрохимикатов, разрешенных к применению на территории РФ";</w:t>
      </w:r>
    </w:p>
    <w:p w:rsidR="00C06D47" w:rsidRDefault="00C06D47">
      <w:pPr>
        <w:pStyle w:val="ConsPlusNormal"/>
        <w:spacing w:before="220"/>
        <w:ind w:firstLine="540"/>
        <w:jc w:val="both"/>
      </w:pPr>
      <w:r>
        <w:t>8.19.4.2. механическим - применяется для уничтожения борщевика Сосновского на небольших площадях и заключается в обрезке цветков в период бутонизации и начала цветения, которые подлежат уничтожению, либо периодическом скашивании борщевика Сосновского до его бутонизации и начала цветения с интервалом 3 - 4 недели;</w:t>
      </w:r>
    </w:p>
    <w:p w:rsidR="00C06D47" w:rsidRDefault="00C06D47">
      <w:pPr>
        <w:pStyle w:val="ConsPlusNormal"/>
        <w:spacing w:before="220"/>
        <w:ind w:firstLine="540"/>
        <w:jc w:val="both"/>
      </w:pPr>
      <w:r>
        <w:t>8.19.4.3. агротехническими - выкапывание корневой системы борщевика Сосновского ниже корневой шейки на ранних фазах его развития и ее уничтожение, применение затеняющих материалов в целях прекращения доступа света к растению путем укрывания поверхности участка, занятого борщевиком Сосновского светопоглощающим материалом, а также обработка почвы, посев многолетних трав;</w:t>
      </w:r>
    </w:p>
    <w:p w:rsidR="00C06D47" w:rsidRDefault="00C06D47">
      <w:pPr>
        <w:pStyle w:val="ConsPlusNormal"/>
        <w:spacing w:before="220"/>
        <w:ind w:firstLine="540"/>
        <w:jc w:val="both"/>
      </w:pPr>
      <w:r>
        <w:t>8.19.4.4. иными способами, не запрещенными законодательством.</w:t>
      </w:r>
    </w:p>
    <w:p w:rsidR="00C06D47" w:rsidRDefault="00C06D47">
      <w:pPr>
        <w:pStyle w:val="ConsPlusNormal"/>
        <w:spacing w:before="220"/>
        <w:ind w:firstLine="540"/>
        <w:jc w:val="both"/>
      </w:pPr>
      <w:r>
        <w:t xml:space="preserve">8.19.5. Запрещается использовать гербициды или арборициды на территориях детских, 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w:t>
      </w:r>
      <w:r>
        <w:lastRenderedPageBreak/>
        <w:t>воздухозаборных устройств. В зонах жилой застройки применение гербицидов и арборицидов допускается при минимальной норме расхода препарата при условии соблюдения санитарных разрывов до жилых домов не менее 50 метров".</w:t>
      </w:r>
    </w:p>
    <w:p w:rsidR="00C06D47" w:rsidRDefault="00C06D47">
      <w:pPr>
        <w:pStyle w:val="ConsPlusNormal"/>
        <w:jc w:val="both"/>
      </w:pPr>
    </w:p>
    <w:p w:rsidR="00C06D47" w:rsidRDefault="00C06D47">
      <w:pPr>
        <w:pStyle w:val="ConsPlusTitle"/>
        <w:jc w:val="center"/>
        <w:outlineLvl w:val="1"/>
      </w:pPr>
      <w:r>
        <w:t>Раздел 9. Обязанности по организации</w:t>
      </w:r>
    </w:p>
    <w:p w:rsidR="00C06D47" w:rsidRDefault="00C06D47">
      <w:pPr>
        <w:pStyle w:val="ConsPlusTitle"/>
        <w:jc w:val="center"/>
      </w:pPr>
      <w:r>
        <w:t>и (или) производству работ по уборке и содержанию</w:t>
      </w:r>
    </w:p>
    <w:p w:rsidR="00C06D47" w:rsidRDefault="00C06D47">
      <w:pPr>
        <w:pStyle w:val="ConsPlusTitle"/>
        <w:jc w:val="center"/>
      </w:pPr>
      <w:r>
        <w:t>территорий и иных элементов благоустройства</w:t>
      </w:r>
    </w:p>
    <w:p w:rsidR="00C06D47" w:rsidRDefault="00C06D47">
      <w:pPr>
        <w:pStyle w:val="ConsPlusNormal"/>
        <w:jc w:val="center"/>
      </w:pPr>
      <w:r>
        <w:t xml:space="preserve">(в ред. </w:t>
      </w:r>
      <w:hyperlink r:id="rId101">
        <w:r>
          <w:rPr>
            <w:color w:val="0000FF"/>
          </w:rPr>
          <w:t>решения</w:t>
        </w:r>
      </w:hyperlink>
      <w:r>
        <w:t xml:space="preserve"> Торжокской городской Думы</w:t>
      </w:r>
    </w:p>
    <w:p w:rsidR="00C06D47" w:rsidRDefault="00C06D47">
      <w:pPr>
        <w:pStyle w:val="ConsPlusNormal"/>
        <w:jc w:val="center"/>
      </w:pPr>
      <w:r>
        <w:t>от 25.06.2019 N 213)</w:t>
      </w:r>
    </w:p>
    <w:p w:rsidR="00C06D47" w:rsidRDefault="00C06D47">
      <w:pPr>
        <w:pStyle w:val="ConsPlusNormal"/>
        <w:jc w:val="both"/>
      </w:pPr>
    </w:p>
    <w:p w:rsidR="00C06D47" w:rsidRDefault="00C06D47">
      <w:pPr>
        <w:pStyle w:val="ConsPlusNormal"/>
        <w:ind w:firstLine="540"/>
        <w:jc w:val="both"/>
      </w:pPr>
      <w:r>
        <w:t>9.1. Обязанности по организации и (или) производству работ по уборке и содержанию территорий и иных объектов и элементов благоустройства возлагаются на следующих лиц:</w:t>
      </w:r>
    </w:p>
    <w:p w:rsidR="00C06D47" w:rsidRDefault="00C06D47">
      <w:pPr>
        <w:pStyle w:val="ConsPlusNormal"/>
        <w:spacing w:before="220"/>
        <w:ind w:firstLine="540"/>
        <w:jc w:val="both"/>
      </w:pPr>
      <w: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 на заказчиков и производителей работ;</w:t>
      </w:r>
    </w:p>
    <w:p w:rsidR="00C06D47" w:rsidRDefault="00C06D47">
      <w:pPr>
        <w:pStyle w:val="ConsPlusNormal"/>
        <w:spacing w:before="220"/>
        <w:ind w:firstLine="540"/>
        <w:jc w:val="both"/>
      </w:pPr>
      <w: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расположены такие объекты;</w:t>
      </w:r>
    </w:p>
    <w:p w:rsidR="00C06D47" w:rsidRDefault="00C06D47">
      <w:pPr>
        <w:pStyle w:val="ConsPlusNormal"/>
        <w:spacing w:before="220"/>
        <w:ind w:firstLine="540"/>
        <w:jc w:val="both"/>
      </w:pPr>
      <w: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 на собственников, владельцев или пользователей объектов торговли;</w:t>
      </w:r>
    </w:p>
    <w:p w:rsidR="00C06D47" w:rsidRDefault="00C06D47">
      <w:pPr>
        <w:pStyle w:val="ConsPlusNormal"/>
        <w:spacing w:before="220"/>
        <w:ind w:firstLine="540"/>
        <w:jc w:val="both"/>
      </w:pPr>
      <w:r>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C06D47" w:rsidRDefault="00C06D47">
      <w:pPr>
        <w:pStyle w:val="ConsPlusNormal"/>
        <w:spacing w:before="220"/>
        <w:ind w:firstLine="540"/>
        <w:jc w:val="both"/>
      </w:pPr>
      <w: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C06D47" w:rsidRDefault="00C06D47">
      <w:pPr>
        <w:pStyle w:val="ConsPlusNormal"/>
        <w:spacing w:before="220"/>
        <w:ind w:firstLine="540"/>
        <w:jc w:val="both"/>
      </w:pPr>
      <w:r>
        <w:t>е)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C06D47" w:rsidRDefault="00C06D47">
      <w:pPr>
        <w:pStyle w:val="ConsPlusNormal"/>
        <w:spacing w:before="220"/>
        <w:ind w:firstLine="540"/>
        <w:jc w:val="both"/>
      </w:pPr>
      <w: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C06D47" w:rsidRDefault="00C06D47">
      <w:pPr>
        <w:pStyle w:val="ConsPlusNormal"/>
        <w:spacing w:before="220"/>
        <w:ind w:firstLine="540"/>
        <w:jc w:val="both"/>
      </w:pPr>
      <w:r>
        <w:t>з) по содержанию территорий частного домовладения, хозяйственных строений и сооружений, ограждений и прилегающей территории - на собственников, владельцев или пользователей указанных объектов;</w:t>
      </w:r>
    </w:p>
    <w:p w:rsidR="00C06D47" w:rsidRDefault="00C06D47">
      <w:pPr>
        <w:pStyle w:val="ConsPlusNormal"/>
        <w:spacing w:before="220"/>
        <w:ind w:firstLine="540"/>
        <w:jc w:val="both"/>
      </w:pPr>
      <w: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C06D47" w:rsidRDefault="00C06D47">
      <w:pPr>
        <w:pStyle w:val="ConsPlusNormal"/>
        <w:spacing w:before="220"/>
        <w:ind w:firstLine="540"/>
        <w:jc w:val="both"/>
      </w:pPr>
      <w:r>
        <w:t xml:space="preserve">к)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w:t>
      </w:r>
      <w:r>
        <w:lastRenderedPageBreak/>
        <w:t>расположены.</w:t>
      </w:r>
    </w:p>
    <w:p w:rsidR="00C06D47" w:rsidRDefault="00C06D47">
      <w:pPr>
        <w:pStyle w:val="ConsPlusNormal"/>
        <w:jc w:val="both"/>
      </w:pPr>
    </w:p>
    <w:p w:rsidR="00C06D47" w:rsidRDefault="00C06D47">
      <w:pPr>
        <w:pStyle w:val="ConsPlusTitle"/>
        <w:jc w:val="center"/>
        <w:outlineLvl w:val="1"/>
      </w:pPr>
      <w:r>
        <w:t>Раздел 10. Определение границ прилегающих территорий</w:t>
      </w:r>
    </w:p>
    <w:p w:rsidR="00C06D47" w:rsidRDefault="00C06D47">
      <w:pPr>
        <w:pStyle w:val="ConsPlusNormal"/>
        <w:jc w:val="center"/>
      </w:pPr>
      <w:r>
        <w:t xml:space="preserve">(введен </w:t>
      </w:r>
      <w:hyperlink r:id="rId102">
        <w:r>
          <w:rPr>
            <w:color w:val="0000FF"/>
          </w:rPr>
          <w:t>решением</w:t>
        </w:r>
      </w:hyperlink>
      <w:r>
        <w:t xml:space="preserve"> Торжокской городской Думы</w:t>
      </w:r>
    </w:p>
    <w:p w:rsidR="00C06D47" w:rsidRDefault="00C06D47">
      <w:pPr>
        <w:pStyle w:val="ConsPlusNormal"/>
        <w:jc w:val="center"/>
      </w:pPr>
      <w:r>
        <w:t>от 25.06.2019 N 213)</w:t>
      </w:r>
    </w:p>
    <w:p w:rsidR="00C06D47" w:rsidRDefault="00C06D47">
      <w:pPr>
        <w:pStyle w:val="ConsPlusNormal"/>
        <w:jc w:val="both"/>
      </w:pPr>
    </w:p>
    <w:p w:rsidR="00C06D47" w:rsidRDefault="00C06D47">
      <w:pPr>
        <w:pStyle w:val="ConsPlusNormal"/>
        <w:ind w:firstLine="540"/>
        <w:jc w:val="both"/>
      </w:pPr>
      <w:r>
        <w:t>10.1. Границы прилегающей территории определяются следующим образом:</w:t>
      </w:r>
    </w:p>
    <w:p w:rsidR="00C06D47" w:rsidRDefault="00C06D47">
      <w:pPr>
        <w:pStyle w:val="ConsPlusNormal"/>
        <w:spacing w:before="220"/>
        <w:ind w:firstLine="540"/>
        <w:jc w:val="both"/>
      </w:pPr>
      <w:r>
        <w:t>а)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земельный участок обеспечивают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06D47" w:rsidRDefault="00C06D47">
      <w:pPr>
        <w:pStyle w:val="ConsPlusNormal"/>
        <w:spacing w:before="220"/>
        <w:ind w:firstLine="540"/>
        <w:jc w:val="both"/>
      </w:pPr>
      <w:r>
        <w:t>б) пересечение границ прилегающих территорий не допускается;</w:t>
      </w:r>
    </w:p>
    <w:p w:rsidR="00C06D47" w:rsidRDefault="00C06D47">
      <w:pPr>
        <w:pStyle w:val="ConsPlusNormal"/>
        <w:spacing w:before="220"/>
        <w:ind w:firstLine="540"/>
        <w:jc w:val="both"/>
      </w:pPr>
      <w:r>
        <w:t>в) при перекрытии (пересечении) прилегающих территорий их границы устанавливаются по линии, делящей площадь перекрытия (пересечения) на равные части;</w:t>
      </w:r>
    </w:p>
    <w:p w:rsidR="00C06D47" w:rsidRDefault="00C06D47">
      <w:pPr>
        <w:pStyle w:val="ConsPlusNormal"/>
        <w:spacing w:before="220"/>
        <w:ind w:firstLine="540"/>
        <w:jc w:val="both"/>
      </w:pPr>
      <w:r>
        <w:t>г) в случае пересечения прилегающей территории с автомобильной дорогой, железнодорожной линией, тротуаром (для территории домовладения) границы прилегающей территории определяются до пересечения с автомобильной дорогой, железнодорожной линией, тротуаром (для территории домовладения).</w:t>
      </w:r>
    </w:p>
    <w:p w:rsidR="00C06D47" w:rsidRDefault="00C06D47">
      <w:pPr>
        <w:pStyle w:val="ConsPlusNormal"/>
        <w:spacing w:before="220"/>
        <w:ind w:firstLine="540"/>
        <w:jc w:val="both"/>
      </w:pPr>
      <w:r>
        <w:t>10.2. Размеры границ прилегающей территории определяются:</w:t>
      </w:r>
    </w:p>
    <w:p w:rsidR="00C06D47" w:rsidRDefault="00C06D47">
      <w:pPr>
        <w:pStyle w:val="ConsPlusNormal"/>
        <w:spacing w:before="220"/>
        <w:ind w:firstLine="540"/>
        <w:jc w:val="both"/>
      </w:pPr>
      <w:r>
        <w:t>а) для строительных площадок - 10 метров от ограждения строительной площадки по всему периметру, а в случае отсутствия ограждения - 25 метров от границы образованного земельного участка;</w:t>
      </w:r>
    </w:p>
    <w:p w:rsidR="00C06D47" w:rsidRDefault="00C06D47">
      <w:pPr>
        <w:pStyle w:val="ConsPlusNormal"/>
        <w:spacing w:before="220"/>
        <w:ind w:firstLine="540"/>
        <w:jc w:val="both"/>
      </w:pPr>
      <w:r>
        <w:t>б) для нестационарных торговых объектов, в том числе торговых комплексов, павильонов, палаток, киосков - 5 метров от объекта по всему периметру;</w:t>
      </w:r>
    </w:p>
    <w:p w:rsidR="00C06D47" w:rsidRDefault="00C06D47">
      <w:pPr>
        <w:pStyle w:val="ConsPlusNormal"/>
        <w:spacing w:before="220"/>
        <w:ind w:firstLine="540"/>
        <w:jc w:val="both"/>
      </w:pPr>
      <w:r>
        <w:t>в)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- 10 метров от границ указанных земельных участков по всему периметру;</w:t>
      </w:r>
    </w:p>
    <w:p w:rsidR="00C06D47" w:rsidRDefault="00C06D47">
      <w:pPr>
        <w:pStyle w:val="ConsPlusNormal"/>
        <w:spacing w:before="220"/>
        <w:ind w:firstLine="540"/>
        <w:jc w:val="both"/>
      </w:pPr>
      <w:r>
        <w:t>г) для территории юридических лиц и индивидуальных предпринимателей - 5 метров от границы земельного участка по всему периметру, за исключением случаев, установленных подпунктами "а" - "в", "д", "л" - "н" настоящего пункта;</w:t>
      </w:r>
    </w:p>
    <w:p w:rsidR="00C06D47" w:rsidRDefault="00C06D47">
      <w:pPr>
        <w:pStyle w:val="ConsPlusNormal"/>
        <w:spacing w:before="220"/>
        <w:ind w:firstLine="540"/>
        <w:jc w:val="both"/>
      </w:pPr>
      <w:r>
        <w:t>д) для отдельно стоящих тепловых, трансформаторных подстанций, зданий и сооружений инженерно-технического назначения - 2,5 метра от указанных объектов по всему периметру;</w:t>
      </w:r>
    </w:p>
    <w:p w:rsidR="00C06D47" w:rsidRDefault="00C06D47">
      <w:pPr>
        <w:pStyle w:val="ConsPlusNormal"/>
        <w:spacing w:before="220"/>
        <w:ind w:firstLine="540"/>
        <w:jc w:val="both"/>
      </w:pPr>
      <w:r>
        <w:t>е) для образованных земельных участков, на которых отсутствуют здания, строения, сооружения, - 2,5 метра от границ указанных земельных участков по всему периметру;</w:t>
      </w:r>
    </w:p>
    <w:p w:rsidR="00C06D47" w:rsidRDefault="00C06D47">
      <w:pPr>
        <w:pStyle w:val="ConsPlusNormal"/>
        <w:spacing w:before="220"/>
        <w:ind w:firstLine="540"/>
        <w:jc w:val="both"/>
      </w:pPr>
      <w:r>
        <w:t>ж) для территории домовладения - 2,5 метра от границ земельного участка, которые определены на основании сведений государственного кадастрового учета;</w:t>
      </w:r>
    </w:p>
    <w:p w:rsidR="00C06D47" w:rsidRDefault="00C06D47">
      <w:pPr>
        <w:pStyle w:val="ConsPlusNormal"/>
        <w:spacing w:before="220"/>
        <w:ind w:firstLine="540"/>
        <w:jc w:val="both"/>
      </w:pPr>
      <w:r>
        <w:t>з) для территории домовладения, в отношении которой государственный кадастровый учет не проведен, - 2,5 метра от ограждения (забора) территории домовладения;</w:t>
      </w:r>
    </w:p>
    <w:p w:rsidR="00C06D47" w:rsidRDefault="00C06D47">
      <w:pPr>
        <w:pStyle w:val="ConsPlusNormal"/>
        <w:spacing w:before="220"/>
        <w:ind w:firstLine="540"/>
        <w:jc w:val="both"/>
      </w:pPr>
      <w:r>
        <w:t>и)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C06D47" w:rsidRDefault="00C06D47">
      <w:pPr>
        <w:pStyle w:val="ConsPlusNormal"/>
        <w:spacing w:before="220"/>
        <w:ind w:firstLine="540"/>
        <w:jc w:val="both"/>
      </w:pPr>
      <w:r>
        <w:lastRenderedPageBreak/>
        <w:t>к) для домов блокированной застройки - 2,5 метра от ограждения (забора) по всему периметру, а в случае отсутствия ограждения (забора) - 2,5 метра от границ земельного участка, которые определены на основании сведений государственного кадастрового учета;</w:t>
      </w:r>
    </w:p>
    <w:p w:rsidR="00C06D47" w:rsidRDefault="00C06D47">
      <w:pPr>
        <w:pStyle w:val="ConsPlusNormal"/>
        <w:spacing w:before="220"/>
        <w:ind w:firstLine="540"/>
        <w:jc w:val="both"/>
      </w:pPr>
      <w:r>
        <w:t>л) для контейнерных площадок - 4 метра по периметру контейнерной площадки;</w:t>
      </w:r>
    </w:p>
    <w:p w:rsidR="00C06D47" w:rsidRDefault="00C06D47">
      <w:pPr>
        <w:pStyle w:val="ConsPlusNormal"/>
        <w:spacing w:before="220"/>
        <w:ind w:firstLine="540"/>
        <w:jc w:val="both"/>
      </w:pPr>
      <w:r>
        <w:t>м) для некапитальных строений, сооружений, малых архитектурных форм - 3 метра от указанных объектов по всему периметру;</w:t>
      </w:r>
    </w:p>
    <w:p w:rsidR="00C06D47" w:rsidRDefault="00C06D47">
      <w:pPr>
        <w:pStyle w:val="ConsPlusNormal"/>
        <w:spacing w:before="220"/>
        <w:ind w:firstLine="540"/>
        <w:jc w:val="both"/>
      </w:pPr>
      <w:r>
        <w:t>н) для садоводческих или огороднических некоммерческих товариществ, а также гаражных кооперативов - 5 метров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- 5 метров от их ограждений (заборов).</w:t>
      </w:r>
    </w:p>
    <w:p w:rsidR="00C06D47" w:rsidRDefault="00C06D47">
      <w:pPr>
        <w:pStyle w:val="ConsPlusNormal"/>
        <w:jc w:val="both"/>
      </w:pPr>
    </w:p>
    <w:p w:rsidR="00C06D47" w:rsidRDefault="00C06D47">
      <w:pPr>
        <w:pStyle w:val="ConsPlusTitle"/>
        <w:jc w:val="center"/>
        <w:outlineLvl w:val="1"/>
      </w:pPr>
      <w:r>
        <w:t>Раздел 11. Участие собственников (правообладателей)</w:t>
      </w:r>
    </w:p>
    <w:p w:rsidR="00C06D47" w:rsidRDefault="00C06D47">
      <w:pPr>
        <w:pStyle w:val="ConsPlusTitle"/>
        <w:jc w:val="center"/>
      </w:pPr>
      <w:r>
        <w:t>зданий (помещений в них) и сооружений в благоустройстве</w:t>
      </w:r>
    </w:p>
    <w:p w:rsidR="00C06D47" w:rsidRDefault="00C06D47">
      <w:pPr>
        <w:pStyle w:val="ConsPlusTitle"/>
        <w:jc w:val="center"/>
      </w:pPr>
      <w:r>
        <w:t>прилегающих территорий</w:t>
      </w:r>
    </w:p>
    <w:p w:rsidR="00C06D47" w:rsidRDefault="00C06D47">
      <w:pPr>
        <w:pStyle w:val="ConsPlusNormal"/>
        <w:jc w:val="center"/>
      </w:pPr>
      <w:r>
        <w:t xml:space="preserve">(введен </w:t>
      </w:r>
      <w:hyperlink r:id="rId103">
        <w:r>
          <w:rPr>
            <w:color w:val="0000FF"/>
          </w:rPr>
          <w:t>решением</w:t>
        </w:r>
      </w:hyperlink>
      <w:r>
        <w:t xml:space="preserve"> Торжокской городской Думы</w:t>
      </w:r>
    </w:p>
    <w:p w:rsidR="00C06D47" w:rsidRDefault="00C06D47">
      <w:pPr>
        <w:pStyle w:val="ConsPlusNormal"/>
        <w:jc w:val="center"/>
      </w:pPr>
      <w:r>
        <w:t>от 25.06.2019 N 213)</w:t>
      </w:r>
    </w:p>
    <w:p w:rsidR="00C06D47" w:rsidRDefault="00C06D47">
      <w:pPr>
        <w:pStyle w:val="ConsPlusNormal"/>
        <w:jc w:val="both"/>
      </w:pPr>
    </w:p>
    <w:p w:rsidR="00C06D47" w:rsidRDefault="00C06D47">
      <w:pPr>
        <w:pStyle w:val="ConsPlusNormal"/>
        <w:ind w:firstLine="540"/>
        <w:jc w:val="both"/>
      </w:pPr>
      <w:r>
        <w:t>11.1.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C06D47" w:rsidRDefault="00C06D47">
      <w:pPr>
        <w:pStyle w:val="ConsPlusNormal"/>
        <w:spacing w:before="220"/>
        <w:ind w:firstLine="540"/>
        <w:jc w:val="both"/>
      </w:pPr>
      <w:r>
        <w:t>11.2. Ответственными за благоустройство прилегающих территорий к зданиям (помещениям в них) и сооружениям являются их собственники.</w:t>
      </w:r>
    </w:p>
    <w:p w:rsidR="00C06D47" w:rsidRDefault="00C06D47">
      <w:pPr>
        <w:pStyle w:val="ConsPlusNormal"/>
        <w:spacing w:before="220"/>
        <w:ind w:firstLine="540"/>
        <w:jc w:val="both"/>
      </w:pPr>
      <w:r>
        <w:t>11.3. На дворовых территориях многоквартирных домов,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в пределах земельного участка, в отношении которого проведен кадастровый учет, являются:</w:t>
      </w:r>
    </w:p>
    <w:p w:rsidR="00C06D47" w:rsidRDefault="00C06D47">
      <w:pPr>
        <w:pStyle w:val="ConsPlusNormal"/>
        <w:jc w:val="both"/>
      </w:pPr>
      <w:r>
        <w:t xml:space="preserve">(в ред. </w:t>
      </w:r>
      <w:hyperlink r:id="rId104">
        <w:r>
          <w:rPr>
            <w:color w:val="0000FF"/>
          </w:rPr>
          <w:t>решения</w:t>
        </w:r>
      </w:hyperlink>
      <w:r>
        <w:t xml:space="preserve"> Торжокской городской Думы от 25.08.2022 N 134)</w:t>
      </w:r>
    </w:p>
    <w:p w:rsidR="00C06D47" w:rsidRDefault="00C06D47">
      <w:pPr>
        <w:pStyle w:val="ConsPlusNormal"/>
        <w:spacing w:before="220"/>
        <w:ind w:firstLine="540"/>
        <w:jc w:val="both"/>
      </w:pPr>
      <w:r>
        <w:t>а) организации, осуществляющие управление многоквартирными домами;</w:t>
      </w:r>
    </w:p>
    <w:p w:rsidR="00C06D47" w:rsidRDefault="00C06D47">
      <w:pPr>
        <w:pStyle w:val="ConsPlusNormal"/>
        <w:spacing w:before="220"/>
        <w:ind w:firstLine="540"/>
        <w:jc w:val="both"/>
      </w:pPr>
      <w:r>
        <w:t>б)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C06D47" w:rsidRDefault="00C06D47">
      <w:pPr>
        <w:pStyle w:val="ConsPlusNormal"/>
        <w:spacing w:before="220"/>
        <w:ind w:firstLine="540"/>
        <w:jc w:val="both"/>
      </w:pPr>
      <w:r>
        <w:t>в) собственники помещений, если они избрали непосредственную форму управления многоквартирным домом и если иное не установлено договором.</w:t>
      </w:r>
    </w:p>
    <w:p w:rsidR="00C06D47" w:rsidRDefault="00C06D47">
      <w:pPr>
        <w:pStyle w:val="ConsPlusNormal"/>
        <w:spacing w:before="220"/>
        <w:ind w:firstLine="540"/>
        <w:jc w:val="both"/>
      </w:pPr>
      <w:r>
        <w:t>11.4. Собственники объектов капитального строительства (помещений в них) несут бремя содержания прилегающей территории.</w:t>
      </w:r>
    </w:p>
    <w:p w:rsidR="00C06D47" w:rsidRDefault="00C06D47">
      <w:pPr>
        <w:pStyle w:val="ConsPlusNormal"/>
        <w:jc w:val="both"/>
      </w:pPr>
    </w:p>
    <w:p w:rsidR="00C06D47" w:rsidRDefault="00C06D47">
      <w:pPr>
        <w:pStyle w:val="ConsPlusTitle"/>
        <w:jc w:val="center"/>
        <w:outlineLvl w:val="1"/>
      </w:pPr>
      <w:r>
        <w:t>Раздел 12. Ответственность за нарушение правил</w:t>
      </w:r>
    </w:p>
    <w:p w:rsidR="00C06D47" w:rsidRDefault="00C06D47">
      <w:pPr>
        <w:pStyle w:val="ConsPlusTitle"/>
        <w:jc w:val="center"/>
      </w:pPr>
      <w:r>
        <w:t>по обеспечению чистоты, порядка и благоустройства</w:t>
      </w:r>
    </w:p>
    <w:p w:rsidR="00C06D47" w:rsidRDefault="00C06D47">
      <w:pPr>
        <w:pStyle w:val="ConsPlusTitle"/>
        <w:jc w:val="center"/>
      </w:pPr>
      <w:r>
        <w:t>на территории муниципального образования</w:t>
      </w:r>
    </w:p>
    <w:p w:rsidR="00C06D47" w:rsidRDefault="00C06D47">
      <w:pPr>
        <w:pStyle w:val="ConsPlusNormal"/>
        <w:jc w:val="center"/>
      </w:pPr>
      <w:r>
        <w:t xml:space="preserve">(введен </w:t>
      </w:r>
      <w:hyperlink r:id="rId105">
        <w:r>
          <w:rPr>
            <w:color w:val="0000FF"/>
          </w:rPr>
          <w:t>решением</w:t>
        </w:r>
      </w:hyperlink>
      <w:r>
        <w:t xml:space="preserve"> Торжокской городской Думы</w:t>
      </w:r>
    </w:p>
    <w:p w:rsidR="00C06D47" w:rsidRDefault="00C06D47">
      <w:pPr>
        <w:pStyle w:val="ConsPlusNormal"/>
        <w:jc w:val="center"/>
      </w:pPr>
      <w:r>
        <w:t>от 25.06.2019 N 213)</w:t>
      </w:r>
    </w:p>
    <w:p w:rsidR="00C06D47" w:rsidRDefault="00C06D47">
      <w:pPr>
        <w:pStyle w:val="ConsPlusNormal"/>
        <w:jc w:val="both"/>
      </w:pPr>
    </w:p>
    <w:p w:rsidR="00C06D47" w:rsidRDefault="00C06D47">
      <w:pPr>
        <w:pStyle w:val="ConsPlusNormal"/>
        <w:ind w:firstLine="540"/>
        <w:jc w:val="both"/>
      </w:pPr>
      <w:r>
        <w:t xml:space="preserve">12.1. Лица, нарушившие требования, предусмотренные настоящими Правилами и </w:t>
      </w:r>
      <w:r>
        <w:lastRenderedPageBreak/>
        <w:t>принимаемыми в соответствии с ними нормативными правовыми актами, несут ответственность, установленную законодательством Тверской области об административных правонарушениях.</w:t>
      </w:r>
    </w:p>
    <w:p w:rsidR="00C06D47" w:rsidRDefault="00C06D47">
      <w:pPr>
        <w:pStyle w:val="ConsPlusNormal"/>
        <w:spacing w:before="220"/>
        <w:ind w:firstLine="540"/>
        <w:jc w:val="both"/>
      </w:pPr>
      <w:r>
        <w:t>12.2. Привлечение виновного лица к ответственности не освобождает его от обязанности устранить допущенные правонарушения и возместить причиненный ущерб.</w:t>
      </w:r>
    </w:p>
    <w:p w:rsidR="00C06D47" w:rsidRDefault="00C06D47">
      <w:pPr>
        <w:pStyle w:val="ConsPlusNormal"/>
        <w:spacing w:before="220"/>
        <w:ind w:firstLine="540"/>
        <w:jc w:val="both"/>
      </w:pPr>
      <w:r>
        <w:t>12.3. Контроль за соблюдением настоящих Правил осуществляется органами местного самоуправления муниципального образования город Торжок в пределах своих полномочий.</w:t>
      </w: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right"/>
        <w:outlineLvl w:val="1"/>
      </w:pPr>
      <w:r>
        <w:t>Приложение N 1</w:t>
      </w:r>
    </w:p>
    <w:p w:rsidR="00C06D47" w:rsidRDefault="00C06D47">
      <w:pPr>
        <w:pStyle w:val="ConsPlusNormal"/>
        <w:jc w:val="right"/>
      </w:pPr>
      <w:r>
        <w:t>к Правилам благоустройства территории</w:t>
      </w:r>
    </w:p>
    <w:p w:rsidR="00C06D47" w:rsidRDefault="00C06D47">
      <w:pPr>
        <w:pStyle w:val="ConsPlusNormal"/>
        <w:jc w:val="right"/>
      </w:pPr>
      <w:r>
        <w:t>муниципального образования город Торжок</w:t>
      </w:r>
    </w:p>
    <w:p w:rsidR="00C06D47" w:rsidRDefault="00C06D47">
      <w:pPr>
        <w:pStyle w:val="ConsPlusNormal"/>
        <w:jc w:val="both"/>
      </w:pPr>
    </w:p>
    <w:p w:rsidR="00C06D47" w:rsidRDefault="00C06D47">
      <w:pPr>
        <w:pStyle w:val="ConsPlusTitle"/>
        <w:jc w:val="center"/>
      </w:pPr>
      <w:r>
        <w:t>РЕКОМЕНДУЕМЫЕ ПАРАМЕТРЫ</w:t>
      </w:r>
    </w:p>
    <w:p w:rsidR="00C06D47" w:rsidRDefault="00C06D47">
      <w:pPr>
        <w:pStyle w:val="ConsPlusNormal"/>
        <w:jc w:val="both"/>
      </w:pPr>
    </w:p>
    <w:p w:rsidR="00C06D47" w:rsidRDefault="00C06D47">
      <w:pPr>
        <w:pStyle w:val="ConsPlusTitle"/>
        <w:jc w:val="center"/>
        <w:outlineLvl w:val="2"/>
      </w:pPr>
      <w:bookmarkStart w:id="28" w:name="P1647"/>
      <w:bookmarkEnd w:id="28"/>
      <w:r>
        <w:t>Таблица 1. Рекомендуемое размещение дождеприемных колодцев</w:t>
      </w:r>
    </w:p>
    <w:p w:rsidR="00C06D47" w:rsidRDefault="00C06D47">
      <w:pPr>
        <w:pStyle w:val="ConsPlusTitle"/>
        <w:jc w:val="center"/>
      </w:pPr>
      <w:r>
        <w:t>в лотках проезжих частей улиц и проездов</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C06D47">
        <w:tc>
          <w:tcPr>
            <w:tcW w:w="4252" w:type="dxa"/>
          </w:tcPr>
          <w:p w:rsidR="00C06D47" w:rsidRDefault="00C06D47">
            <w:pPr>
              <w:pStyle w:val="ConsPlusNormal"/>
              <w:jc w:val="center"/>
            </w:pPr>
            <w:r>
              <w:t>Уклон проезжей части улицы, промилле</w:t>
            </w:r>
          </w:p>
        </w:tc>
        <w:tc>
          <w:tcPr>
            <w:tcW w:w="4819" w:type="dxa"/>
          </w:tcPr>
          <w:p w:rsidR="00C06D47" w:rsidRDefault="00C06D47">
            <w:pPr>
              <w:pStyle w:val="ConsPlusNormal"/>
              <w:jc w:val="center"/>
            </w:pPr>
            <w:r>
              <w:t>Расстояние между дождеприемными колодцами, м</w:t>
            </w:r>
          </w:p>
        </w:tc>
      </w:tr>
      <w:tr w:rsidR="00C06D47">
        <w:tc>
          <w:tcPr>
            <w:tcW w:w="4252" w:type="dxa"/>
          </w:tcPr>
          <w:p w:rsidR="00C06D47" w:rsidRDefault="00C06D47">
            <w:pPr>
              <w:pStyle w:val="ConsPlusNormal"/>
              <w:jc w:val="center"/>
            </w:pPr>
            <w:r>
              <w:t>До 4</w:t>
            </w:r>
          </w:p>
        </w:tc>
        <w:tc>
          <w:tcPr>
            <w:tcW w:w="4819" w:type="dxa"/>
          </w:tcPr>
          <w:p w:rsidR="00C06D47" w:rsidRDefault="00C06D47">
            <w:pPr>
              <w:pStyle w:val="ConsPlusNormal"/>
              <w:jc w:val="center"/>
            </w:pPr>
            <w:r>
              <w:t>50</w:t>
            </w:r>
          </w:p>
        </w:tc>
      </w:tr>
      <w:tr w:rsidR="00C06D47">
        <w:tc>
          <w:tcPr>
            <w:tcW w:w="4252" w:type="dxa"/>
          </w:tcPr>
          <w:p w:rsidR="00C06D47" w:rsidRDefault="00C06D47">
            <w:pPr>
              <w:pStyle w:val="ConsPlusNormal"/>
              <w:jc w:val="center"/>
            </w:pPr>
            <w:r>
              <w:t>5 - 10</w:t>
            </w:r>
          </w:p>
        </w:tc>
        <w:tc>
          <w:tcPr>
            <w:tcW w:w="4819" w:type="dxa"/>
          </w:tcPr>
          <w:p w:rsidR="00C06D47" w:rsidRDefault="00C06D47">
            <w:pPr>
              <w:pStyle w:val="ConsPlusNormal"/>
              <w:jc w:val="center"/>
            </w:pPr>
            <w:r>
              <w:t>60 - 70</w:t>
            </w:r>
          </w:p>
        </w:tc>
      </w:tr>
      <w:tr w:rsidR="00C06D47">
        <w:tc>
          <w:tcPr>
            <w:tcW w:w="4252" w:type="dxa"/>
          </w:tcPr>
          <w:p w:rsidR="00C06D47" w:rsidRDefault="00C06D47">
            <w:pPr>
              <w:pStyle w:val="ConsPlusNormal"/>
              <w:jc w:val="center"/>
            </w:pPr>
            <w:r>
              <w:t>10 - 30</w:t>
            </w:r>
          </w:p>
        </w:tc>
        <w:tc>
          <w:tcPr>
            <w:tcW w:w="4819" w:type="dxa"/>
          </w:tcPr>
          <w:p w:rsidR="00C06D47" w:rsidRDefault="00C06D47">
            <w:pPr>
              <w:pStyle w:val="ConsPlusNormal"/>
              <w:jc w:val="center"/>
            </w:pPr>
            <w:r>
              <w:t>70 - 80</w:t>
            </w:r>
          </w:p>
        </w:tc>
      </w:tr>
      <w:tr w:rsidR="00C06D47">
        <w:tc>
          <w:tcPr>
            <w:tcW w:w="4252" w:type="dxa"/>
          </w:tcPr>
          <w:p w:rsidR="00C06D47" w:rsidRDefault="00C06D47">
            <w:pPr>
              <w:pStyle w:val="ConsPlusNormal"/>
              <w:jc w:val="center"/>
            </w:pPr>
            <w:r>
              <w:t>Свыше 30</w:t>
            </w:r>
          </w:p>
        </w:tc>
        <w:tc>
          <w:tcPr>
            <w:tcW w:w="4819" w:type="dxa"/>
          </w:tcPr>
          <w:p w:rsidR="00C06D47" w:rsidRDefault="00C06D47">
            <w:pPr>
              <w:pStyle w:val="ConsPlusNormal"/>
              <w:jc w:val="center"/>
            </w:pPr>
            <w:r>
              <w:t>Не более 60</w:t>
            </w:r>
          </w:p>
        </w:tc>
      </w:tr>
    </w:tbl>
    <w:p w:rsidR="00C06D47" w:rsidRDefault="00C06D47">
      <w:pPr>
        <w:pStyle w:val="ConsPlusNormal"/>
        <w:jc w:val="both"/>
      </w:pPr>
    </w:p>
    <w:p w:rsidR="00C06D47" w:rsidRDefault="00C06D47">
      <w:pPr>
        <w:pStyle w:val="ConsPlusNormal"/>
        <w:ind w:firstLine="540"/>
        <w:jc w:val="both"/>
      </w:pPr>
      <w:r>
        <w:t>Примечание 1. Пропускная способность одной горизонтальной водоприемной решетки определяется по формуле:</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Формула и расшифровка формулы приведены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jc w:val="both"/>
      </w:pPr>
    </w:p>
    <w:p w:rsidR="00C06D47" w:rsidRDefault="00C06D47">
      <w:pPr>
        <w:pStyle w:val="ConsPlusNormal"/>
        <w:ind w:firstLine="540"/>
        <w:jc w:val="both"/>
      </w:pPr>
      <w:r>
        <w:t>при Н &lt;= 1,33 W / IQ = 1/5 IH куб. м/с,</w:t>
      </w:r>
    </w:p>
    <w:p w:rsidR="00C06D47" w:rsidRDefault="00C06D47">
      <w:pPr>
        <w:pStyle w:val="ConsPlusNormal"/>
        <w:spacing w:before="220"/>
        <w:ind w:firstLine="540"/>
        <w:jc w:val="both"/>
      </w:pPr>
      <w:r>
        <w:t>при Н &gt;= 1,33 W / IQ = 2W H куб. м/с,</w:t>
      </w:r>
    </w:p>
    <w:p w:rsidR="00C06D47" w:rsidRDefault="00C06D47">
      <w:pPr>
        <w:pStyle w:val="ConsPlusNormal"/>
        <w:jc w:val="both"/>
      </w:pPr>
    </w:p>
    <w:p w:rsidR="00C06D47" w:rsidRDefault="00C06D47">
      <w:pPr>
        <w:pStyle w:val="ConsPlusNormal"/>
        <w:ind w:firstLine="540"/>
        <w:jc w:val="both"/>
      </w:pPr>
      <w:r>
        <w:t>где:</w:t>
      </w:r>
    </w:p>
    <w:p w:rsidR="00C06D47" w:rsidRDefault="00C06D47">
      <w:pPr>
        <w:pStyle w:val="ConsPlusNormal"/>
        <w:spacing w:before="220"/>
        <w:ind w:firstLine="540"/>
        <w:jc w:val="both"/>
      </w:pPr>
      <w:r>
        <w:t>H - полный напор, равный Н + V / 2;</w:t>
      </w:r>
    </w:p>
    <w:p w:rsidR="00C06D47" w:rsidRDefault="00C06D47">
      <w:pPr>
        <w:pStyle w:val="ConsPlusNormal"/>
        <w:spacing w:before="220"/>
        <w:ind w:firstLine="540"/>
        <w:jc w:val="both"/>
      </w:pPr>
      <w:r>
        <w:t>H - глубина потока воды на подходе к решетке, м;</w:t>
      </w:r>
    </w:p>
    <w:p w:rsidR="00C06D47" w:rsidRDefault="00C06D47">
      <w:pPr>
        <w:pStyle w:val="ConsPlusNormal"/>
        <w:spacing w:before="220"/>
        <w:ind w:firstLine="540"/>
        <w:jc w:val="both"/>
      </w:pPr>
      <w:r>
        <w:t>V - скорость подхода воды, м/с;</w:t>
      </w:r>
    </w:p>
    <w:p w:rsidR="00C06D47" w:rsidRDefault="00C06D47">
      <w:pPr>
        <w:pStyle w:val="ConsPlusNormal"/>
        <w:spacing w:before="220"/>
        <w:ind w:firstLine="540"/>
        <w:jc w:val="both"/>
      </w:pPr>
      <w:r>
        <w:t>W - площадь всех отверстий решетки, кв. м;</w:t>
      </w:r>
    </w:p>
    <w:p w:rsidR="00C06D47" w:rsidRDefault="00C06D47">
      <w:pPr>
        <w:pStyle w:val="ConsPlusNormal"/>
        <w:spacing w:before="220"/>
        <w:ind w:firstLine="540"/>
        <w:jc w:val="both"/>
      </w:pPr>
      <w:r>
        <w:lastRenderedPageBreak/>
        <w:t>L - длина водосливного фронта, м, равная периметру решетки, а при примыкании решетки одной стороной к бортику лотка - сумма длин трех ее сторон.</w:t>
      </w:r>
    </w:p>
    <w:p w:rsidR="00C06D47" w:rsidRDefault="00C06D47">
      <w:pPr>
        <w:pStyle w:val="ConsPlusNormal"/>
        <w:spacing w:before="220"/>
        <w:ind w:firstLine="540"/>
        <w:jc w:val="both"/>
      </w:pPr>
      <w:r>
        <w:t>Примечание 2. В населенных пунктах с дождливым климатом расстояния могут уточняться на основании местных данных метеонаблюдений.</w:t>
      </w:r>
    </w:p>
    <w:p w:rsidR="00C06D47" w:rsidRDefault="00C06D47">
      <w:pPr>
        <w:pStyle w:val="ConsPlusNormal"/>
        <w:jc w:val="both"/>
      </w:pPr>
    </w:p>
    <w:p w:rsidR="00C06D47" w:rsidRDefault="00C06D47">
      <w:pPr>
        <w:pStyle w:val="ConsPlusTitle"/>
        <w:jc w:val="center"/>
        <w:outlineLvl w:val="2"/>
      </w:pPr>
      <w:bookmarkStart w:id="29" w:name="P1676"/>
      <w:bookmarkEnd w:id="29"/>
      <w:r>
        <w:t>Таблица 2. Размеры комов, ям, траншей для посадки</w:t>
      </w:r>
    </w:p>
    <w:p w:rsidR="00C06D47" w:rsidRDefault="00C06D47">
      <w:pPr>
        <w:pStyle w:val="ConsPlusTitle"/>
        <w:jc w:val="center"/>
      </w:pPr>
      <w:r>
        <w:t>деревьев и кустарников</w:t>
      </w:r>
    </w:p>
    <w:p w:rsidR="00C06D47" w:rsidRDefault="00C06D47">
      <w:pPr>
        <w:pStyle w:val="ConsPlusNormal"/>
        <w:jc w:val="both"/>
      </w:pPr>
    </w:p>
    <w:p w:rsidR="00C06D47" w:rsidRDefault="00C06D47">
      <w:pPr>
        <w:pStyle w:val="ConsPlusNormal"/>
        <w:sectPr w:rsidR="00C06D47" w:rsidSect="00C30F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64"/>
        <w:gridCol w:w="680"/>
        <w:gridCol w:w="1984"/>
        <w:gridCol w:w="1020"/>
        <w:gridCol w:w="1304"/>
        <w:gridCol w:w="964"/>
        <w:gridCol w:w="907"/>
      </w:tblGrid>
      <w:tr w:rsidR="00C06D47">
        <w:tc>
          <w:tcPr>
            <w:tcW w:w="2438" w:type="dxa"/>
            <w:vMerge w:val="restart"/>
          </w:tcPr>
          <w:p w:rsidR="00C06D47" w:rsidRDefault="00C06D47">
            <w:pPr>
              <w:pStyle w:val="ConsPlusNormal"/>
              <w:jc w:val="center"/>
            </w:pPr>
            <w:r>
              <w:lastRenderedPageBreak/>
              <w:t>Наименование посадок</w:t>
            </w:r>
          </w:p>
        </w:tc>
        <w:tc>
          <w:tcPr>
            <w:tcW w:w="964" w:type="dxa"/>
            <w:vMerge w:val="restart"/>
          </w:tcPr>
          <w:p w:rsidR="00C06D47" w:rsidRDefault="00C06D47">
            <w:pPr>
              <w:pStyle w:val="ConsPlusNormal"/>
              <w:jc w:val="center"/>
            </w:pPr>
            <w:r>
              <w:t>Объем кома, куб. м</w:t>
            </w:r>
          </w:p>
        </w:tc>
        <w:tc>
          <w:tcPr>
            <w:tcW w:w="680" w:type="dxa"/>
            <w:vMerge w:val="restart"/>
          </w:tcPr>
          <w:p w:rsidR="00C06D47" w:rsidRDefault="00C06D47">
            <w:pPr>
              <w:pStyle w:val="ConsPlusNormal"/>
              <w:jc w:val="center"/>
            </w:pPr>
            <w:r>
              <w:t>Ед. изм.</w:t>
            </w:r>
          </w:p>
        </w:tc>
        <w:tc>
          <w:tcPr>
            <w:tcW w:w="1984" w:type="dxa"/>
            <w:vMerge w:val="restart"/>
          </w:tcPr>
          <w:p w:rsidR="00C06D47" w:rsidRDefault="00C06D47">
            <w:pPr>
              <w:pStyle w:val="ConsPlusNormal"/>
              <w:jc w:val="center"/>
            </w:pPr>
            <w:r>
              <w:t>Размер посадочных ям</w:t>
            </w:r>
          </w:p>
        </w:tc>
        <w:tc>
          <w:tcPr>
            <w:tcW w:w="1020" w:type="dxa"/>
            <w:vMerge w:val="restart"/>
          </w:tcPr>
          <w:p w:rsidR="00C06D47" w:rsidRDefault="00C06D47">
            <w:pPr>
              <w:pStyle w:val="ConsPlusNormal"/>
              <w:jc w:val="center"/>
            </w:pPr>
            <w:r>
              <w:t>Объем ямы, куб. м</w:t>
            </w:r>
          </w:p>
        </w:tc>
        <w:tc>
          <w:tcPr>
            <w:tcW w:w="1304" w:type="dxa"/>
            <w:vMerge w:val="restart"/>
          </w:tcPr>
          <w:p w:rsidR="00C06D47" w:rsidRDefault="00C06D47">
            <w:pPr>
              <w:pStyle w:val="ConsPlusNormal"/>
              <w:jc w:val="center"/>
            </w:pPr>
            <w:r>
              <w:t>Площадь ямы, кв. м</w:t>
            </w:r>
          </w:p>
        </w:tc>
        <w:tc>
          <w:tcPr>
            <w:tcW w:w="1871" w:type="dxa"/>
            <w:gridSpan w:val="2"/>
          </w:tcPr>
          <w:p w:rsidR="00C06D47" w:rsidRDefault="00C06D47">
            <w:pPr>
              <w:pStyle w:val="ConsPlusNormal"/>
              <w:jc w:val="center"/>
            </w:pPr>
            <w:r>
              <w:t>Расход растительной земли при замене</w:t>
            </w:r>
          </w:p>
        </w:tc>
      </w:tr>
      <w:tr w:rsidR="00C06D47">
        <w:tc>
          <w:tcPr>
            <w:tcW w:w="2438" w:type="dxa"/>
            <w:vMerge/>
          </w:tcPr>
          <w:p w:rsidR="00C06D47" w:rsidRDefault="00C06D47">
            <w:pPr>
              <w:pStyle w:val="ConsPlusNormal"/>
            </w:pPr>
          </w:p>
        </w:tc>
        <w:tc>
          <w:tcPr>
            <w:tcW w:w="964" w:type="dxa"/>
            <w:vMerge/>
          </w:tcPr>
          <w:p w:rsidR="00C06D47" w:rsidRDefault="00C06D47">
            <w:pPr>
              <w:pStyle w:val="ConsPlusNormal"/>
            </w:pPr>
          </w:p>
        </w:tc>
        <w:tc>
          <w:tcPr>
            <w:tcW w:w="680" w:type="dxa"/>
            <w:vMerge/>
          </w:tcPr>
          <w:p w:rsidR="00C06D47" w:rsidRDefault="00C06D47">
            <w:pPr>
              <w:pStyle w:val="ConsPlusNormal"/>
            </w:pPr>
          </w:p>
        </w:tc>
        <w:tc>
          <w:tcPr>
            <w:tcW w:w="1984" w:type="dxa"/>
            <w:vMerge/>
          </w:tcPr>
          <w:p w:rsidR="00C06D47" w:rsidRDefault="00C06D47">
            <w:pPr>
              <w:pStyle w:val="ConsPlusNormal"/>
            </w:pPr>
          </w:p>
        </w:tc>
        <w:tc>
          <w:tcPr>
            <w:tcW w:w="1020" w:type="dxa"/>
            <w:vMerge/>
          </w:tcPr>
          <w:p w:rsidR="00C06D47" w:rsidRDefault="00C06D47">
            <w:pPr>
              <w:pStyle w:val="ConsPlusNormal"/>
            </w:pPr>
          </w:p>
        </w:tc>
        <w:tc>
          <w:tcPr>
            <w:tcW w:w="1304" w:type="dxa"/>
            <w:vMerge/>
          </w:tcPr>
          <w:p w:rsidR="00C06D47" w:rsidRDefault="00C06D47">
            <w:pPr>
              <w:pStyle w:val="ConsPlusNormal"/>
            </w:pPr>
          </w:p>
        </w:tc>
        <w:tc>
          <w:tcPr>
            <w:tcW w:w="964" w:type="dxa"/>
          </w:tcPr>
          <w:p w:rsidR="00C06D47" w:rsidRDefault="00C06D47">
            <w:pPr>
              <w:pStyle w:val="ConsPlusNormal"/>
              <w:jc w:val="center"/>
            </w:pPr>
            <w:r>
              <w:t>50%</w:t>
            </w:r>
          </w:p>
        </w:tc>
        <w:tc>
          <w:tcPr>
            <w:tcW w:w="907" w:type="dxa"/>
          </w:tcPr>
          <w:p w:rsidR="00C06D47" w:rsidRDefault="00C06D47">
            <w:pPr>
              <w:pStyle w:val="ConsPlusNormal"/>
              <w:jc w:val="center"/>
            </w:pPr>
            <w:r>
              <w:t>100%</w:t>
            </w:r>
          </w:p>
        </w:tc>
      </w:tr>
      <w:tr w:rsidR="00C06D47">
        <w:tc>
          <w:tcPr>
            <w:tcW w:w="10261" w:type="dxa"/>
            <w:gridSpan w:val="8"/>
          </w:tcPr>
          <w:p w:rsidR="00C06D47" w:rsidRDefault="00C06D47">
            <w:pPr>
              <w:pStyle w:val="ConsPlusNormal"/>
            </w:pPr>
            <w:r>
              <w:t>Саженцы без кома</w:t>
            </w:r>
          </w:p>
        </w:tc>
      </w:tr>
      <w:tr w:rsidR="00C06D47">
        <w:tc>
          <w:tcPr>
            <w:tcW w:w="2438" w:type="dxa"/>
          </w:tcPr>
          <w:p w:rsidR="00C06D47" w:rsidRDefault="00C06D47">
            <w:pPr>
              <w:pStyle w:val="ConsPlusNormal"/>
            </w:pPr>
            <w:r>
              <w:t>хвойные</w:t>
            </w:r>
          </w:p>
        </w:tc>
        <w:tc>
          <w:tcPr>
            <w:tcW w:w="964" w:type="dxa"/>
          </w:tcPr>
          <w:p w:rsidR="00C06D47" w:rsidRDefault="00C06D47">
            <w:pPr>
              <w:pStyle w:val="ConsPlusNormal"/>
              <w:jc w:val="center"/>
            </w:pPr>
            <w:r>
              <w:t>-</w:t>
            </w:r>
          </w:p>
        </w:tc>
        <w:tc>
          <w:tcPr>
            <w:tcW w:w="680" w:type="dxa"/>
          </w:tcPr>
          <w:p w:rsidR="00C06D47" w:rsidRDefault="00C06D47">
            <w:pPr>
              <w:pStyle w:val="ConsPlusNormal"/>
            </w:pPr>
            <w:r>
              <w:t>шт.</w:t>
            </w:r>
          </w:p>
        </w:tc>
        <w:tc>
          <w:tcPr>
            <w:tcW w:w="1984" w:type="dxa"/>
          </w:tcPr>
          <w:p w:rsidR="00C06D47" w:rsidRDefault="00C06D47">
            <w:pPr>
              <w:pStyle w:val="ConsPlusNormal"/>
            </w:pPr>
            <w:r>
              <w:t>1,0 x 1,0 x 0,8</w:t>
            </w:r>
          </w:p>
        </w:tc>
        <w:tc>
          <w:tcPr>
            <w:tcW w:w="1020" w:type="dxa"/>
          </w:tcPr>
          <w:p w:rsidR="00C06D47" w:rsidRDefault="00C06D47">
            <w:pPr>
              <w:pStyle w:val="ConsPlusNormal"/>
              <w:jc w:val="center"/>
            </w:pPr>
            <w:r>
              <w:t>0,63</w:t>
            </w:r>
          </w:p>
        </w:tc>
        <w:tc>
          <w:tcPr>
            <w:tcW w:w="1304" w:type="dxa"/>
          </w:tcPr>
          <w:p w:rsidR="00C06D47" w:rsidRDefault="00C06D47">
            <w:pPr>
              <w:pStyle w:val="ConsPlusNormal"/>
              <w:jc w:val="center"/>
            </w:pPr>
            <w:r>
              <w:t>0,79</w:t>
            </w:r>
          </w:p>
        </w:tc>
        <w:tc>
          <w:tcPr>
            <w:tcW w:w="964" w:type="dxa"/>
          </w:tcPr>
          <w:p w:rsidR="00C06D47" w:rsidRDefault="00C06D47">
            <w:pPr>
              <w:pStyle w:val="ConsPlusNormal"/>
              <w:jc w:val="center"/>
            </w:pPr>
            <w:r>
              <w:t>0,25</w:t>
            </w:r>
          </w:p>
        </w:tc>
        <w:tc>
          <w:tcPr>
            <w:tcW w:w="907" w:type="dxa"/>
          </w:tcPr>
          <w:p w:rsidR="00C06D47" w:rsidRDefault="00C06D47">
            <w:pPr>
              <w:pStyle w:val="ConsPlusNormal"/>
              <w:jc w:val="center"/>
            </w:pPr>
            <w:r>
              <w:t>0,565</w:t>
            </w:r>
          </w:p>
        </w:tc>
      </w:tr>
      <w:tr w:rsidR="00C06D47">
        <w:tc>
          <w:tcPr>
            <w:tcW w:w="2438" w:type="dxa"/>
          </w:tcPr>
          <w:p w:rsidR="00C06D47" w:rsidRDefault="00C06D47">
            <w:pPr>
              <w:pStyle w:val="ConsPlusNormal"/>
            </w:pPr>
            <w:r>
              <w:t>лиственные</w:t>
            </w:r>
          </w:p>
        </w:tc>
        <w:tc>
          <w:tcPr>
            <w:tcW w:w="964" w:type="dxa"/>
          </w:tcPr>
          <w:p w:rsidR="00C06D47" w:rsidRDefault="00C06D47">
            <w:pPr>
              <w:pStyle w:val="ConsPlusNormal"/>
              <w:jc w:val="center"/>
            </w:pPr>
            <w:r>
              <w:t>-</w:t>
            </w:r>
          </w:p>
        </w:tc>
        <w:tc>
          <w:tcPr>
            <w:tcW w:w="680" w:type="dxa"/>
          </w:tcPr>
          <w:p w:rsidR="00C06D47" w:rsidRDefault="00C06D47">
            <w:pPr>
              <w:pStyle w:val="ConsPlusNormal"/>
            </w:pPr>
            <w:r>
              <w:t>шт.</w:t>
            </w:r>
          </w:p>
        </w:tc>
        <w:tc>
          <w:tcPr>
            <w:tcW w:w="1984" w:type="dxa"/>
          </w:tcPr>
          <w:p w:rsidR="00C06D47" w:rsidRDefault="00C06D47">
            <w:pPr>
              <w:pStyle w:val="ConsPlusNormal"/>
            </w:pPr>
            <w:r>
              <w:t>0,7 x 0,7 x 0,6</w:t>
            </w:r>
          </w:p>
        </w:tc>
        <w:tc>
          <w:tcPr>
            <w:tcW w:w="1020" w:type="dxa"/>
          </w:tcPr>
          <w:p w:rsidR="00C06D47" w:rsidRDefault="00C06D47">
            <w:pPr>
              <w:pStyle w:val="ConsPlusNormal"/>
              <w:jc w:val="center"/>
            </w:pPr>
            <w:r>
              <w:t>0,27</w:t>
            </w:r>
          </w:p>
        </w:tc>
        <w:tc>
          <w:tcPr>
            <w:tcW w:w="1304" w:type="dxa"/>
          </w:tcPr>
          <w:p w:rsidR="00C06D47" w:rsidRDefault="00C06D47">
            <w:pPr>
              <w:pStyle w:val="ConsPlusNormal"/>
              <w:jc w:val="center"/>
            </w:pPr>
            <w:r>
              <w:t>0,38</w:t>
            </w:r>
          </w:p>
        </w:tc>
        <w:tc>
          <w:tcPr>
            <w:tcW w:w="964" w:type="dxa"/>
          </w:tcPr>
          <w:p w:rsidR="00C06D47" w:rsidRDefault="00C06D47">
            <w:pPr>
              <w:pStyle w:val="ConsPlusNormal"/>
              <w:jc w:val="center"/>
            </w:pPr>
            <w:r>
              <w:t>0,11</w:t>
            </w:r>
          </w:p>
        </w:tc>
        <w:tc>
          <w:tcPr>
            <w:tcW w:w="907" w:type="dxa"/>
          </w:tcPr>
          <w:p w:rsidR="00C06D47" w:rsidRDefault="00C06D47">
            <w:pPr>
              <w:pStyle w:val="ConsPlusNormal"/>
              <w:jc w:val="center"/>
            </w:pPr>
            <w:r>
              <w:t>0,241</w:t>
            </w:r>
          </w:p>
        </w:tc>
      </w:tr>
      <w:tr w:rsidR="00C06D47">
        <w:tc>
          <w:tcPr>
            <w:tcW w:w="10261" w:type="dxa"/>
            <w:gridSpan w:val="8"/>
          </w:tcPr>
          <w:p w:rsidR="00C06D47" w:rsidRDefault="00C06D47">
            <w:pPr>
              <w:pStyle w:val="ConsPlusNormal"/>
            </w:pPr>
            <w:r>
              <w:t>Для деревьев с комом</w:t>
            </w:r>
          </w:p>
        </w:tc>
      </w:tr>
      <w:tr w:rsidR="00C06D47">
        <w:tc>
          <w:tcPr>
            <w:tcW w:w="2438" w:type="dxa"/>
          </w:tcPr>
          <w:p w:rsidR="00C06D47" w:rsidRDefault="00C06D47">
            <w:pPr>
              <w:pStyle w:val="ConsPlusNormal"/>
            </w:pPr>
            <w:r>
              <w:t>0,8 x 0,8 x 0,5</w:t>
            </w:r>
          </w:p>
        </w:tc>
        <w:tc>
          <w:tcPr>
            <w:tcW w:w="964" w:type="dxa"/>
          </w:tcPr>
          <w:p w:rsidR="00C06D47" w:rsidRDefault="00C06D47">
            <w:pPr>
              <w:pStyle w:val="ConsPlusNormal"/>
              <w:jc w:val="center"/>
            </w:pPr>
            <w:r>
              <w:t>0,25</w:t>
            </w:r>
          </w:p>
        </w:tc>
        <w:tc>
          <w:tcPr>
            <w:tcW w:w="680" w:type="dxa"/>
          </w:tcPr>
          <w:p w:rsidR="00C06D47" w:rsidRDefault="00C06D47">
            <w:pPr>
              <w:pStyle w:val="ConsPlusNormal"/>
            </w:pPr>
            <w:r>
              <w:t>шт.</w:t>
            </w:r>
          </w:p>
        </w:tc>
        <w:tc>
          <w:tcPr>
            <w:tcW w:w="1984" w:type="dxa"/>
          </w:tcPr>
          <w:p w:rsidR="00C06D47" w:rsidRDefault="00C06D47">
            <w:pPr>
              <w:pStyle w:val="ConsPlusNormal"/>
              <w:jc w:val="both"/>
            </w:pPr>
            <w:r>
              <w:t>1,5 x 1,5 x 0,85</w:t>
            </w:r>
          </w:p>
        </w:tc>
        <w:tc>
          <w:tcPr>
            <w:tcW w:w="1020" w:type="dxa"/>
          </w:tcPr>
          <w:p w:rsidR="00C06D47" w:rsidRDefault="00C06D47">
            <w:pPr>
              <w:pStyle w:val="ConsPlusNormal"/>
              <w:jc w:val="center"/>
            </w:pPr>
            <w:r>
              <w:t>1,50</w:t>
            </w:r>
          </w:p>
        </w:tc>
        <w:tc>
          <w:tcPr>
            <w:tcW w:w="1304" w:type="dxa"/>
          </w:tcPr>
          <w:p w:rsidR="00C06D47" w:rsidRDefault="00C06D47">
            <w:pPr>
              <w:pStyle w:val="ConsPlusNormal"/>
              <w:jc w:val="center"/>
            </w:pPr>
            <w:r>
              <w:t>1,76</w:t>
            </w:r>
          </w:p>
        </w:tc>
        <w:tc>
          <w:tcPr>
            <w:tcW w:w="964" w:type="dxa"/>
          </w:tcPr>
          <w:p w:rsidR="00C06D47" w:rsidRDefault="00C06D47">
            <w:pPr>
              <w:pStyle w:val="ConsPlusNormal"/>
              <w:jc w:val="center"/>
            </w:pPr>
            <w:r>
              <w:t>0,48</w:t>
            </w:r>
          </w:p>
        </w:tc>
        <w:tc>
          <w:tcPr>
            <w:tcW w:w="907" w:type="dxa"/>
          </w:tcPr>
          <w:p w:rsidR="00C06D47" w:rsidRDefault="00C06D47">
            <w:pPr>
              <w:pStyle w:val="ConsPlusNormal"/>
              <w:jc w:val="center"/>
            </w:pPr>
            <w:r>
              <w:t>1,08</w:t>
            </w:r>
          </w:p>
        </w:tc>
      </w:tr>
      <w:tr w:rsidR="00C06D47">
        <w:tc>
          <w:tcPr>
            <w:tcW w:w="2438" w:type="dxa"/>
          </w:tcPr>
          <w:p w:rsidR="00C06D47" w:rsidRDefault="00C06D47">
            <w:pPr>
              <w:pStyle w:val="ConsPlusNormal"/>
            </w:pPr>
            <w:r>
              <w:t>1,0 x 1,0 x 0,6</w:t>
            </w:r>
          </w:p>
        </w:tc>
        <w:tc>
          <w:tcPr>
            <w:tcW w:w="964" w:type="dxa"/>
          </w:tcPr>
          <w:p w:rsidR="00C06D47" w:rsidRDefault="00C06D47">
            <w:pPr>
              <w:pStyle w:val="ConsPlusNormal"/>
              <w:jc w:val="center"/>
            </w:pPr>
            <w:r>
              <w:t>0,6</w:t>
            </w:r>
          </w:p>
        </w:tc>
        <w:tc>
          <w:tcPr>
            <w:tcW w:w="680" w:type="dxa"/>
          </w:tcPr>
          <w:p w:rsidR="00C06D47" w:rsidRDefault="00C06D47">
            <w:pPr>
              <w:pStyle w:val="ConsPlusNormal"/>
            </w:pPr>
            <w:r>
              <w:t>шт.</w:t>
            </w:r>
          </w:p>
        </w:tc>
        <w:tc>
          <w:tcPr>
            <w:tcW w:w="1984" w:type="dxa"/>
          </w:tcPr>
          <w:p w:rsidR="00C06D47" w:rsidRDefault="00C06D47">
            <w:pPr>
              <w:pStyle w:val="ConsPlusNormal"/>
              <w:jc w:val="both"/>
            </w:pPr>
            <w:r>
              <w:t>1,9 x 1,9 x 0,85</w:t>
            </w:r>
          </w:p>
        </w:tc>
        <w:tc>
          <w:tcPr>
            <w:tcW w:w="1020" w:type="dxa"/>
          </w:tcPr>
          <w:p w:rsidR="00C06D47" w:rsidRDefault="00C06D47">
            <w:pPr>
              <w:pStyle w:val="ConsPlusNormal"/>
              <w:jc w:val="center"/>
            </w:pPr>
            <w:r>
              <w:t>3,07</w:t>
            </w:r>
          </w:p>
        </w:tc>
        <w:tc>
          <w:tcPr>
            <w:tcW w:w="1304" w:type="dxa"/>
          </w:tcPr>
          <w:p w:rsidR="00C06D47" w:rsidRDefault="00C06D47">
            <w:pPr>
              <w:pStyle w:val="ConsPlusNormal"/>
              <w:jc w:val="center"/>
            </w:pPr>
            <w:r>
              <w:t>3,61</w:t>
            </w:r>
          </w:p>
        </w:tc>
        <w:tc>
          <w:tcPr>
            <w:tcW w:w="964" w:type="dxa"/>
          </w:tcPr>
          <w:p w:rsidR="00C06D47" w:rsidRDefault="00C06D47">
            <w:pPr>
              <w:pStyle w:val="ConsPlusNormal"/>
              <w:jc w:val="center"/>
            </w:pPr>
            <w:r>
              <w:t>0,99</w:t>
            </w:r>
          </w:p>
        </w:tc>
        <w:tc>
          <w:tcPr>
            <w:tcW w:w="907" w:type="dxa"/>
          </w:tcPr>
          <w:p w:rsidR="00C06D47" w:rsidRDefault="00C06D47">
            <w:pPr>
              <w:pStyle w:val="ConsPlusNormal"/>
              <w:jc w:val="center"/>
            </w:pPr>
            <w:r>
              <w:t>2,23</w:t>
            </w:r>
          </w:p>
        </w:tc>
      </w:tr>
      <w:tr w:rsidR="00C06D47">
        <w:tc>
          <w:tcPr>
            <w:tcW w:w="2438" w:type="dxa"/>
          </w:tcPr>
          <w:p w:rsidR="00C06D47" w:rsidRDefault="00C06D47">
            <w:pPr>
              <w:pStyle w:val="ConsPlusNormal"/>
            </w:pPr>
            <w:r>
              <w:t>1,3 x 1,3 x 0,6</w:t>
            </w:r>
          </w:p>
        </w:tc>
        <w:tc>
          <w:tcPr>
            <w:tcW w:w="964" w:type="dxa"/>
          </w:tcPr>
          <w:p w:rsidR="00C06D47" w:rsidRDefault="00C06D47">
            <w:pPr>
              <w:pStyle w:val="ConsPlusNormal"/>
              <w:jc w:val="center"/>
            </w:pPr>
            <w:r>
              <w:t>1,01</w:t>
            </w:r>
          </w:p>
        </w:tc>
        <w:tc>
          <w:tcPr>
            <w:tcW w:w="680" w:type="dxa"/>
          </w:tcPr>
          <w:p w:rsidR="00C06D47" w:rsidRDefault="00C06D47">
            <w:pPr>
              <w:pStyle w:val="ConsPlusNormal"/>
            </w:pPr>
            <w:r>
              <w:t>шт.</w:t>
            </w:r>
          </w:p>
        </w:tc>
        <w:tc>
          <w:tcPr>
            <w:tcW w:w="1984" w:type="dxa"/>
          </w:tcPr>
          <w:p w:rsidR="00C06D47" w:rsidRDefault="00C06D47">
            <w:pPr>
              <w:pStyle w:val="ConsPlusNormal"/>
              <w:jc w:val="both"/>
            </w:pPr>
            <w:r>
              <w:t>2,2 x 2,2 x 0,85</w:t>
            </w:r>
          </w:p>
        </w:tc>
        <w:tc>
          <w:tcPr>
            <w:tcW w:w="1020" w:type="dxa"/>
          </w:tcPr>
          <w:p w:rsidR="00C06D47" w:rsidRDefault="00C06D47">
            <w:pPr>
              <w:pStyle w:val="ConsPlusNormal"/>
              <w:jc w:val="center"/>
            </w:pPr>
            <w:r>
              <w:t>4,11</w:t>
            </w:r>
          </w:p>
        </w:tc>
        <w:tc>
          <w:tcPr>
            <w:tcW w:w="1304" w:type="dxa"/>
          </w:tcPr>
          <w:p w:rsidR="00C06D47" w:rsidRDefault="00C06D47">
            <w:pPr>
              <w:pStyle w:val="ConsPlusNormal"/>
              <w:jc w:val="center"/>
            </w:pPr>
            <w:r>
              <w:t>4,84</w:t>
            </w:r>
          </w:p>
        </w:tc>
        <w:tc>
          <w:tcPr>
            <w:tcW w:w="964" w:type="dxa"/>
          </w:tcPr>
          <w:p w:rsidR="00C06D47" w:rsidRDefault="00C06D47">
            <w:pPr>
              <w:pStyle w:val="ConsPlusNormal"/>
              <w:jc w:val="center"/>
            </w:pPr>
            <w:r>
              <w:t>1,24</w:t>
            </w:r>
          </w:p>
        </w:tc>
        <w:tc>
          <w:tcPr>
            <w:tcW w:w="907" w:type="dxa"/>
          </w:tcPr>
          <w:p w:rsidR="00C06D47" w:rsidRDefault="00C06D47">
            <w:pPr>
              <w:pStyle w:val="ConsPlusNormal"/>
              <w:jc w:val="center"/>
            </w:pPr>
            <w:r>
              <w:t>2,97</w:t>
            </w:r>
          </w:p>
        </w:tc>
      </w:tr>
      <w:tr w:rsidR="00C06D47">
        <w:tc>
          <w:tcPr>
            <w:tcW w:w="2438" w:type="dxa"/>
          </w:tcPr>
          <w:p w:rsidR="00C06D47" w:rsidRDefault="00C06D47">
            <w:pPr>
              <w:pStyle w:val="ConsPlusNormal"/>
            </w:pPr>
            <w:r>
              <w:t>1,5 x 1,5 x 0,6</w:t>
            </w:r>
          </w:p>
        </w:tc>
        <w:tc>
          <w:tcPr>
            <w:tcW w:w="964" w:type="dxa"/>
          </w:tcPr>
          <w:p w:rsidR="00C06D47" w:rsidRDefault="00C06D47">
            <w:pPr>
              <w:pStyle w:val="ConsPlusNormal"/>
              <w:jc w:val="center"/>
            </w:pPr>
            <w:r>
              <w:t>1,46</w:t>
            </w:r>
          </w:p>
        </w:tc>
        <w:tc>
          <w:tcPr>
            <w:tcW w:w="680" w:type="dxa"/>
          </w:tcPr>
          <w:p w:rsidR="00C06D47" w:rsidRDefault="00C06D47">
            <w:pPr>
              <w:pStyle w:val="ConsPlusNormal"/>
            </w:pPr>
            <w:r>
              <w:t>шт.</w:t>
            </w:r>
          </w:p>
        </w:tc>
        <w:tc>
          <w:tcPr>
            <w:tcW w:w="1984" w:type="dxa"/>
          </w:tcPr>
          <w:p w:rsidR="00C06D47" w:rsidRDefault="00C06D47">
            <w:pPr>
              <w:pStyle w:val="ConsPlusNormal"/>
              <w:jc w:val="both"/>
            </w:pPr>
            <w:r>
              <w:t>2,4 x 2,4 x 0,85</w:t>
            </w:r>
          </w:p>
        </w:tc>
        <w:tc>
          <w:tcPr>
            <w:tcW w:w="1020" w:type="dxa"/>
          </w:tcPr>
          <w:p w:rsidR="00C06D47" w:rsidRDefault="00C06D47">
            <w:pPr>
              <w:pStyle w:val="ConsPlusNormal"/>
              <w:jc w:val="center"/>
            </w:pPr>
            <w:r>
              <w:t>5,18</w:t>
            </w:r>
          </w:p>
        </w:tc>
        <w:tc>
          <w:tcPr>
            <w:tcW w:w="1304" w:type="dxa"/>
          </w:tcPr>
          <w:p w:rsidR="00C06D47" w:rsidRDefault="00C06D47">
            <w:pPr>
              <w:pStyle w:val="ConsPlusNormal"/>
              <w:jc w:val="center"/>
            </w:pPr>
            <w:r>
              <w:t>5,76</w:t>
            </w:r>
          </w:p>
        </w:tc>
        <w:tc>
          <w:tcPr>
            <w:tcW w:w="964" w:type="dxa"/>
          </w:tcPr>
          <w:p w:rsidR="00C06D47" w:rsidRDefault="00C06D47">
            <w:pPr>
              <w:pStyle w:val="ConsPlusNormal"/>
              <w:jc w:val="center"/>
            </w:pPr>
            <w:r>
              <w:t>1,49</w:t>
            </w:r>
          </w:p>
        </w:tc>
        <w:tc>
          <w:tcPr>
            <w:tcW w:w="907" w:type="dxa"/>
          </w:tcPr>
          <w:p w:rsidR="00C06D47" w:rsidRDefault="00C06D47">
            <w:pPr>
              <w:pStyle w:val="ConsPlusNormal"/>
              <w:jc w:val="center"/>
            </w:pPr>
            <w:r>
              <w:t>3,35</w:t>
            </w:r>
          </w:p>
        </w:tc>
      </w:tr>
      <w:tr w:rsidR="00C06D47">
        <w:tc>
          <w:tcPr>
            <w:tcW w:w="2438" w:type="dxa"/>
          </w:tcPr>
          <w:p w:rsidR="00C06D47" w:rsidRDefault="00C06D47">
            <w:pPr>
              <w:pStyle w:val="ConsPlusNormal"/>
            </w:pPr>
            <w:r>
              <w:t>1,7 x 1,7 x 0,6</w:t>
            </w:r>
          </w:p>
        </w:tc>
        <w:tc>
          <w:tcPr>
            <w:tcW w:w="964" w:type="dxa"/>
          </w:tcPr>
          <w:p w:rsidR="00C06D47" w:rsidRDefault="00C06D47">
            <w:pPr>
              <w:pStyle w:val="ConsPlusNormal"/>
              <w:jc w:val="center"/>
            </w:pPr>
            <w:r>
              <w:t>1,88</w:t>
            </w:r>
          </w:p>
        </w:tc>
        <w:tc>
          <w:tcPr>
            <w:tcW w:w="680" w:type="dxa"/>
          </w:tcPr>
          <w:p w:rsidR="00C06D47" w:rsidRDefault="00C06D47">
            <w:pPr>
              <w:pStyle w:val="ConsPlusNormal"/>
            </w:pPr>
            <w:r>
              <w:t>шт.</w:t>
            </w:r>
          </w:p>
        </w:tc>
        <w:tc>
          <w:tcPr>
            <w:tcW w:w="1984" w:type="dxa"/>
          </w:tcPr>
          <w:p w:rsidR="00C06D47" w:rsidRDefault="00C06D47">
            <w:pPr>
              <w:pStyle w:val="ConsPlusNormal"/>
              <w:jc w:val="both"/>
            </w:pPr>
            <w:r>
              <w:t>2,6 x 2,6 x 0,85</w:t>
            </w:r>
          </w:p>
        </w:tc>
        <w:tc>
          <w:tcPr>
            <w:tcW w:w="1020" w:type="dxa"/>
          </w:tcPr>
          <w:p w:rsidR="00C06D47" w:rsidRDefault="00C06D47">
            <w:pPr>
              <w:pStyle w:val="ConsPlusNormal"/>
              <w:jc w:val="center"/>
            </w:pPr>
            <w:r>
              <w:t>6,08</w:t>
            </w:r>
          </w:p>
        </w:tc>
        <w:tc>
          <w:tcPr>
            <w:tcW w:w="1304" w:type="dxa"/>
          </w:tcPr>
          <w:p w:rsidR="00C06D47" w:rsidRDefault="00C06D47">
            <w:pPr>
              <w:pStyle w:val="ConsPlusNormal"/>
              <w:jc w:val="center"/>
            </w:pPr>
            <w:r>
              <w:t>6,76</w:t>
            </w:r>
          </w:p>
        </w:tc>
        <w:tc>
          <w:tcPr>
            <w:tcW w:w="964" w:type="dxa"/>
          </w:tcPr>
          <w:p w:rsidR="00C06D47" w:rsidRDefault="00C06D47">
            <w:pPr>
              <w:pStyle w:val="ConsPlusNormal"/>
              <w:jc w:val="center"/>
            </w:pPr>
            <w:r>
              <w:t>1,68</w:t>
            </w:r>
          </w:p>
        </w:tc>
        <w:tc>
          <w:tcPr>
            <w:tcW w:w="907" w:type="dxa"/>
          </w:tcPr>
          <w:p w:rsidR="00C06D47" w:rsidRDefault="00C06D47">
            <w:pPr>
              <w:pStyle w:val="ConsPlusNormal"/>
              <w:jc w:val="center"/>
            </w:pPr>
            <w:r>
              <w:t>3,79</w:t>
            </w:r>
          </w:p>
        </w:tc>
      </w:tr>
      <w:tr w:rsidR="00C06D47">
        <w:tc>
          <w:tcPr>
            <w:tcW w:w="2438" w:type="dxa"/>
          </w:tcPr>
          <w:p w:rsidR="00C06D47" w:rsidRDefault="00C06D47">
            <w:pPr>
              <w:pStyle w:val="ConsPlusNormal"/>
            </w:pPr>
            <w:r>
              <w:t>2,0 x 2,0 x 0,6</w:t>
            </w:r>
          </w:p>
        </w:tc>
        <w:tc>
          <w:tcPr>
            <w:tcW w:w="964" w:type="dxa"/>
          </w:tcPr>
          <w:p w:rsidR="00C06D47" w:rsidRDefault="00C06D47">
            <w:pPr>
              <w:pStyle w:val="ConsPlusNormal"/>
              <w:jc w:val="center"/>
            </w:pPr>
            <w:r>
              <w:t>3,20</w:t>
            </w:r>
          </w:p>
        </w:tc>
        <w:tc>
          <w:tcPr>
            <w:tcW w:w="680" w:type="dxa"/>
          </w:tcPr>
          <w:p w:rsidR="00C06D47" w:rsidRDefault="00C06D47">
            <w:pPr>
              <w:pStyle w:val="ConsPlusNormal"/>
            </w:pPr>
            <w:r>
              <w:t>шт.</w:t>
            </w:r>
          </w:p>
        </w:tc>
        <w:tc>
          <w:tcPr>
            <w:tcW w:w="1984" w:type="dxa"/>
          </w:tcPr>
          <w:p w:rsidR="00C06D47" w:rsidRDefault="00C06D47">
            <w:pPr>
              <w:pStyle w:val="ConsPlusNormal"/>
              <w:jc w:val="both"/>
            </w:pPr>
            <w:r>
              <w:t>2,9 x 2,9 x 1,05</w:t>
            </w:r>
          </w:p>
        </w:tc>
        <w:tc>
          <w:tcPr>
            <w:tcW w:w="1020" w:type="dxa"/>
          </w:tcPr>
          <w:p w:rsidR="00C06D47" w:rsidRDefault="00C06D47">
            <w:pPr>
              <w:pStyle w:val="ConsPlusNormal"/>
              <w:jc w:val="center"/>
            </w:pPr>
            <w:r>
              <w:t>8,83</w:t>
            </w:r>
          </w:p>
        </w:tc>
        <w:tc>
          <w:tcPr>
            <w:tcW w:w="1304" w:type="dxa"/>
          </w:tcPr>
          <w:p w:rsidR="00C06D47" w:rsidRDefault="00C06D47">
            <w:pPr>
              <w:pStyle w:val="ConsPlusNormal"/>
              <w:jc w:val="center"/>
            </w:pPr>
            <w:r>
              <w:t>8,41</w:t>
            </w:r>
          </w:p>
        </w:tc>
        <w:tc>
          <w:tcPr>
            <w:tcW w:w="964" w:type="dxa"/>
          </w:tcPr>
          <w:p w:rsidR="00C06D47" w:rsidRDefault="00C06D47">
            <w:pPr>
              <w:pStyle w:val="ConsPlusNormal"/>
              <w:jc w:val="center"/>
            </w:pPr>
            <w:r>
              <w:t>2,25</w:t>
            </w:r>
          </w:p>
        </w:tc>
        <w:tc>
          <w:tcPr>
            <w:tcW w:w="907" w:type="dxa"/>
          </w:tcPr>
          <w:p w:rsidR="00C06D47" w:rsidRDefault="00C06D47">
            <w:pPr>
              <w:pStyle w:val="ConsPlusNormal"/>
              <w:jc w:val="center"/>
            </w:pPr>
            <w:r>
              <w:t>5,06</w:t>
            </w:r>
          </w:p>
        </w:tc>
      </w:tr>
      <w:tr w:rsidR="00C06D47">
        <w:tc>
          <w:tcPr>
            <w:tcW w:w="10261" w:type="dxa"/>
            <w:gridSpan w:val="8"/>
          </w:tcPr>
          <w:p w:rsidR="00C06D47" w:rsidRDefault="00C06D47">
            <w:pPr>
              <w:pStyle w:val="ConsPlusNormal"/>
            </w:pPr>
            <w:r>
              <w:t>Кустарники</w:t>
            </w:r>
          </w:p>
        </w:tc>
      </w:tr>
      <w:tr w:rsidR="00C06D47">
        <w:tc>
          <w:tcPr>
            <w:tcW w:w="2438" w:type="dxa"/>
          </w:tcPr>
          <w:p w:rsidR="00C06D47" w:rsidRDefault="00C06D47">
            <w:pPr>
              <w:pStyle w:val="ConsPlusNormal"/>
              <w:jc w:val="both"/>
            </w:pPr>
            <w:r>
              <w:t>Однорядн. живая изгородь б/кома</w:t>
            </w:r>
          </w:p>
        </w:tc>
        <w:tc>
          <w:tcPr>
            <w:tcW w:w="964" w:type="dxa"/>
          </w:tcPr>
          <w:p w:rsidR="00C06D47" w:rsidRDefault="00C06D47">
            <w:pPr>
              <w:pStyle w:val="ConsPlusNormal"/>
              <w:jc w:val="center"/>
            </w:pPr>
            <w:r>
              <w:t>-</w:t>
            </w:r>
          </w:p>
        </w:tc>
        <w:tc>
          <w:tcPr>
            <w:tcW w:w="680" w:type="dxa"/>
          </w:tcPr>
          <w:p w:rsidR="00C06D47" w:rsidRDefault="00C06D47">
            <w:pPr>
              <w:pStyle w:val="ConsPlusNormal"/>
              <w:jc w:val="both"/>
            </w:pPr>
            <w:r>
              <w:t>п. м</w:t>
            </w:r>
          </w:p>
        </w:tc>
        <w:tc>
          <w:tcPr>
            <w:tcW w:w="1984" w:type="dxa"/>
          </w:tcPr>
          <w:p w:rsidR="00C06D47" w:rsidRDefault="00C06D47">
            <w:pPr>
              <w:pStyle w:val="ConsPlusNormal"/>
            </w:pPr>
            <w:r>
              <w:t>0,5 x 0,5</w:t>
            </w:r>
          </w:p>
        </w:tc>
        <w:tc>
          <w:tcPr>
            <w:tcW w:w="1020" w:type="dxa"/>
          </w:tcPr>
          <w:p w:rsidR="00C06D47" w:rsidRDefault="00C06D47">
            <w:pPr>
              <w:pStyle w:val="ConsPlusNormal"/>
              <w:jc w:val="center"/>
            </w:pPr>
            <w:r>
              <w:t>0,25</w:t>
            </w:r>
          </w:p>
        </w:tc>
        <w:tc>
          <w:tcPr>
            <w:tcW w:w="1304" w:type="dxa"/>
          </w:tcPr>
          <w:p w:rsidR="00C06D47" w:rsidRDefault="00C06D47">
            <w:pPr>
              <w:pStyle w:val="ConsPlusNormal"/>
              <w:jc w:val="center"/>
            </w:pPr>
            <w:r>
              <w:t>0,5</w:t>
            </w:r>
          </w:p>
        </w:tc>
        <w:tc>
          <w:tcPr>
            <w:tcW w:w="964" w:type="dxa"/>
          </w:tcPr>
          <w:p w:rsidR="00C06D47" w:rsidRDefault="00C06D47">
            <w:pPr>
              <w:pStyle w:val="ConsPlusNormal"/>
              <w:jc w:val="center"/>
            </w:pPr>
            <w:r>
              <w:t>0,1</w:t>
            </w:r>
          </w:p>
        </w:tc>
        <w:tc>
          <w:tcPr>
            <w:tcW w:w="907" w:type="dxa"/>
          </w:tcPr>
          <w:p w:rsidR="00C06D47" w:rsidRDefault="00C06D47">
            <w:pPr>
              <w:pStyle w:val="ConsPlusNormal"/>
              <w:jc w:val="center"/>
            </w:pPr>
            <w:r>
              <w:t>0,225</w:t>
            </w:r>
          </w:p>
        </w:tc>
      </w:tr>
      <w:tr w:rsidR="00C06D47">
        <w:tc>
          <w:tcPr>
            <w:tcW w:w="2438" w:type="dxa"/>
          </w:tcPr>
          <w:p w:rsidR="00C06D47" w:rsidRDefault="00C06D47">
            <w:pPr>
              <w:pStyle w:val="ConsPlusNormal"/>
              <w:jc w:val="both"/>
            </w:pPr>
            <w:r>
              <w:t>Двухрядн. живая изгородь б/кома</w:t>
            </w:r>
          </w:p>
        </w:tc>
        <w:tc>
          <w:tcPr>
            <w:tcW w:w="964" w:type="dxa"/>
          </w:tcPr>
          <w:p w:rsidR="00C06D47" w:rsidRDefault="00C06D47">
            <w:pPr>
              <w:pStyle w:val="ConsPlusNormal"/>
              <w:jc w:val="center"/>
            </w:pPr>
            <w:r>
              <w:t>-</w:t>
            </w:r>
          </w:p>
        </w:tc>
        <w:tc>
          <w:tcPr>
            <w:tcW w:w="680" w:type="dxa"/>
          </w:tcPr>
          <w:p w:rsidR="00C06D47" w:rsidRDefault="00C06D47">
            <w:pPr>
              <w:pStyle w:val="ConsPlusNormal"/>
              <w:jc w:val="both"/>
            </w:pPr>
            <w:r>
              <w:t>п. м</w:t>
            </w:r>
          </w:p>
        </w:tc>
        <w:tc>
          <w:tcPr>
            <w:tcW w:w="1984" w:type="dxa"/>
          </w:tcPr>
          <w:p w:rsidR="00C06D47" w:rsidRDefault="00C06D47">
            <w:pPr>
              <w:pStyle w:val="ConsPlusNormal"/>
            </w:pPr>
            <w:r>
              <w:t>0,7 x 0,7</w:t>
            </w:r>
          </w:p>
        </w:tc>
        <w:tc>
          <w:tcPr>
            <w:tcW w:w="1020" w:type="dxa"/>
          </w:tcPr>
          <w:p w:rsidR="00C06D47" w:rsidRDefault="00C06D47">
            <w:pPr>
              <w:pStyle w:val="ConsPlusNormal"/>
              <w:jc w:val="center"/>
            </w:pPr>
            <w:r>
              <w:t>0,35</w:t>
            </w:r>
          </w:p>
        </w:tc>
        <w:tc>
          <w:tcPr>
            <w:tcW w:w="1304" w:type="dxa"/>
          </w:tcPr>
          <w:p w:rsidR="00C06D47" w:rsidRDefault="00C06D47">
            <w:pPr>
              <w:pStyle w:val="ConsPlusNormal"/>
              <w:jc w:val="center"/>
            </w:pPr>
            <w:r>
              <w:t>0,7</w:t>
            </w:r>
          </w:p>
        </w:tc>
        <w:tc>
          <w:tcPr>
            <w:tcW w:w="964" w:type="dxa"/>
          </w:tcPr>
          <w:p w:rsidR="00C06D47" w:rsidRDefault="00C06D47">
            <w:pPr>
              <w:pStyle w:val="ConsPlusNormal"/>
              <w:jc w:val="center"/>
            </w:pPr>
            <w:r>
              <w:t>0,14</w:t>
            </w:r>
          </w:p>
        </w:tc>
        <w:tc>
          <w:tcPr>
            <w:tcW w:w="907" w:type="dxa"/>
          </w:tcPr>
          <w:p w:rsidR="00C06D47" w:rsidRDefault="00C06D47">
            <w:pPr>
              <w:pStyle w:val="ConsPlusNormal"/>
              <w:jc w:val="center"/>
            </w:pPr>
            <w:r>
              <w:t>0,315</w:t>
            </w:r>
          </w:p>
        </w:tc>
      </w:tr>
      <w:tr w:rsidR="00C06D47">
        <w:tc>
          <w:tcPr>
            <w:tcW w:w="2438" w:type="dxa"/>
          </w:tcPr>
          <w:p w:rsidR="00C06D47" w:rsidRDefault="00C06D47">
            <w:pPr>
              <w:pStyle w:val="ConsPlusNormal"/>
              <w:jc w:val="both"/>
            </w:pPr>
            <w:r>
              <w:t>Кустарники в группах б/кома</w:t>
            </w:r>
          </w:p>
        </w:tc>
        <w:tc>
          <w:tcPr>
            <w:tcW w:w="964" w:type="dxa"/>
          </w:tcPr>
          <w:p w:rsidR="00C06D47" w:rsidRDefault="00C06D47">
            <w:pPr>
              <w:pStyle w:val="ConsPlusNormal"/>
              <w:jc w:val="center"/>
            </w:pPr>
            <w:r>
              <w:t>-</w:t>
            </w:r>
          </w:p>
        </w:tc>
        <w:tc>
          <w:tcPr>
            <w:tcW w:w="680" w:type="dxa"/>
          </w:tcPr>
          <w:p w:rsidR="00C06D47" w:rsidRDefault="00C06D47">
            <w:pPr>
              <w:pStyle w:val="ConsPlusNormal"/>
            </w:pPr>
            <w:r>
              <w:t>шт.</w:t>
            </w:r>
          </w:p>
        </w:tc>
        <w:tc>
          <w:tcPr>
            <w:tcW w:w="1984" w:type="dxa"/>
          </w:tcPr>
          <w:p w:rsidR="00C06D47" w:rsidRDefault="00C06D47">
            <w:pPr>
              <w:pStyle w:val="ConsPlusNormal"/>
            </w:pPr>
            <w:r>
              <w:t>0,5 x 0,5</w:t>
            </w:r>
          </w:p>
        </w:tc>
        <w:tc>
          <w:tcPr>
            <w:tcW w:w="1020" w:type="dxa"/>
          </w:tcPr>
          <w:p w:rsidR="00C06D47" w:rsidRDefault="00C06D47">
            <w:pPr>
              <w:pStyle w:val="ConsPlusNormal"/>
              <w:jc w:val="center"/>
            </w:pPr>
            <w:r>
              <w:t>0,14</w:t>
            </w:r>
          </w:p>
        </w:tc>
        <w:tc>
          <w:tcPr>
            <w:tcW w:w="1304" w:type="dxa"/>
          </w:tcPr>
          <w:p w:rsidR="00C06D47" w:rsidRDefault="00C06D47">
            <w:pPr>
              <w:pStyle w:val="ConsPlusNormal"/>
              <w:jc w:val="center"/>
            </w:pPr>
            <w:r>
              <w:t>0,29</w:t>
            </w:r>
          </w:p>
        </w:tc>
        <w:tc>
          <w:tcPr>
            <w:tcW w:w="964" w:type="dxa"/>
          </w:tcPr>
          <w:p w:rsidR="00C06D47" w:rsidRDefault="00C06D47">
            <w:pPr>
              <w:pStyle w:val="ConsPlusNormal"/>
              <w:jc w:val="center"/>
            </w:pPr>
            <w:r>
              <w:t>0,057</w:t>
            </w:r>
          </w:p>
        </w:tc>
        <w:tc>
          <w:tcPr>
            <w:tcW w:w="907" w:type="dxa"/>
          </w:tcPr>
          <w:p w:rsidR="00C06D47" w:rsidRDefault="00C06D47">
            <w:pPr>
              <w:pStyle w:val="ConsPlusNormal"/>
              <w:jc w:val="center"/>
            </w:pPr>
            <w:r>
              <w:t>0,127</w:t>
            </w:r>
          </w:p>
        </w:tc>
      </w:tr>
      <w:tr w:rsidR="00C06D47">
        <w:tc>
          <w:tcPr>
            <w:tcW w:w="10261" w:type="dxa"/>
            <w:gridSpan w:val="8"/>
          </w:tcPr>
          <w:p w:rsidR="00C06D47" w:rsidRDefault="00C06D47">
            <w:pPr>
              <w:pStyle w:val="ConsPlusNormal"/>
            </w:pPr>
            <w:r>
              <w:lastRenderedPageBreak/>
              <w:t>Для кустарников с комом</w:t>
            </w:r>
          </w:p>
        </w:tc>
      </w:tr>
      <w:tr w:rsidR="00C06D47">
        <w:tc>
          <w:tcPr>
            <w:tcW w:w="2438" w:type="dxa"/>
          </w:tcPr>
          <w:p w:rsidR="00C06D47" w:rsidRDefault="00C06D47">
            <w:pPr>
              <w:pStyle w:val="ConsPlusNormal"/>
            </w:pPr>
            <w:r>
              <w:t>Д - 0,5 Н - 0,4</w:t>
            </w:r>
          </w:p>
        </w:tc>
        <w:tc>
          <w:tcPr>
            <w:tcW w:w="964" w:type="dxa"/>
          </w:tcPr>
          <w:p w:rsidR="00C06D47" w:rsidRDefault="00C06D47">
            <w:pPr>
              <w:pStyle w:val="ConsPlusNormal"/>
              <w:jc w:val="center"/>
            </w:pPr>
            <w:r>
              <w:t>0,08</w:t>
            </w:r>
          </w:p>
        </w:tc>
        <w:tc>
          <w:tcPr>
            <w:tcW w:w="680" w:type="dxa"/>
          </w:tcPr>
          <w:p w:rsidR="00C06D47" w:rsidRDefault="00C06D47">
            <w:pPr>
              <w:pStyle w:val="ConsPlusNormal"/>
            </w:pPr>
            <w:r>
              <w:t>шт.</w:t>
            </w:r>
          </w:p>
        </w:tc>
        <w:tc>
          <w:tcPr>
            <w:tcW w:w="1984" w:type="dxa"/>
          </w:tcPr>
          <w:p w:rsidR="00C06D47" w:rsidRDefault="00C06D47">
            <w:pPr>
              <w:pStyle w:val="ConsPlusNormal"/>
            </w:pPr>
            <w:r>
              <w:t>1,0 x 0,65</w:t>
            </w:r>
          </w:p>
        </w:tc>
        <w:tc>
          <w:tcPr>
            <w:tcW w:w="1020" w:type="dxa"/>
          </w:tcPr>
          <w:p w:rsidR="00C06D47" w:rsidRDefault="00C06D47">
            <w:pPr>
              <w:pStyle w:val="ConsPlusNormal"/>
              <w:jc w:val="center"/>
            </w:pPr>
            <w:r>
              <w:t>0,51</w:t>
            </w:r>
          </w:p>
        </w:tc>
        <w:tc>
          <w:tcPr>
            <w:tcW w:w="1304" w:type="dxa"/>
          </w:tcPr>
          <w:p w:rsidR="00C06D47" w:rsidRDefault="00C06D47">
            <w:pPr>
              <w:pStyle w:val="ConsPlusNormal"/>
              <w:jc w:val="center"/>
            </w:pPr>
            <w:r>
              <w:t>0,79</w:t>
            </w:r>
          </w:p>
        </w:tc>
        <w:tc>
          <w:tcPr>
            <w:tcW w:w="964" w:type="dxa"/>
          </w:tcPr>
          <w:p w:rsidR="00C06D47" w:rsidRDefault="00C06D47">
            <w:pPr>
              <w:pStyle w:val="ConsPlusNormal"/>
              <w:jc w:val="center"/>
            </w:pPr>
            <w:r>
              <w:t>0,17</w:t>
            </w:r>
          </w:p>
        </w:tc>
        <w:tc>
          <w:tcPr>
            <w:tcW w:w="907" w:type="dxa"/>
          </w:tcPr>
          <w:p w:rsidR="00C06D47" w:rsidRDefault="00C06D47">
            <w:pPr>
              <w:pStyle w:val="ConsPlusNormal"/>
              <w:jc w:val="center"/>
            </w:pPr>
            <w:r>
              <w:t>0,39</w:t>
            </w:r>
          </w:p>
        </w:tc>
      </w:tr>
      <w:tr w:rsidR="00C06D47">
        <w:tc>
          <w:tcPr>
            <w:tcW w:w="2438" w:type="dxa"/>
          </w:tcPr>
          <w:p w:rsidR="00C06D47" w:rsidRDefault="00C06D47">
            <w:pPr>
              <w:pStyle w:val="ConsPlusNormal"/>
            </w:pPr>
            <w:r>
              <w:t>Д - 0,8 Н - 0,5</w:t>
            </w:r>
          </w:p>
        </w:tc>
        <w:tc>
          <w:tcPr>
            <w:tcW w:w="964" w:type="dxa"/>
          </w:tcPr>
          <w:p w:rsidR="00C06D47" w:rsidRDefault="00C06D47">
            <w:pPr>
              <w:pStyle w:val="ConsPlusNormal"/>
              <w:jc w:val="center"/>
            </w:pPr>
            <w:r>
              <w:t>0,25</w:t>
            </w:r>
          </w:p>
        </w:tc>
        <w:tc>
          <w:tcPr>
            <w:tcW w:w="680" w:type="dxa"/>
          </w:tcPr>
          <w:p w:rsidR="00C06D47" w:rsidRDefault="00C06D47">
            <w:pPr>
              <w:pStyle w:val="ConsPlusNormal"/>
            </w:pPr>
            <w:r>
              <w:t>шт.</w:t>
            </w:r>
          </w:p>
        </w:tc>
        <w:tc>
          <w:tcPr>
            <w:tcW w:w="1984" w:type="dxa"/>
          </w:tcPr>
          <w:p w:rsidR="00C06D47" w:rsidRDefault="00C06D47">
            <w:pPr>
              <w:pStyle w:val="ConsPlusNormal"/>
            </w:pPr>
            <w:r>
              <w:t>1,5 x 0,85</w:t>
            </w:r>
          </w:p>
        </w:tc>
        <w:tc>
          <w:tcPr>
            <w:tcW w:w="1020" w:type="dxa"/>
          </w:tcPr>
          <w:p w:rsidR="00C06D47" w:rsidRDefault="00C06D47">
            <w:pPr>
              <w:pStyle w:val="ConsPlusNormal"/>
              <w:jc w:val="center"/>
            </w:pPr>
            <w:r>
              <w:t>1,50</w:t>
            </w:r>
          </w:p>
        </w:tc>
        <w:tc>
          <w:tcPr>
            <w:tcW w:w="1304" w:type="dxa"/>
          </w:tcPr>
          <w:p w:rsidR="00C06D47" w:rsidRDefault="00C06D47">
            <w:pPr>
              <w:pStyle w:val="ConsPlusNormal"/>
              <w:jc w:val="center"/>
            </w:pPr>
            <w:r>
              <w:t>1,76</w:t>
            </w:r>
          </w:p>
        </w:tc>
        <w:tc>
          <w:tcPr>
            <w:tcW w:w="964" w:type="dxa"/>
          </w:tcPr>
          <w:p w:rsidR="00C06D47" w:rsidRDefault="00C06D47">
            <w:pPr>
              <w:pStyle w:val="ConsPlusNormal"/>
              <w:jc w:val="center"/>
            </w:pPr>
            <w:r>
              <w:t>0,48</w:t>
            </w:r>
          </w:p>
        </w:tc>
        <w:tc>
          <w:tcPr>
            <w:tcW w:w="907" w:type="dxa"/>
          </w:tcPr>
          <w:p w:rsidR="00C06D47" w:rsidRDefault="00C06D47">
            <w:pPr>
              <w:pStyle w:val="ConsPlusNormal"/>
              <w:jc w:val="center"/>
            </w:pPr>
            <w:r>
              <w:t>1,08</w:t>
            </w:r>
          </w:p>
        </w:tc>
      </w:tr>
      <w:tr w:rsidR="00C06D47">
        <w:tc>
          <w:tcPr>
            <w:tcW w:w="2438" w:type="dxa"/>
          </w:tcPr>
          <w:p w:rsidR="00C06D47" w:rsidRDefault="00C06D47">
            <w:pPr>
              <w:pStyle w:val="ConsPlusNormal"/>
            </w:pPr>
            <w:r>
              <w:t>Д - 1,0 Н - 0,6</w:t>
            </w:r>
          </w:p>
        </w:tc>
        <w:tc>
          <w:tcPr>
            <w:tcW w:w="964" w:type="dxa"/>
          </w:tcPr>
          <w:p w:rsidR="00C06D47" w:rsidRDefault="00C06D47">
            <w:pPr>
              <w:pStyle w:val="ConsPlusNormal"/>
              <w:jc w:val="center"/>
            </w:pPr>
            <w:r>
              <w:t>0,6</w:t>
            </w:r>
          </w:p>
        </w:tc>
        <w:tc>
          <w:tcPr>
            <w:tcW w:w="680" w:type="dxa"/>
          </w:tcPr>
          <w:p w:rsidR="00C06D47" w:rsidRDefault="00C06D47">
            <w:pPr>
              <w:pStyle w:val="ConsPlusNormal"/>
            </w:pPr>
            <w:r>
              <w:t>шт.</w:t>
            </w:r>
          </w:p>
        </w:tc>
        <w:tc>
          <w:tcPr>
            <w:tcW w:w="1984" w:type="dxa"/>
          </w:tcPr>
          <w:p w:rsidR="00C06D47" w:rsidRDefault="00C06D47">
            <w:pPr>
              <w:pStyle w:val="ConsPlusNormal"/>
              <w:jc w:val="both"/>
            </w:pPr>
            <w:r>
              <w:t>1,9 x 1,9 x 0,85</w:t>
            </w:r>
          </w:p>
        </w:tc>
        <w:tc>
          <w:tcPr>
            <w:tcW w:w="1020" w:type="dxa"/>
          </w:tcPr>
          <w:p w:rsidR="00C06D47" w:rsidRDefault="00C06D47">
            <w:pPr>
              <w:pStyle w:val="ConsPlusNormal"/>
              <w:jc w:val="center"/>
            </w:pPr>
            <w:r>
              <w:t>3,07</w:t>
            </w:r>
          </w:p>
        </w:tc>
        <w:tc>
          <w:tcPr>
            <w:tcW w:w="1304" w:type="dxa"/>
          </w:tcPr>
          <w:p w:rsidR="00C06D47" w:rsidRDefault="00C06D47">
            <w:pPr>
              <w:pStyle w:val="ConsPlusNormal"/>
              <w:jc w:val="center"/>
            </w:pPr>
            <w:r>
              <w:t>3,61</w:t>
            </w:r>
          </w:p>
        </w:tc>
        <w:tc>
          <w:tcPr>
            <w:tcW w:w="964" w:type="dxa"/>
          </w:tcPr>
          <w:p w:rsidR="00C06D47" w:rsidRDefault="00C06D47">
            <w:pPr>
              <w:pStyle w:val="ConsPlusNormal"/>
              <w:jc w:val="center"/>
            </w:pPr>
            <w:r>
              <w:t>0,99</w:t>
            </w:r>
          </w:p>
        </w:tc>
        <w:tc>
          <w:tcPr>
            <w:tcW w:w="907" w:type="dxa"/>
          </w:tcPr>
          <w:p w:rsidR="00C06D47" w:rsidRDefault="00C06D47">
            <w:pPr>
              <w:pStyle w:val="ConsPlusNormal"/>
              <w:jc w:val="center"/>
            </w:pPr>
            <w:r>
              <w:t>2,23</w:t>
            </w:r>
          </w:p>
        </w:tc>
      </w:tr>
    </w:tbl>
    <w:p w:rsidR="00C06D47" w:rsidRDefault="00C06D47">
      <w:pPr>
        <w:pStyle w:val="ConsPlusNormal"/>
        <w:jc w:val="both"/>
      </w:pPr>
    </w:p>
    <w:p w:rsidR="00C06D47" w:rsidRDefault="00C06D47">
      <w:pPr>
        <w:pStyle w:val="ConsPlusTitle"/>
        <w:jc w:val="center"/>
        <w:outlineLvl w:val="2"/>
      </w:pPr>
      <w:bookmarkStart w:id="30" w:name="P1805"/>
      <w:bookmarkEnd w:id="30"/>
      <w:r>
        <w:t>Таблица 3. Максимальное количество деревьев и кустарников</w:t>
      </w:r>
    </w:p>
    <w:p w:rsidR="00C06D47" w:rsidRDefault="00C06D47">
      <w:pPr>
        <w:pStyle w:val="ConsPlusTitle"/>
        <w:jc w:val="center"/>
      </w:pPr>
      <w:r>
        <w:t>на 1 га озелененной территории</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2494"/>
        <w:gridCol w:w="2665"/>
      </w:tblGrid>
      <w:tr w:rsidR="00C06D47">
        <w:tc>
          <w:tcPr>
            <w:tcW w:w="5102" w:type="dxa"/>
          </w:tcPr>
          <w:p w:rsidR="00C06D47" w:rsidRDefault="00C06D47">
            <w:pPr>
              <w:pStyle w:val="ConsPlusNormal"/>
              <w:jc w:val="center"/>
            </w:pPr>
            <w:r>
              <w:t>Типы объектов</w:t>
            </w:r>
          </w:p>
        </w:tc>
        <w:tc>
          <w:tcPr>
            <w:tcW w:w="2494" w:type="dxa"/>
          </w:tcPr>
          <w:p w:rsidR="00C06D47" w:rsidRDefault="00C06D47">
            <w:pPr>
              <w:pStyle w:val="ConsPlusNormal"/>
              <w:jc w:val="center"/>
            </w:pPr>
            <w:r>
              <w:t>Деревья (количество штук)</w:t>
            </w:r>
          </w:p>
        </w:tc>
        <w:tc>
          <w:tcPr>
            <w:tcW w:w="2665" w:type="dxa"/>
          </w:tcPr>
          <w:p w:rsidR="00C06D47" w:rsidRDefault="00C06D47">
            <w:pPr>
              <w:pStyle w:val="ConsPlusNormal"/>
              <w:jc w:val="center"/>
            </w:pPr>
            <w:r>
              <w:t>Кустарники (количество штук)</w:t>
            </w:r>
          </w:p>
        </w:tc>
      </w:tr>
      <w:tr w:rsidR="00C06D47">
        <w:tc>
          <w:tcPr>
            <w:tcW w:w="10261" w:type="dxa"/>
            <w:gridSpan w:val="3"/>
          </w:tcPr>
          <w:p w:rsidR="00C06D47" w:rsidRDefault="00C06D47">
            <w:pPr>
              <w:pStyle w:val="ConsPlusNormal"/>
              <w:jc w:val="center"/>
              <w:outlineLvl w:val="3"/>
            </w:pPr>
            <w:r>
              <w:t>Озелененные территории общего пользования</w:t>
            </w:r>
          </w:p>
        </w:tc>
      </w:tr>
      <w:tr w:rsidR="00C06D47">
        <w:tc>
          <w:tcPr>
            <w:tcW w:w="5102" w:type="dxa"/>
          </w:tcPr>
          <w:p w:rsidR="00C06D47" w:rsidRDefault="00C06D47">
            <w:pPr>
              <w:pStyle w:val="ConsPlusNormal"/>
            </w:pPr>
            <w:r>
              <w:t>Парки общегородские и районные</w:t>
            </w:r>
          </w:p>
        </w:tc>
        <w:tc>
          <w:tcPr>
            <w:tcW w:w="2494" w:type="dxa"/>
          </w:tcPr>
          <w:p w:rsidR="00C06D47" w:rsidRDefault="00C06D47">
            <w:pPr>
              <w:pStyle w:val="ConsPlusNormal"/>
              <w:jc w:val="center"/>
            </w:pPr>
            <w:r>
              <w:t>120 - 170</w:t>
            </w:r>
          </w:p>
        </w:tc>
        <w:tc>
          <w:tcPr>
            <w:tcW w:w="2665" w:type="dxa"/>
          </w:tcPr>
          <w:p w:rsidR="00C06D47" w:rsidRDefault="00C06D47">
            <w:pPr>
              <w:pStyle w:val="ConsPlusNormal"/>
              <w:jc w:val="center"/>
            </w:pPr>
            <w:r>
              <w:t>800 - 1000</w:t>
            </w:r>
          </w:p>
        </w:tc>
      </w:tr>
      <w:tr w:rsidR="00C06D47">
        <w:tc>
          <w:tcPr>
            <w:tcW w:w="5102" w:type="dxa"/>
          </w:tcPr>
          <w:p w:rsidR="00C06D47" w:rsidRDefault="00C06D47">
            <w:pPr>
              <w:pStyle w:val="ConsPlusNormal"/>
            </w:pPr>
            <w:r>
              <w:t>Скверы</w:t>
            </w:r>
          </w:p>
        </w:tc>
        <w:tc>
          <w:tcPr>
            <w:tcW w:w="2494" w:type="dxa"/>
          </w:tcPr>
          <w:p w:rsidR="00C06D47" w:rsidRDefault="00C06D47">
            <w:pPr>
              <w:pStyle w:val="ConsPlusNormal"/>
              <w:jc w:val="center"/>
            </w:pPr>
            <w:r>
              <w:t>100 - 130</w:t>
            </w:r>
          </w:p>
        </w:tc>
        <w:tc>
          <w:tcPr>
            <w:tcW w:w="2665" w:type="dxa"/>
          </w:tcPr>
          <w:p w:rsidR="00C06D47" w:rsidRDefault="00C06D47">
            <w:pPr>
              <w:pStyle w:val="ConsPlusNormal"/>
              <w:jc w:val="center"/>
            </w:pPr>
            <w:r>
              <w:t>1000 - 1300</w:t>
            </w:r>
          </w:p>
        </w:tc>
      </w:tr>
      <w:tr w:rsidR="00C06D47">
        <w:tc>
          <w:tcPr>
            <w:tcW w:w="5102" w:type="dxa"/>
          </w:tcPr>
          <w:p w:rsidR="00C06D47" w:rsidRDefault="00C06D47">
            <w:pPr>
              <w:pStyle w:val="ConsPlusNormal"/>
            </w:pPr>
            <w:r>
              <w:t>Бульвары</w:t>
            </w:r>
          </w:p>
        </w:tc>
        <w:tc>
          <w:tcPr>
            <w:tcW w:w="2494" w:type="dxa"/>
          </w:tcPr>
          <w:p w:rsidR="00C06D47" w:rsidRDefault="00C06D47">
            <w:pPr>
              <w:pStyle w:val="ConsPlusNormal"/>
              <w:jc w:val="center"/>
            </w:pPr>
            <w:r>
              <w:t>200 - 300</w:t>
            </w:r>
          </w:p>
        </w:tc>
        <w:tc>
          <w:tcPr>
            <w:tcW w:w="2665" w:type="dxa"/>
          </w:tcPr>
          <w:p w:rsidR="00C06D47" w:rsidRDefault="00C06D47">
            <w:pPr>
              <w:pStyle w:val="ConsPlusNormal"/>
              <w:jc w:val="center"/>
            </w:pPr>
            <w:r>
              <w:t>1200 - 1300</w:t>
            </w:r>
          </w:p>
        </w:tc>
      </w:tr>
      <w:tr w:rsidR="00C06D47">
        <w:tc>
          <w:tcPr>
            <w:tcW w:w="10261" w:type="dxa"/>
            <w:gridSpan w:val="3"/>
          </w:tcPr>
          <w:p w:rsidR="00C06D47" w:rsidRDefault="00C06D47">
            <w:pPr>
              <w:pStyle w:val="ConsPlusNormal"/>
              <w:jc w:val="center"/>
              <w:outlineLvl w:val="3"/>
            </w:pPr>
            <w:r>
              <w:t>Озелененные территории на участках застройки</w:t>
            </w:r>
          </w:p>
        </w:tc>
      </w:tr>
      <w:tr w:rsidR="00C06D47">
        <w:tc>
          <w:tcPr>
            <w:tcW w:w="5102" w:type="dxa"/>
          </w:tcPr>
          <w:p w:rsidR="00C06D47" w:rsidRDefault="00C06D47">
            <w:pPr>
              <w:pStyle w:val="ConsPlusNormal"/>
            </w:pPr>
            <w:r>
              <w:t>Участки жилой застройки</w:t>
            </w:r>
          </w:p>
        </w:tc>
        <w:tc>
          <w:tcPr>
            <w:tcW w:w="2494" w:type="dxa"/>
          </w:tcPr>
          <w:p w:rsidR="00C06D47" w:rsidRDefault="00C06D47">
            <w:pPr>
              <w:pStyle w:val="ConsPlusNormal"/>
              <w:jc w:val="center"/>
            </w:pPr>
            <w:r>
              <w:t>100 - 120</w:t>
            </w:r>
          </w:p>
        </w:tc>
        <w:tc>
          <w:tcPr>
            <w:tcW w:w="2665" w:type="dxa"/>
          </w:tcPr>
          <w:p w:rsidR="00C06D47" w:rsidRDefault="00C06D47">
            <w:pPr>
              <w:pStyle w:val="ConsPlusNormal"/>
              <w:jc w:val="center"/>
            </w:pPr>
            <w:r>
              <w:t>400 - 480</w:t>
            </w:r>
          </w:p>
        </w:tc>
      </w:tr>
      <w:tr w:rsidR="00C06D47">
        <w:tc>
          <w:tcPr>
            <w:tcW w:w="5102" w:type="dxa"/>
          </w:tcPr>
          <w:p w:rsidR="00C06D47" w:rsidRDefault="00C06D47">
            <w:pPr>
              <w:pStyle w:val="ConsPlusNormal"/>
            </w:pPr>
            <w:r>
              <w:t>Участки детских садов и яслей</w:t>
            </w:r>
          </w:p>
        </w:tc>
        <w:tc>
          <w:tcPr>
            <w:tcW w:w="2494" w:type="dxa"/>
          </w:tcPr>
          <w:p w:rsidR="00C06D47" w:rsidRDefault="00C06D47">
            <w:pPr>
              <w:pStyle w:val="ConsPlusNormal"/>
              <w:jc w:val="center"/>
            </w:pPr>
            <w:r>
              <w:t>160 - 200</w:t>
            </w:r>
          </w:p>
        </w:tc>
        <w:tc>
          <w:tcPr>
            <w:tcW w:w="2665" w:type="dxa"/>
          </w:tcPr>
          <w:p w:rsidR="00C06D47" w:rsidRDefault="00C06D47">
            <w:pPr>
              <w:pStyle w:val="ConsPlusNormal"/>
              <w:jc w:val="center"/>
            </w:pPr>
            <w:r>
              <w:t>640 - 800</w:t>
            </w:r>
          </w:p>
        </w:tc>
      </w:tr>
      <w:tr w:rsidR="00C06D47">
        <w:tc>
          <w:tcPr>
            <w:tcW w:w="5102" w:type="dxa"/>
          </w:tcPr>
          <w:p w:rsidR="00C06D47" w:rsidRDefault="00C06D47">
            <w:pPr>
              <w:pStyle w:val="ConsPlusNormal"/>
            </w:pPr>
            <w:r>
              <w:t>Участки школ</w:t>
            </w:r>
          </w:p>
        </w:tc>
        <w:tc>
          <w:tcPr>
            <w:tcW w:w="2494" w:type="dxa"/>
          </w:tcPr>
          <w:p w:rsidR="00C06D47" w:rsidRDefault="00C06D47">
            <w:pPr>
              <w:pStyle w:val="ConsPlusNormal"/>
              <w:jc w:val="center"/>
            </w:pPr>
            <w:r>
              <w:t>140 - 180</w:t>
            </w:r>
          </w:p>
        </w:tc>
        <w:tc>
          <w:tcPr>
            <w:tcW w:w="2665" w:type="dxa"/>
          </w:tcPr>
          <w:p w:rsidR="00C06D47" w:rsidRDefault="00C06D47">
            <w:pPr>
              <w:pStyle w:val="ConsPlusNormal"/>
              <w:jc w:val="center"/>
            </w:pPr>
            <w:r>
              <w:t>560 - 720</w:t>
            </w:r>
          </w:p>
        </w:tc>
      </w:tr>
      <w:tr w:rsidR="00C06D47">
        <w:tc>
          <w:tcPr>
            <w:tcW w:w="5102" w:type="dxa"/>
          </w:tcPr>
          <w:p w:rsidR="00C06D47" w:rsidRDefault="00C06D47">
            <w:pPr>
              <w:pStyle w:val="ConsPlusNormal"/>
            </w:pPr>
            <w:r>
              <w:t>Спортивные комплексы</w:t>
            </w:r>
          </w:p>
        </w:tc>
        <w:tc>
          <w:tcPr>
            <w:tcW w:w="2494" w:type="dxa"/>
          </w:tcPr>
          <w:p w:rsidR="00C06D47" w:rsidRDefault="00C06D47">
            <w:pPr>
              <w:pStyle w:val="ConsPlusNormal"/>
              <w:jc w:val="center"/>
            </w:pPr>
            <w:r>
              <w:t>100 - 130</w:t>
            </w:r>
          </w:p>
        </w:tc>
        <w:tc>
          <w:tcPr>
            <w:tcW w:w="2665" w:type="dxa"/>
          </w:tcPr>
          <w:p w:rsidR="00C06D47" w:rsidRDefault="00C06D47">
            <w:pPr>
              <w:pStyle w:val="ConsPlusNormal"/>
              <w:jc w:val="center"/>
            </w:pPr>
            <w:r>
              <w:t>400 - 520</w:t>
            </w:r>
          </w:p>
        </w:tc>
      </w:tr>
      <w:tr w:rsidR="00C06D47">
        <w:tc>
          <w:tcPr>
            <w:tcW w:w="5102" w:type="dxa"/>
          </w:tcPr>
          <w:p w:rsidR="00C06D47" w:rsidRDefault="00C06D47">
            <w:pPr>
              <w:pStyle w:val="ConsPlusNormal"/>
            </w:pPr>
            <w:r>
              <w:t>Больницы и лечебные учреждения</w:t>
            </w:r>
          </w:p>
        </w:tc>
        <w:tc>
          <w:tcPr>
            <w:tcW w:w="2494" w:type="dxa"/>
          </w:tcPr>
          <w:p w:rsidR="00C06D47" w:rsidRDefault="00C06D47">
            <w:pPr>
              <w:pStyle w:val="ConsPlusNormal"/>
              <w:jc w:val="center"/>
            </w:pPr>
            <w:r>
              <w:t>180 - 250</w:t>
            </w:r>
          </w:p>
        </w:tc>
        <w:tc>
          <w:tcPr>
            <w:tcW w:w="2665" w:type="dxa"/>
          </w:tcPr>
          <w:p w:rsidR="00C06D47" w:rsidRDefault="00C06D47">
            <w:pPr>
              <w:pStyle w:val="ConsPlusNormal"/>
              <w:jc w:val="center"/>
            </w:pPr>
            <w:r>
              <w:t>720 - 1000</w:t>
            </w:r>
          </w:p>
        </w:tc>
      </w:tr>
      <w:tr w:rsidR="00C06D47">
        <w:tc>
          <w:tcPr>
            <w:tcW w:w="5102" w:type="dxa"/>
          </w:tcPr>
          <w:p w:rsidR="00C06D47" w:rsidRDefault="00C06D47">
            <w:pPr>
              <w:pStyle w:val="ConsPlusNormal"/>
            </w:pPr>
            <w:r>
              <w:t>Участки промышленных предприятий</w:t>
            </w:r>
          </w:p>
        </w:tc>
        <w:tc>
          <w:tcPr>
            <w:tcW w:w="2494" w:type="dxa"/>
          </w:tcPr>
          <w:p w:rsidR="00C06D47" w:rsidRDefault="00C06D47">
            <w:pPr>
              <w:pStyle w:val="ConsPlusNormal"/>
              <w:jc w:val="center"/>
            </w:pPr>
            <w:r>
              <w:t xml:space="preserve">150 - 180 </w:t>
            </w:r>
            <w:hyperlink w:anchor="P1848">
              <w:r>
                <w:rPr>
                  <w:color w:val="0000FF"/>
                </w:rPr>
                <w:t>&lt;*&gt;</w:t>
              </w:r>
            </w:hyperlink>
          </w:p>
        </w:tc>
        <w:tc>
          <w:tcPr>
            <w:tcW w:w="2665" w:type="dxa"/>
          </w:tcPr>
          <w:p w:rsidR="00C06D47" w:rsidRDefault="00C06D47">
            <w:pPr>
              <w:pStyle w:val="ConsPlusNormal"/>
              <w:jc w:val="center"/>
            </w:pPr>
            <w:r>
              <w:t>600 - 720</w:t>
            </w:r>
          </w:p>
        </w:tc>
      </w:tr>
      <w:tr w:rsidR="00C06D47">
        <w:tc>
          <w:tcPr>
            <w:tcW w:w="10261" w:type="dxa"/>
            <w:gridSpan w:val="3"/>
          </w:tcPr>
          <w:p w:rsidR="00C06D47" w:rsidRDefault="00C06D47">
            <w:pPr>
              <w:pStyle w:val="ConsPlusNormal"/>
              <w:jc w:val="center"/>
              <w:outlineLvl w:val="3"/>
            </w:pPr>
            <w:r>
              <w:lastRenderedPageBreak/>
              <w:t>Озелененные территории специального назначения</w:t>
            </w:r>
          </w:p>
        </w:tc>
      </w:tr>
      <w:tr w:rsidR="00C06D47">
        <w:tc>
          <w:tcPr>
            <w:tcW w:w="5102" w:type="dxa"/>
          </w:tcPr>
          <w:p w:rsidR="00C06D47" w:rsidRDefault="00C06D47">
            <w:pPr>
              <w:pStyle w:val="ConsPlusNormal"/>
            </w:pPr>
            <w:r>
              <w:t xml:space="preserve">Улицы, набережные </w:t>
            </w:r>
            <w:hyperlink w:anchor="P1849">
              <w:r>
                <w:rPr>
                  <w:color w:val="0000FF"/>
                </w:rPr>
                <w:t>&lt;**&gt;</w:t>
              </w:r>
            </w:hyperlink>
          </w:p>
        </w:tc>
        <w:tc>
          <w:tcPr>
            <w:tcW w:w="2494" w:type="dxa"/>
          </w:tcPr>
          <w:p w:rsidR="00C06D47" w:rsidRDefault="00C06D47">
            <w:pPr>
              <w:pStyle w:val="ConsPlusNormal"/>
              <w:jc w:val="center"/>
            </w:pPr>
            <w:r>
              <w:t>150 - 180</w:t>
            </w:r>
          </w:p>
        </w:tc>
        <w:tc>
          <w:tcPr>
            <w:tcW w:w="2665" w:type="dxa"/>
          </w:tcPr>
          <w:p w:rsidR="00C06D47" w:rsidRDefault="00C06D47">
            <w:pPr>
              <w:pStyle w:val="ConsPlusNormal"/>
              <w:jc w:val="center"/>
            </w:pPr>
            <w:r>
              <w:t>600 - 720</w:t>
            </w:r>
          </w:p>
        </w:tc>
      </w:tr>
      <w:tr w:rsidR="00C06D47">
        <w:tc>
          <w:tcPr>
            <w:tcW w:w="5102" w:type="dxa"/>
          </w:tcPr>
          <w:p w:rsidR="00C06D47" w:rsidRDefault="00C06D47">
            <w:pPr>
              <w:pStyle w:val="ConsPlusNormal"/>
            </w:pPr>
            <w:r>
              <w:t>Санитарно-защитные зоны</w:t>
            </w:r>
          </w:p>
        </w:tc>
        <w:tc>
          <w:tcPr>
            <w:tcW w:w="5159" w:type="dxa"/>
            <w:gridSpan w:val="2"/>
          </w:tcPr>
          <w:p w:rsidR="00C06D47" w:rsidRDefault="00C06D47">
            <w:pPr>
              <w:pStyle w:val="ConsPlusNormal"/>
              <w:jc w:val="both"/>
            </w:pPr>
            <w:r>
              <w:t xml:space="preserve">В зависимости от процента озеленения зоны </w:t>
            </w:r>
            <w:hyperlink w:anchor="P1852">
              <w:r>
                <w:rPr>
                  <w:color w:val="0000FF"/>
                </w:rPr>
                <w:t>&lt;***&gt;</w:t>
              </w:r>
            </w:hyperlink>
          </w:p>
        </w:tc>
      </w:tr>
    </w:tbl>
    <w:p w:rsidR="00C06D47" w:rsidRDefault="00C06D47">
      <w:pPr>
        <w:pStyle w:val="ConsPlusNormal"/>
        <w:sectPr w:rsidR="00C06D47">
          <w:pgSz w:w="16838" w:h="11905" w:orient="landscape"/>
          <w:pgMar w:top="1701" w:right="1134" w:bottom="850" w:left="1134" w:header="0" w:footer="0" w:gutter="0"/>
          <w:cols w:space="720"/>
          <w:titlePg/>
        </w:sectPr>
      </w:pPr>
    </w:p>
    <w:p w:rsidR="00C06D47" w:rsidRDefault="00C06D47">
      <w:pPr>
        <w:pStyle w:val="ConsPlusNormal"/>
        <w:jc w:val="both"/>
      </w:pPr>
    </w:p>
    <w:p w:rsidR="00C06D47" w:rsidRDefault="00C06D47">
      <w:pPr>
        <w:pStyle w:val="ConsPlusNormal"/>
        <w:ind w:firstLine="540"/>
        <w:jc w:val="both"/>
      </w:pPr>
      <w:r>
        <w:t>--------------------------------</w:t>
      </w:r>
    </w:p>
    <w:p w:rsidR="00C06D47" w:rsidRDefault="00C06D47">
      <w:pPr>
        <w:pStyle w:val="ConsPlusNormal"/>
        <w:spacing w:before="220"/>
        <w:ind w:firstLine="540"/>
        <w:jc w:val="both"/>
      </w:pPr>
      <w:bookmarkStart w:id="31" w:name="P1848"/>
      <w:bookmarkEnd w:id="31"/>
      <w:r>
        <w:t>&lt;*&gt; В зависимости от профиля предприятия.</w:t>
      </w:r>
    </w:p>
    <w:p w:rsidR="00C06D47" w:rsidRDefault="00C06D47">
      <w:pPr>
        <w:pStyle w:val="ConsPlusNormal"/>
        <w:spacing w:before="220"/>
        <w:ind w:firstLine="540"/>
        <w:jc w:val="both"/>
      </w:pPr>
      <w:bookmarkStart w:id="32" w:name="P1849"/>
      <w:bookmarkEnd w:id="32"/>
      <w:r>
        <w:t>&lt;**&gt; На 1 км при условии допустимости насаждений.</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В официальном тексте документа, видимо, допущена опечатка: имеется в виду СанПиН 2.2.1/2.1.1.1031-01.</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ind w:firstLine="540"/>
        <w:jc w:val="both"/>
      </w:pPr>
      <w:bookmarkStart w:id="33" w:name="P1852"/>
      <w:bookmarkEnd w:id="33"/>
      <w:r>
        <w:t xml:space="preserve">&lt;***&gt; В соответствии с п. 2.28 </w:t>
      </w:r>
      <w:hyperlink r:id="rId106">
        <w:r>
          <w:rPr>
            <w:color w:val="0000FF"/>
          </w:rPr>
          <w:t>СанПиН 2.2.1/2.1.1.1031</w:t>
        </w:r>
      </w:hyperlink>
      <w:r>
        <w:t>.</w:t>
      </w:r>
    </w:p>
    <w:p w:rsidR="00C06D47" w:rsidRDefault="00C06D47">
      <w:pPr>
        <w:pStyle w:val="ConsPlusNormal"/>
        <w:jc w:val="both"/>
      </w:pPr>
    </w:p>
    <w:p w:rsidR="00C06D47" w:rsidRDefault="00C06D47">
      <w:pPr>
        <w:pStyle w:val="ConsPlusTitle"/>
        <w:jc w:val="center"/>
        <w:outlineLvl w:val="2"/>
      </w:pPr>
      <w:bookmarkStart w:id="34" w:name="P1854"/>
      <w:bookmarkEnd w:id="34"/>
      <w:r>
        <w:t>Таблица 4. Доля цветников на озелененных территориях</w:t>
      </w:r>
    </w:p>
    <w:p w:rsidR="00C06D47" w:rsidRDefault="00C06D47">
      <w:pPr>
        <w:pStyle w:val="ConsPlusTitle"/>
        <w:jc w:val="center"/>
      </w:pPr>
      <w:r>
        <w:t>объектов рекреации</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5046"/>
      </w:tblGrid>
      <w:tr w:rsidR="00C06D47">
        <w:tc>
          <w:tcPr>
            <w:tcW w:w="4025" w:type="dxa"/>
          </w:tcPr>
          <w:p w:rsidR="00C06D47" w:rsidRDefault="00C06D47">
            <w:pPr>
              <w:pStyle w:val="ConsPlusNormal"/>
              <w:jc w:val="center"/>
            </w:pPr>
            <w:r>
              <w:t>Виды объектов рекреации</w:t>
            </w:r>
          </w:p>
        </w:tc>
        <w:tc>
          <w:tcPr>
            <w:tcW w:w="5046" w:type="dxa"/>
          </w:tcPr>
          <w:p w:rsidR="00C06D47" w:rsidRDefault="00C06D47">
            <w:pPr>
              <w:pStyle w:val="ConsPlusNormal"/>
              <w:jc w:val="center"/>
            </w:pPr>
            <w:r>
              <w:t xml:space="preserve">Удельный вес цветников </w:t>
            </w:r>
            <w:hyperlink w:anchor="P1869">
              <w:r>
                <w:rPr>
                  <w:color w:val="0000FF"/>
                </w:rPr>
                <w:t>&lt;*&gt;</w:t>
              </w:r>
            </w:hyperlink>
            <w:r>
              <w:t xml:space="preserve"> от площади озеленения объектов в процентах</w:t>
            </w:r>
          </w:p>
        </w:tc>
      </w:tr>
      <w:tr w:rsidR="00C06D47">
        <w:tc>
          <w:tcPr>
            <w:tcW w:w="4025" w:type="dxa"/>
          </w:tcPr>
          <w:p w:rsidR="00C06D47" w:rsidRDefault="00C06D47">
            <w:pPr>
              <w:pStyle w:val="ConsPlusNormal"/>
            </w:pPr>
            <w:r>
              <w:t>Парки</w:t>
            </w:r>
          </w:p>
        </w:tc>
        <w:tc>
          <w:tcPr>
            <w:tcW w:w="5046" w:type="dxa"/>
          </w:tcPr>
          <w:p w:rsidR="00C06D47" w:rsidRDefault="00C06D47">
            <w:pPr>
              <w:pStyle w:val="ConsPlusNormal"/>
              <w:jc w:val="center"/>
            </w:pPr>
            <w:r>
              <w:t>2,0 - 2,5</w:t>
            </w:r>
          </w:p>
        </w:tc>
      </w:tr>
      <w:tr w:rsidR="00C06D47">
        <w:tc>
          <w:tcPr>
            <w:tcW w:w="4025" w:type="dxa"/>
          </w:tcPr>
          <w:p w:rsidR="00C06D47" w:rsidRDefault="00C06D47">
            <w:pPr>
              <w:pStyle w:val="ConsPlusNormal"/>
            </w:pPr>
            <w:r>
              <w:t>Сады</w:t>
            </w:r>
          </w:p>
        </w:tc>
        <w:tc>
          <w:tcPr>
            <w:tcW w:w="5046" w:type="dxa"/>
          </w:tcPr>
          <w:p w:rsidR="00C06D47" w:rsidRDefault="00C06D47">
            <w:pPr>
              <w:pStyle w:val="ConsPlusNormal"/>
              <w:jc w:val="center"/>
            </w:pPr>
            <w:r>
              <w:t>2,5 - 3,0</w:t>
            </w:r>
          </w:p>
        </w:tc>
      </w:tr>
      <w:tr w:rsidR="00C06D47">
        <w:tc>
          <w:tcPr>
            <w:tcW w:w="4025" w:type="dxa"/>
          </w:tcPr>
          <w:p w:rsidR="00C06D47" w:rsidRDefault="00C06D47">
            <w:pPr>
              <w:pStyle w:val="ConsPlusNormal"/>
            </w:pPr>
            <w:r>
              <w:t>Скверы</w:t>
            </w:r>
          </w:p>
        </w:tc>
        <w:tc>
          <w:tcPr>
            <w:tcW w:w="5046" w:type="dxa"/>
          </w:tcPr>
          <w:p w:rsidR="00C06D47" w:rsidRDefault="00C06D47">
            <w:pPr>
              <w:pStyle w:val="ConsPlusNormal"/>
              <w:jc w:val="center"/>
            </w:pPr>
            <w:r>
              <w:t>4,0 - 5,0</w:t>
            </w:r>
          </w:p>
        </w:tc>
      </w:tr>
      <w:tr w:rsidR="00C06D47">
        <w:tc>
          <w:tcPr>
            <w:tcW w:w="4025" w:type="dxa"/>
          </w:tcPr>
          <w:p w:rsidR="00C06D47" w:rsidRDefault="00C06D47">
            <w:pPr>
              <w:pStyle w:val="ConsPlusNormal"/>
            </w:pPr>
            <w:r>
              <w:t>Бульвары</w:t>
            </w:r>
          </w:p>
        </w:tc>
        <w:tc>
          <w:tcPr>
            <w:tcW w:w="5046" w:type="dxa"/>
          </w:tcPr>
          <w:p w:rsidR="00C06D47" w:rsidRDefault="00C06D47">
            <w:pPr>
              <w:pStyle w:val="ConsPlusNormal"/>
              <w:jc w:val="center"/>
            </w:pPr>
            <w:r>
              <w:t>3,0 - 4,0</w:t>
            </w:r>
          </w:p>
        </w:tc>
      </w:tr>
    </w:tbl>
    <w:p w:rsidR="00C06D47" w:rsidRDefault="00C06D47">
      <w:pPr>
        <w:pStyle w:val="ConsPlusNormal"/>
        <w:jc w:val="both"/>
      </w:pPr>
    </w:p>
    <w:p w:rsidR="00C06D47" w:rsidRDefault="00C06D47">
      <w:pPr>
        <w:pStyle w:val="ConsPlusNormal"/>
        <w:ind w:firstLine="540"/>
        <w:jc w:val="both"/>
      </w:pPr>
      <w:r>
        <w:t>--------------------------------</w:t>
      </w:r>
    </w:p>
    <w:p w:rsidR="00C06D47" w:rsidRDefault="00C06D47">
      <w:pPr>
        <w:pStyle w:val="ConsPlusNormal"/>
        <w:spacing w:before="220"/>
        <w:ind w:firstLine="540"/>
        <w:jc w:val="both"/>
      </w:pPr>
      <w:bookmarkStart w:id="35" w:name="P1869"/>
      <w:bookmarkEnd w:id="35"/>
      <w:r>
        <w:t>&lt;*&gt; В том числе не менее половины от площади цветника следует формировать из многолетников.</w:t>
      </w:r>
    </w:p>
    <w:p w:rsidR="00C06D47" w:rsidRDefault="00C06D47">
      <w:pPr>
        <w:pStyle w:val="ConsPlusNormal"/>
        <w:jc w:val="both"/>
      </w:pPr>
    </w:p>
    <w:p w:rsidR="00C06D47" w:rsidRDefault="00C06D47">
      <w:pPr>
        <w:pStyle w:val="ConsPlusTitle"/>
        <w:jc w:val="center"/>
        <w:outlineLvl w:val="2"/>
      </w:pPr>
      <w:r>
        <w:t>Таблица 5. Обеспеченность озелененными территориями</w:t>
      </w:r>
    </w:p>
    <w:p w:rsidR="00C06D47" w:rsidRDefault="00C06D47">
      <w:pPr>
        <w:pStyle w:val="ConsPlusTitle"/>
        <w:jc w:val="center"/>
      </w:pPr>
      <w:r>
        <w:t>участков общественной, жилой, производственной застройки</w:t>
      </w:r>
    </w:p>
    <w:p w:rsidR="00C06D47" w:rsidRDefault="00C06D47">
      <w:pPr>
        <w:pStyle w:val="ConsPlusNormal"/>
        <w:jc w:val="both"/>
      </w:pPr>
    </w:p>
    <w:p w:rsidR="00C06D47" w:rsidRDefault="00C06D47">
      <w:pPr>
        <w:pStyle w:val="ConsPlusNormal"/>
        <w:jc w:val="right"/>
      </w:pPr>
      <w:r>
        <w:t>в процентах</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C06D47">
        <w:tc>
          <w:tcPr>
            <w:tcW w:w="6009" w:type="dxa"/>
          </w:tcPr>
          <w:p w:rsidR="00C06D47" w:rsidRDefault="00C06D47">
            <w:pPr>
              <w:pStyle w:val="ConsPlusNormal"/>
              <w:jc w:val="center"/>
            </w:pPr>
            <w:r>
              <w:t>Территории участков общественной, жилой, производственной застройки</w:t>
            </w:r>
          </w:p>
        </w:tc>
        <w:tc>
          <w:tcPr>
            <w:tcW w:w="3061" w:type="dxa"/>
          </w:tcPr>
          <w:p w:rsidR="00C06D47" w:rsidRDefault="00C06D47">
            <w:pPr>
              <w:pStyle w:val="ConsPlusNormal"/>
              <w:jc w:val="center"/>
            </w:pPr>
            <w:r>
              <w:t>Территории озеленения</w:t>
            </w:r>
          </w:p>
        </w:tc>
      </w:tr>
      <w:tr w:rsidR="00C06D47">
        <w:tc>
          <w:tcPr>
            <w:tcW w:w="6009" w:type="dxa"/>
          </w:tcPr>
          <w:p w:rsidR="00C06D47" w:rsidRDefault="00C06D47">
            <w:pPr>
              <w:pStyle w:val="ConsPlusNormal"/>
            </w:pPr>
            <w:r>
              <w:t>Участки детских садов-яслей</w:t>
            </w:r>
          </w:p>
        </w:tc>
        <w:tc>
          <w:tcPr>
            <w:tcW w:w="3061" w:type="dxa"/>
          </w:tcPr>
          <w:p w:rsidR="00C06D47" w:rsidRDefault="00C06D47">
            <w:pPr>
              <w:pStyle w:val="ConsPlusNormal"/>
              <w:jc w:val="center"/>
            </w:pPr>
            <w:r>
              <w:t>Не менее 50</w:t>
            </w:r>
          </w:p>
        </w:tc>
      </w:tr>
      <w:tr w:rsidR="00C06D47">
        <w:tc>
          <w:tcPr>
            <w:tcW w:w="6009" w:type="dxa"/>
          </w:tcPr>
          <w:p w:rsidR="00C06D47" w:rsidRDefault="00C06D47">
            <w:pPr>
              <w:pStyle w:val="ConsPlusNormal"/>
            </w:pPr>
            <w:r>
              <w:t>Участки школ</w:t>
            </w:r>
          </w:p>
        </w:tc>
        <w:tc>
          <w:tcPr>
            <w:tcW w:w="3061" w:type="dxa"/>
          </w:tcPr>
          <w:p w:rsidR="00C06D47" w:rsidRDefault="00C06D47">
            <w:pPr>
              <w:pStyle w:val="ConsPlusNormal"/>
              <w:jc w:val="center"/>
            </w:pPr>
            <w:r>
              <w:t>Не менее 40</w:t>
            </w:r>
          </w:p>
        </w:tc>
      </w:tr>
      <w:tr w:rsidR="00C06D47">
        <w:tc>
          <w:tcPr>
            <w:tcW w:w="6009" w:type="dxa"/>
          </w:tcPr>
          <w:p w:rsidR="00C06D47" w:rsidRDefault="00C06D47">
            <w:pPr>
              <w:pStyle w:val="ConsPlusNormal"/>
            </w:pPr>
            <w:r>
              <w:t>Участки больниц</w:t>
            </w:r>
          </w:p>
        </w:tc>
        <w:tc>
          <w:tcPr>
            <w:tcW w:w="3061" w:type="dxa"/>
          </w:tcPr>
          <w:p w:rsidR="00C06D47" w:rsidRDefault="00C06D47">
            <w:pPr>
              <w:pStyle w:val="ConsPlusNormal"/>
              <w:jc w:val="center"/>
            </w:pPr>
            <w:r>
              <w:t>50 - 65</w:t>
            </w:r>
          </w:p>
        </w:tc>
      </w:tr>
      <w:tr w:rsidR="00C06D47">
        <w:tc>
          <w:tcPr>
            <w:tcW w:w="6009" w:type="dxa"/>
          </w:tcPr>
          <w:p w:rsidR="00C06D47" w:rsidRDefault="00C06D47">
            <w:pPr>
              <w:pStyle w:val="ConsPlusNormal"/>
              <w:jc w:val="both"/>
            </w:pPr>
            <w:r>
              <w:t>Участки культурно-просветительных учреждений</w:t>
            </w:r>
          </w:p>
        </w:tc>
        <w:tc>
          <w:tcPr>
            <w:tcW w:w="3061" w:type="dxa"/>
          </w:tcPr>
          <w:p w:rsidR="00C06D47" w:rsidRDefault="00C06D47">
            <w:pPr>
              <w:pStyle w:val="ConsPlusNormal"/>
              <w:jc w:val="center"/>
            </w:pPr>
            <w:r>
              <w:t>20 - 30</w:t>
            </w:r>
          </w:p>
        </w:tc>
      </w:tr>
      <w:tr w:rsidR="00C06D47">
        <w:tc>
          <w:tcPr>
            <w:tcW w:w="6009" w:type="dxa"/>
          </w:tcPr>
          <w:p w:rsidR="00C06D47" w:rsidRDefault="00C06D47">
            <w:pPr>
              <w:pStyle w:val="ConsPlusNormal"/>
            </w:pPr>
            <w:r>
              <w:t>Участки территории ВУЗов</w:t>
            </w:r>
          </w:p>
        </w:tc>
        <w:tc>
          <w:tcPr>
            <w:tcW w:w="3061" w:type="dxa"/>
          </w:tcPr>
          <w:p w:rsidR="00C06D47" w:rsidRDefault="00C06D47">
            <w:pPr>
              <w:pStyle w:val="ConsPlusNormal"/>
              <w:jc w:val="center"/>
            </w:pPr>
            <w:r>
              <w:t>30 - 40</w:t>
            </w:r>
          </w:p>
        </w:tc>
      </w:tr>
      <w:tr w:rsidR="00C06D47">
        <w:tc>
          <w:tcPr>
            <w:tcW w:w="6009" w:type="dxa"/>
          </w:tcPr>
          <w:p w:rsidR="00C06D47" w:rsidRDefault="00C06D47">
            <w:pPr>
              <w:pStyle w:val="ConsPlusNormal"/>
            </w:pPr>
            <w:r>
              <w:t>Участки техникумов</w:t>
            </w:r>
          </w:p>
        </w:tc>
        <w:tc>
          <w:tcPr>
            <w:tcW w:w="3061" w:type="dxa"/>
          </w:tcPr>
          <w:p w:rsidR="00C06D47" w:rsidRDefault="00C06D47">
            <w:pPr>
              <w:pStyle w:val="ConsPlusNormal"/>
              <w:jc w:val="center"/>
            </w:pPr>
            <w:r>
              <w:t>Не менее 40</w:t>
            </w:r>
          </w:p>
        </w:tc>
      </w:tr>
      <w:tr w:rsidR="00C06D47">
        <w:tc>
          <w:tcPr>
            <w:tcW w:w="6009" w:type="dxa"/>
          </w:tcPr>
          <w:p w:rsidR="00C06D47" w:rsidRDefault="00C06D47">
            <w:pPr>
              <w:pStyle w:val="ConsPlusNormal"/>
            </w:pPr>
            <w:r>
              <w:t>Участки профтехучилищ</w:t>
            </w:r>
          </w:p>
        </w:tc>
        <w:tc>
          <w:tcPr>
            <w:tcW w:w="3061" w:type="dxa"/>
          </w:tcPr>
          <w:p w:rsidR="00C06D47" w:rsidRDefault="00C06D47">
            <w:pPr>
              <w:pStyle w:val="ConsPlusNormal"/>
              <w:jc w:val="center"/>
            </w:pPr>
            <w:r>
              <w:t>Не менее 40</w:t>
            </w:r>
          </w:p>
        </w:tc>
      </w:tr>
      <w:tr w:rsidR="00C06D47">
        <w:tc>
          <w:tcPr>
            <w:tcW w:w="6009" w:type="dxa"/>
          </w:tcPr>
          <w:p w:rsidR="00C06D47" w:rsidRDefault="00C06D47">
            <w:pPr>
              <w:pStyle w:val="ConsPlusNormal"/>
            </w:pPr>
            <w:r>
              <w:lastRenderedPageBreak/>
              <w:t>Участки жилой застройки</w:t>
            </w:r>
          </w:p>
        </w:tc>
        <w:tc>
          <w:tcPr>
            <w:tcW w:w="3061" w:type="dxa"/>
          </w:tcPr>
          <w:p w:rsidR="00C06D47" w:rsidRDefault="00C06D47">
            <w:pPr>
              <w:pStyle w:val="ConsPlusNormal"/>
              <w:jc w:val="center"/>
            </w:pPr>
            <w:r>
              <w:t>40 - 60</w:t>
            </w:r>
          </w:p>
        </w:tc>
      </w:tr>
      <w:tr w:rsidR="00C06D47">
        <w:tc>
          <w:tcPr>
            <w:tcW w:w="6009" w:type="dxa"/>
          </w:tcPr>
          <w:p w:rsidR="00C06D47" w:rsidRDefault="00C06D47">
            <w:pPr>
              <w:pStyle w:val="ConsPlusNormal"/>
            </w:pPr>
            <w:r>
              <w:t>Участки производственной застройки</w:t>
            </w:r>
          </w:p>
        </w:tc>
        <w:tc>
          <w:tcPr>
            <w:tcW w:w="3061" w:type="dxa"/>
          </w:tcPr>
          <w:p w:rsidR="00C06D47" w:rsidRDefault="00C06D47">
            <w:pPr>
              <w:pStyle w:val="ConsPlusNormal"/>
              <w:jc w:val="center"/>
            </w:pPr>
            <w:r>
              <w:t xml:space="preserve">10 - 15 </w:t>
            </w:r>
            <w:hyperlink w:anchor="P1897">
              <w:r>
                <w:rPr>
                  <w:color w:val="0000FF"/>
                </w:rPr>
                <w:t>&lt;*&gt;</w:t>
              </w:r>
            </w:hyperlink>
          </w:p>
        </w:tc>
      </w:tr>
    </w:tbl>
    <w:p w:rsidR="00C06D47" w:rsidRDefault="00C06D47">
      <w:pPr>
        <w:pStyle w:val="ConsPlusNormal"/>
        <w:jc w:val="both"/>
      </w:pPr>
    </w:p>
    <w:p w:rsidR="00C06D47" w:rsidRDefault="00C06D47">
      <w:pPr>
        <w:pStyle w:val="ConsPlusNormal"/>
        <w:ind w:firstLine="540"/>
        <w:jc w:val="both"/>
      </w:pPr>
      <w:r>
        <w:t>--------------------------------</w:t>
      </w:r>
    </w:p>
    <w:p w:rsidR="00C06D47" w:rsidRDefault="00C06D47">
      <w:pPr>
        <w:pStyle w:val="ConsPlusNormal"/>
        <w:spacing w:before="220"/>
        <w:ind w:firstLine="540"/>
        <w:jc w:val="both"/>
      </w:pPr>
      <w:bookmarkStart w:id="36" w:name="P1897"/>
      <w:bookmarkEnd w:id="36"/>
      <w:r>
        <w:t>&lt;*&gt; В зависимости от отраслевой направленности производства.</w:t>
      </w:r>
    </w:p>
    <w:p w:rsidR="00C06D47" w:rsidRDefault="00C06D47">
      <w:pPr>
        <w:pStyle w:val="ConsPlusNormal"/>
        <w:jc w:val="both"/>
      </w:pPr>
    </w:p>
    <w:p w:rsidR="00C06D47" w:rsidRDefault="00C06D47">
      <w:pPr>
        <w:pStyle w:val="ConsPlusTitle"/>
        <w:jc w:val="center"/>
        <w:outlineLvl w:val="2"/>
      </w:pPr>
      <w:r>
        <w:t>Таблица 6. Предельно допустимое загрязнение воздуха для</w:t>
      </w:r>
    </w:p>
    <w:p w:rsidR="00C06D47" w:rsidRDefault="00C06D47">
      <w:pPr>
        <w:pStyle w:val="ConsPlusTitle"/>
        <w:jc w:val="center"/>
      </w:pPr>
      <w:r>
        <w:t>зеленых насаждений на территории города</w:t>
      </w:r>
    </w:p>
    <w:p w:rsidR="00C06D47" w:rsidRDefault="00C06D47">
      <w:pPr>
        <w:pStyle w:val="ConsPlusNormal"/>
        <w:jc w:val="both"/>
      </w:pPr>
    </w:p>
    <w:p w:rsidR="00C06D47" w:rsidRDefault="00C06D47">
      <w:pPr>
        <w:pStyle w:val="ConsPlusNormal"/>
        <w:jc w:val="right"/>
      </w:pPr>
      <w:r>
        <w:t>Миллиграммы на куб. метр</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814"/>
        <w:gridCol w:w="2041"/>
      </w:tblGrid>
      <w:tr w:rsidR="00C06D47">
        <w:tc>
          <w:tcPr>
            <w:tcW w:w="5216" w:type="dxa"/>
            <w:vMerge w:val="restart"/>
          </w:tcPr>
          <w:p w:rsidR="00C06D47" w:rsidRDefault="00C06D47">
            <w:pPr>
              <w:pStyle w:val="ConsPlusNormal"/>
              <w:jc w:val="center"/>
            </w:pPr>
            <w:r>
              <w:t>Ингредиент</w:t>
            </w:r>
          </w:p>
        </w:tc>
        <w:tc>
          <w:tcPr>
            <w:tcW w:w="3855" w:type="dxa"/>
            <w:gridSpan w:val="2"/>
          </w:tcPr>
          <w:p w:rsidR="00C06D47" w:rsidRDefault="00C06D47">
            <w:pPr>
              <w:pStyle w:val="ConsPlusNormal"/>
              <w:jc w:val="center"/>
            </w:pPr>
            <w:r>
              <w:t>Фитотоксичные ПДК</w:t>
            </w:r>
          </w:p>
        </w:tc>
      </w:tr>
      <w:tr w:rsidR="00C06D47">
        <w:tc>
          <w:tcPr>
            <w:tcW w:w="5216" w:type="dxa"/>
            <w:vMerge/>
          </w:tcPr>
          <w:p w:rsidR="00C06D47" w:rsidRDefault="00C06D47">
            <w:pPr>
              <w:pStyle w:val="ConsPlusNormal"/>
            </w:pPr>
          </w:p>
        </w:tc>
        <w:tc>
          <w:tcPr>
            <w:tcW w:w="1814" w:type="dxa"/>
          </w:tcPr>
          <w:p w:rsidR="00C06D47" w:rsidRDefault="00C06D47">
            <w:pPr>
              <w:pStyle w:val="ConsPlusNormal"/>
              <w:jc w:val="center"/>
            </w:pPr>
            <w:r>
              <w:t>максимальные разовые</w:t>
            </w:r>
          </w:p>
        </w:tc>
        <w:tc>
          <w:tcPr>
            <w:tcW w:w="2041" w:type="dxa"/>
          </w:tcPr>
          <w:p w:rsidR="00C06D47" w:rsidRDefault="00C06D47">
            <w:pPr>
              <w:pStyle w:val="ConsPlusNormal"/>
              <w:jc w:val="center"/>
            </w:pPr>
            <w:r>
              <w:t>среднесуточные</w:t>
            </w:r>
          </w:p>
        </w:tc>
      </w:tr>
      <w:tr w:rsidR="00C06D47">
        <w:tc>
          <w:tcPr>
            <w:tcW w:w="5216" w:type="dxa"/>
          </w:tcPr>
          <w:p w:rsidR="00C06D47" w:rsidRDefault="00C06D47">
            <w:pPr>
              <w:pStyle w:val="ConsPlusNormal"/>
            </w:pPr>
            <w:r>
              <w:t>Диоксид серы</w:t>
            </w:r>
          </w:p>
        </w:tc>
        <w:tc>
          <w:tcPr>
            <w:tcW w:w="1814" w:type="dxa"/>
          </w:tcPr>
          <w:p w:rsidR="00C06D47" w:rsidRDefault="00C06D47">
            <w:pPr>
              <w:pStyle w:val="ConsPlusNormal"/>
              <w:jc w:val="center"/>
            </w:pPr>
            <w:r>
              <w:t>0,100</w:t>
            </w:r>
          </w:p>
        </w:tc>
        <w:tc>
          <w:tcPr>
            <w:tcW w:w="2041" w:type="dxa"/>
          </w:tcPr>
          <w:p w:rsidR="00C06D47" w:rsidRDefault="00C06D47">
            <w:pPr>
              <w:pStyle w:val="ConsPlusNormal"/>
              <w:jc w:val="center"/>
            </w:pPr>
            <w:r>
              <w:t>0,05</w:t>
            </w:r>
          </w:p>
        </w:tc>
      </w:tr>
      <w:tr w:rsidR="00C06D47">
        <w:tc>
          <w:tcPr>
            <w:tcW w:w="5216" w:type="dxa"/>
          </w:tcPr>
          <w:p w:rsidR="00C06D47" w:rsidRDefault="00C06D47">
            <w:pPr>
              <w:pStyle w:val="ConsPlusNormal"/>
            </w:pPr>
            <w:r>
              <w:t>Диоксид азота</w:t>
            </w:r>
          </w:p>
        </w:tc>
        <w:tc>
          <w:tcPr>
            <w:tcW w:w="1814" w:type="dxa"/>
          </w:tcPr>
          <w:p w:rsidR="00C06D47" w:rsidRDefault="00C06D47">
            <w:pPr>
              <w:pStyle w:val="ConsPlusNormal"/>
              <w:jc w:val="center"/>
            </w:pPr>
            <w:r>
              <w:t>0,09</w:t>
            </w:r>
          </w:p>
        </w:tc>
        <w:tc>
          <w:tcPr>
            <w:tcW w:w="2041" w:type="dxa"/>
          </w:tcPr>
          <w:p w:rsidR="00C06D47" w:rsidRDefault="00C06D47">
            <w:pPr>
              <w:pStyle w:val="ConsPlusNormal"/>
              <w:jc w:val="center"/>
            </w:pPr>
            <w:r>
              <w:t>0,05</w:t>
            </w:r>
          </w:p>
        </w:tc>
      </w:tr>
      <w:tr w:rsidR="00C06D47">
        <w:tc>
          <w:tcPr>
            <w:tcW w:w="5216" w:type="dxa"/>
          </w:tcPr>
          <w:p w:rsidR="00C06D47" w:rsidRDefault="00C06D47">
            <w:pPr>
              <w:pStyle w:val="ConsPlusNormal"/>
            </w:pPr>
            <w:r>
              <w:t>Аммиак</w:t>
            </w:r>
          </w:p>
        </w:tc>
        <w:tc>
          <w:tcPr>
            <w:tcW w:w="1814" w:type="dxa"/>
          </w:tcPr>
          <w:p w:rsidR="00C06D47" w:rsidRDefault="00C06D47">
            <w:pPr>
              <w:pStyle w:val="ConsPlusNormal"/>
              <w:jc w:val="center"/>
            </w:pPr>
            <w:r>
              <w:t>0,35</w:t>
            </w:r>
          </w:p>
        </w:tc>
        <w:tc>
          <w:tcPr>
            <w:tcW w:w="2041" w:type="dxa"/>
          </w:tcPr>
          <w:p w:rsidR="00C06D47" w:rsidRDefault="00C06D47">
            <w:pPr>
              <w:pStyle w:val="ConsPlusNormal"/>
              <w:jc w:val="center"/>
            </w:pPr>
            <w:r>
              <w:t>0,17</w:t>
            </w:r>
          </w:p>
        </w:tc>
      </w:tr>
      <w:tr w:rsidR="00C06D47">
        <w:tc>
          <w:tcPr>
            <w:tcW w:w="5216" w:type="dxa"/>
          </w:tcPr>
          <w:p w:rsidR="00C06D47" w:rsidRDefault="00C06D47">
            <w:pPr>
              <w:pStyle w:val="ConsPlusNormal"/>
            </w:pPr>
            <w:r>
              <w:t>Озон</w:t>
            </w:r>
          </w:p>
        </w:tc>
        <w:tc>
          <w:tcPr>
            <w:tcW w:w="1814" w:type="dxa"/>
          </w:tcPr>
          <w:p w:rsidR="00C06D47" w:rsidRDefault="00C06D47">
            <w:pPr>
              <w:pStyle w:val="ConsPlusNormal"/>
              <w:jc w:val="center"/>
            </w:pPr>
            <w:r>
              <w:t>0,47</w:t>
            </w:r>
          </w:p>
        </w:tc>
        <w:tc>
          <w:tcPr>
            <w:tcW w:w="2041" w:type="dxa"/>
          </w:tcPr>
          <w:p w:rsidR="00C06D47" w:rsidRDefault="00C06D47">
            <w:pPr>
              <w:pStyle w:val="ConsPlusNormal"/>
              <w:jc w:val="center"/>
            </w:pPr>
            <w:r>
              <w:t>0,24</w:t>
            </w:r>
          </w:p>
        </w:tc>
      </w:tr>
      <w:tr w:rsidR="00C06D47">
        <w:tc>
          <w:tcPr>
            <w:tcW w:w="5216" w:type="dxa"/>
          </w:tcPr>
          <w:p w:rsidR="00C06D47" w:rsidRDefault="00C06D47">
            <w:pPr>
              <w:pStyle w:val="ConsPlusNormal"/>
            </w:pPr>
            <w:r>
              <w:t>Углеводороды</w:t>
            </w:r>
          </w:p>
        </w:tc>
        <w:tc>
          <w:tcPr>
            <w:tcW w:w="1814" w:type="dxa"/>
          </w:tcPr>
          <w:p w:rsidR="00C06D47" w:rsidRDefault="00C06D47">
            <w:pPr>
              <w:pStyle w:val="ConsPlusNormal"/>
              <w:jc w:val="center"/>
            </w:pPr>
            <w:r>
              <w:t>0,65</w:t>
            </w:r>
          </w:p>
        </w:tc>
        <w:tc>
          <w:tcPr>
            <w:tcW w:w="2041" w:type="dxa"/>
          </w:tcPr>
          <w:p w:rsidR="00C06D47" w:rsidRDefault="00C06D47">
            <w:pPr>
              <w:pStyle w:val="ConsPlusNormal"/>
              <w:jc w:val="center"/>
            </w:pPr>
            <w:r>
              <w:t>0,14</w:t>
            </w:r>
          </w:p>
        </w:tc>
      </w:tr>
      <w:tr w:rsidR="00C06D47">
        <w:tc>
          <w:tcPr>
            <w:tcW w:w="5216" w:type="dxa"/>
          </w:tcPr>
          <w:p w:rsidR="00C06D47" w:rsidRDefault="00C06D47">
            <w:pPr>
              <w:pStyle w:val="ConsPlusNormal"/>
            </w:pPr>
            <w:r>
              <w:t>Угарный газ</w:t>
            </w:r>
          </w:p>
        </w:tc>
        <w:tc>
          <w:tcPr>
            <w:tcW w:w="1814" w:type="dxa"/>
          </w:tcPr>
          <w:p w:rsidR="00C06D47" w:rsidRDefault="00C06D47">
            <w:pPr>
              <w:pStyle w:val="ConsPlusNormal"/>
              <w:jc w:val="center"/>
            </w:pPr>
            <w:r>
              <w:t>6,7</w:t>
            </w:r>
          </w:p>
        </w:tc>
        <w:tc>
          <w:tcPr>
            <w:tcW w:w="2041" w:type="dxa"/>
          </w:tcPr>
          <w:p w:rsidR="00C06D47" w:rsidRDefault="00C06D47">
            <w:pPr>
              <w:pStyle w:val="ConsPlusNormal"/>
              <w:jc w:val="center"/>
            </w:pPr>
            <w:r>
              <w:t>3,3</w:t>
            </w:r>
          </w:p>
        </w:tc>
      </w:tr>
      <w:tr w:rsidR="00C06D47">
        <w:tc>
          <w:tcPr>
            <w:tcW w:w="5216" w:type="dxa"/>
          </w:tcPr>
          <w:p w:rsidR="00C06D47" w:rsidRDefault="00C06D47">
            <w:pPr>
              <w:pStyle w:val="ConsPlusNormal"/>
            </w:pPr>
            <w:r>
              <w:t>Бенз(а)пирен</w:t>
            </w:r>
          </w:p>
        </w:tc>
        <w:tc>
          <w:tcPr>
            <w:tcW w:w="1814" w:type="dxa"/>
          </w:tcPr>
          <w:p w:rsidR="00C06D47" w:rsidRDefault="00C06D47">
            <w:pPr>
              <w:pStyle w:val="ConsPlusNormal"/>
              <w:jc w:val="center"/>
            </w:pPr>
            <w:r>
              <w:t>0,0002</w:t>
            </w:r>
          </w:p>
        </w:tc>
        <w:tc>
          <w:tcPr>
            <w:tcW w:w="2041" w:type="dxa"/>
          </w:tcPr>
          <w:p w:rsidR="00C06D47" w:rsidRDefault="00C06D47">
            <w:pPr>
              <w:pStyle w:val="ConsPlusNormal"/>
              <w:jc w:val="center"/>
            </w:pPr>
            <w:r>
              <w:t>0,0001</w:t>
            </w:r>
          </w:p>
        </w:tc>
      </w:tr>
      <w:tr w:rsidR="00C06D47">
        <w:tc>
          <w:tcPr>
            <w:tcW w:w="5216" w:type="dxa"/>
          </w:tcPr>
          <w:p w:rsidR="00C06D47" w:rsidRDefault="00C06D47">
            <w:pPr>
              <w:pStyle w:val="ConsPlusNormal"/>
            </w:pPr>
            <w:r>
              <w:t>Бензол</w:t>
            </w:r>
          </w:p>
        </w:tc>
        <w:tc>
          <w:tcPr>
            <w:tcW w:w="1814" w:type="dxa"/>
          </w:tcPr>
          <w:p w:rsidR="00C06D47" w:rsidRDefault="00C06D47">
            <w:pPr>
              <w:pStyle w:val="ConsPlusNormal"/>
              <w:jc w:val="center"/>
            </w:pPr>
            <w:r>
              <w:t>0,1</w:t>
            </w:r>
          </w:p>
        </w:tc>
        <w:tc>
          <w:tcPr>
            <w:tcW w:w="2041" w:type="dxa"/>
          </w:tcPr>
          <w:p w:rsidR="00C06D47" w:rsidRDefault="00C06D47">
            <w:pPr>
              <w:pStyle w:val="ConsPlusNormal"/>
              <w:jc w:val="center"/>
            </w:pPr>
            <w:r>
              <w:t>0,05</w:t>
            </w:r>
          </w:p>
        </w:tc>
      </w:tr>
      <w:tr w:rsidR="00C06D47">
        <w:tc>
          <w:tcPr>
            <w:tcW w:w="5216" w:type="dxa"/>
          </w:tcPr>
          <w:p w:rsidR="00C06D47" w:rsidRDefault="00C06D47">
            <w:pPr>
              <w:pStyle w:val="ConsPlusNormal"/>
            </w:pPr>
            <w:r>
              <w:t>Взвешенные вещества (пром. пыль, цемент)</w:t>
            </w:r>
          </w:p>
        </w:tc>
        <w:tc>
          <w:tcPr>
            <w:tcW w:w="1814" w:type="dxa"/>
          </w:tcPr>
          <w:p w:rsidR="00C06D47" w:rsidRDefault="00C06D47">
            <w:pPr>
              <w:pStyle w:val="ConsPlusNormal"/>
              <w:jc w:val="center"/>
            </w:pPr>
            <w:r>
              <w:t>0,2</w:t>
            </w:r>
          </w:p>
        </w:tc>
        <w:tc>
          <w:tcPr>
            <w:tcW w:w="2041" w:type="dxa"/>
          </w:tcPr>
          <w:p w:rsidR="00C06D47" w:rsidRDefault="00C06D47">
            <w:pPr>
              <w:pStyle w:val="ConsPlusNormal"/>
              <w:jc w:val="center"/>
            </w:pPr>
            <w:r>
              <w:t>0,05</w:t>
            </w:r>
          </w:p>
        </w:tc>
      </w:tr>
      <w:tr w:rsidR="00C06D47">
        <w:tc>
          <w:tcPr>
            <w:tcW w:w="5216" w:type="dxa"/>
          </w:tcPr>
          <w:p w:rsidR="00C06D47" w:rsidRDefault="00C06D47">
            <w:pPr>
              <w:pStyle w:val="ConsPlusNormal"/>
            </w:pPr>
            <w:r>
              <w:t>Сероводород</w:t>
            </w:r>
          </w:p>
        </w:tc>
        <w:tc>
          <w:tcPr>
            <w:tcW w:w="1814" w:type="dxa"/>
          </w:tcPr>
          <w:p w:rsidR="00C06D47" w:rsidRDefault="00C06D47">
            <w:pPr>
              <w:pStyle w:val="ConsPlusNormal"/>
              <w:jc w:val="center"/>
            </w:pPr>
            <w:r>
              <w:t>0,008</w:t>
            </w:r>
          </w:p>
        </w:tc>
        <w:tc>
          <w:tcPr>
            <w:tcW w:w="2041" w:type="dxa"/>
          </w:tcPr>
          <w:p w:rsidR="00C06D47" w:rsidRDefault="00C06D47">
            <w:pPr>
              <w:pStyle w:val="ConsPlusNormal"/>
              <w:jc w:val="center"/>
            </w:pPr>
            <w:r>
              <w:t>0,008</w:t>
            </w:r>
          </w:p>
        </w:tc>
      </w:tr>
      <w:tr w:rsidR="00C06D47">
        <w:tc>
          <w:tcPr>
            <w:tcW w:w="5216" w:type="dxa"/>
          </w:tcPr>
          <w:p w:rsidR="00C06D47" w:rsidRDefault="00C06D47">
            <w:pPr>
              <w:pStyle w:val="ConsPlusNormal"/>
            </w:pPr>
            <w:r>
              <w:t>Формальдегид</w:t>
            </w:r>
          </w:p>
        </w:tc>
        <w:tc>
          <w:tcPr>
            <w:tcW w:w="1814" w:type="dxa"/>
          </w:tcPr>
          <w:p w:rsidR="00C06D47" w:rsidRDefault="00C06D47">
            <w:pPr>
              <w:pStyle w:val="ConsPlusNormal"/>
              <w:jc w:val="center"/>
            </w:pPr>
            <w:r>
              <w:t>0,02</w:t>
            </w:r>
          </w:p>
        </w:tc>
        <w:tc>
          <w:tcPr>
            <w:tcW w:w="2041" w:type="dxa"/>
          </w:tcPr>
          <w:p w:rsidR="00C06D47" w:rsidRDefault="00C06D47">
            <w:pPr>
              <w:pStyle w:val="ConsPlusNormal"/>
              <w:jc w:val="center"/>
            </w:pPr>
            <w:r>
              <w:t>0,003</w:t>
            </w:r>
          </w:p>
        </w:tc>
      </w:tr>
      <w:tr w:rsidR="00C06D47">
        <w:tc>
          <w:tcPr>
            <w:tcW w:w="5216" w:type="dxa"/>
          </w:tcPr>
          <w:p w:rsidR="00C06D47" w:rsidRDefault="00C06D47">
            <w:pPr>
              <w:pStyle w:val="ConsPlusNormal"/>
            </w:pPr>
            <w:r>
              <w:t>Хлор</w:t>
            </w:r>
          </w:p>
        </w:tc>
        <w:tc>
          <w:tcPr>
            <w:tcW w:w="1814" w:type="dxa"/>
          </w:tcPr>
          <w:p w:rsidR="00C06D47" w:rsidRDefault="00C06D47">
            <w:pPr>
              <w:pStyle w:val="ConsPlusNormal"/>
              <w:jc w:val="center"/>
            </w:pPr>
            <w:r>
              <w:t>0,025</w:t>
            </w:r>
          </w:p>
        </w:tc>
        <w:tc>
          <w:tcPr>
            <w:tcW w:w="2041" w:type="dxa"/>
          </w:tcPr>
          <w:p w:rsidR="00C06D47" w:rsidRDefault="00C06D47">
            <w:pPr>
              <w:pStyle w:val="ConsPlusNormal"/>
              <w:jc w:val="center"/>
            </w:pPr>
            <w:r>
              <w:t>0,015</w:t>
            </w:r>
          </w:p>
        </w:tc>
      </w:tr>
    </w:tbl>
    <w:p w:rsidR="00C06D47" w:rsidRDefault="00C06D47">
      <w:pPr>
        <w:pStyle w:val="ConsPlusNormal"/>
        <w:jc w:val="both"/>
      </w:pPr>
    </w:p>
    <w:p w:rsidR="00C06D47" w:rsidRDefault="00C06D47">
      <w:pPr>
        <w:pStyle w:val="ConsPlusTitle"/>
        <w:jc w:val="center"/>
        <w:outlineLvl w:val="2"/>
      </w:pPr>
      <w:bookmarkStart w:id="37" w:name="P1944"/>
      <w:bookmarkEnd w:id="37"/>
      <w:r>
        <w:t>Таблица 7. Ожидаемый уровень снижения шума</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1531"/>
        <w:gridCol w:w="1757"/>
      </w:tblGrid>
      <w:tr w:rsidR="00C06D47">
        <w:tc>
          <w:tcPr>
            <w:tcW w:w="5783" w:type="dxa"/>
          </w:tcPr>
          <w:p w:rsidR="00C06D47" w:rsidRDefault="00C06D47">
            <w:pPr>
              <w:pStyle w:val="ConsPlusNormal"/>
              <w:jc w:val="center"/>
            </w:pPr>
            <w:r>
              <w:t>Полоса зеленых насаждений</w:t>
            </w:r>
          </w:p>
        </w:tc>
        <w:tc>
          <w:tcPr>
            <w:tcW w:w="1531" w:type="dxa"/>
          </w:tcPr>
          <w:p w:rsidR="00C06D47" w:rsidRDefault="00C06D47">
            <w:pPr>
              <w:pStyle w:val="ConsPlusNormal"/>
              <w:jc w:val="center"/>
            </w:pPr>
            <w:r>
              <w:t>Ширина полосы, м</w:t>
            </w:r>
          </w:p>
        </w:tc>
        <w:tc>
          <w:tcPr>
            <w:tcW w:w="1757" w:type="dxa"/>
          </w:tcPr>
          <w:p w:rsidR="00C06D47" w:rsidRDefault="00C06D47">
            <w:pPr>
              <w:pStyle w:val="ConsPlusNormal"/>
              <w:jc w:val="center"/>
            </w:pPr>
            <w:r>
              <w:t>Снижение уровня звука L Азел в дБА</w:t>
            </w:r>
          </w:p>
        </w:tc>
      </w:tr>
      <w:tr w:rsidR="00C06D47">
        <w:tc>
          <w:tcPr>
            <w:tcW w:w="5783" w:type="dxa"/>
          </w:tcPr>
          <w:p w:rsidR="00C06D47" w:rsidRDefault="00C06D47">
            <w:pPr>
              <w:pStyle w:val="ConsPlusNormal"/>
            </w:pPr>
            <w:r>
              <w:t>Однорядная или шахматная посадка</w:t>
            </w:r>
          </w:p>
        </w:tc>
        <w:tc>
          <w:tcPr>
            <w:tcW w:w="1531" w:type="dxa"/>
          </w:tcPr>
          <w:p w:rsidR="00C06D47" w:rsidRDefault="00C06D47">
            <w:pPr>
              <w:pStyle w:val="ConsPlusNormal"/>
              <w:jc w:val="center"/>
            </w:pPr>
            <w:r>
              <w:t>10 - 15</w:t>
            </w:r>
          </w:p>
        </w:tc>
        <w:tc>
          <w:tcPr>
            <w:tcW w:w="1757" w:type="dxa"/>
          </w:tcPr>
          <w:p w:rsidR="00C06D47" w:rsidRDefault="00C06D47">
            <w:pPr>
              <w:pStyle w:val="ConsPlusNormal"/>
              <w:jc w:val="center"/>
            </w:pPr>
            <w:r>
              <w:t>4 - 5</w:t>
            </w:r>
          </w:p>
        </w:tc>
      </w:tr>
      <w:tr w:rsidR="00C06D47">
        <w:tc>
          <w:tcPr>
            <w:tcW w:w="5783" w:type="dxa"/>
          </w:tcPr>
          <w:p w:rsidR="00C06D47" w:rsidRDefault="00C06D47">
            <w:pPr>
              <w:pStyle w:val="ConsPlusNormal"/>
            </w:pPr>
            <w:r>
              <w:t>То же</w:t>
            </w:r>
          </w:p>
        </w:tc>
        <w:tc>
          <w:tcPr>
            <w:tcW w:w="1531" w:type="dxa"/>
          </w:tcPr>
          <w:p w:rsidR="00C06D47" w:rsidRDefault="00C06D47">
            <w:pPr>
              <w:pStyle w:val="ConsPlusNormal"/>
              <w:jc w:val="center"/>
            </w:pPr>
            <w:r>
              <w:t>16 - 20</w:t>
            </w:r>
          </w:p>
        </w:tc>
        <w:tc>
          <w:tcPr>
            <w:tcW w:w="1757" w:type="dxa"/>
          </w:tcPr>
          <w:p w:rsidR="00C06D47" w:rsidRDefault="00C06D47">
            <w:pPr>
              <w:pStyle w:val="ConsPlusNormal"/>
              <w:jc w:val="center"/>
            </w:pPr>
            <w:r>
              <w:t>5 - 8</w:t>
            </w:r>
          </w:p>
        </w:tc>
      </w:tr>
      <w:tr w:rsidR="00C06D47">
        <w:tc>
          <w:tcPr>
            <w:tcW w:w="5783" w:type="dxa"/>
          </w:tcPr>
          <w:p w:rsidR="00C06D47" w:rsidRDefault="00C06D47">
            <w:pPr>
              <w:pStyle w:val="ConsPlusNormal"/>
              <w:jc w:val="both"/>
            </w:pPr>
            <w:r>
              <w:t>Двухрядная при расстояниях между рядами 3 - 5 м; ряды аналогичны однорядной посадке</w:t>
            </w:r>
          </w:p>
        </w:tc>
        <w:tc>
          <w:tcPr>
            <w:tcW w:w="1531" w:type="dxa"/>
          </w:tcPr>
          <w:p w:rsidR="00C06D47" w:rsidRDefault="00C06D47">
            <w:pPr>
              <w:pStyle w:val="ConsPlusNormal"/>
              <w:jc w:val="center"/>
            </w:pPr>
            <w:r>
              <w:t>21 - 25</w:t>
            </w:r>
          </w:p>
        </w:tc>
        <w:tc>
          <w:tcPr>
            <w:tcW w:w="1757" w:type="dxa"/>
          </w:tcPr>
          <w:p w:rsidR="00C06D47" w:rsidRDefault="00C06D47">
            <w:pPr>
              <w:pStyle w:val="ConsPlusNormal"/>
              <w:jc w:val="center"/>
            </w:pPr>
            <w:r>
              <w:t>8 - 10</w:t>
            </w:r>
          </w:p>
        </w:tc>
      </w:tr>
      <w:tr w:rsidR="00C06D47">
        <w:tc>
          <w:tcPr>
            <w:tcW w:w="5783" w:type="dxa"/>
          </w:tcPr>
          <w:p w:rsidR="00C06D47" w:rsidRDefault="00C06D47">
            <w:pPr>
              <w:pStyle w:val="ConsPlusNormal"/>
              <w:jc w:val="both"/>
            </w:pPr>
            <w:r>
              <w:lastRenderedPageBreak/>
              <w:t>Двух- или трехрядная при расстояниях между рядами 3 м; ряды аналогичны однорядной посадке</w:t>
            </w:r>
          </w:p>
        </w:tc>
        <w:tc>
          <w:tcPr>
            <w:tcW w:w="1531" w:type="dxa"/>
          </w:tcPr>
          <w:p w:rsidR="00C06D47" w:rsidRDefault="00C06D47">
            <w:pPr>
              <w:pStyle w:val="ConsPlusNormal"/>
              <w:jc w:val="center"/>
            </w:pPr>
            <w:r>
              <w:t>26 - 30</w:t>
            </w:r>
          </w:p>
        </w:tc>
        <w:tc>
          <w:tcPr>
            <w:tcW w:w="1757" w:type="dxa"/>
          </w:tcPr>
          <w:p w:rsidR="00C06D47" w:rsidRDefault="00C06D47">
            <w:pPr>
              <w:pStyle w:val="ConsPlusNormal"/>
              <w:jc w:val="center"/>
            </w:pPr>
            <w:r>
              <w:t>10 - 12</w:t>
            </w:r>
          </w:p>
        </w:tc>
      </w:tr>
    </w:tbl>
    <w:p w:rsidR="00C06D47" w:rsidRDefault="00C06D47">
      <w:pPr>
        <w:pStyle w:val="ConsPlusNormal"/>
        <w:jc w:val="both"/>
      </w:pPr>
    </w:p>
    <w:p w:rsidR="00C06D47" w:rsidRDefault="00C06D47">
      <w:pPr>
        <w:pStyle w:val="ConsPlusNormal"/>
        <w:ind w:firstLine="540"/>
        <w:jc w:val="both"/>
      </w:pPr>
      <w:r>
        <w:t>Примечание. В шумозащитных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p w:rsidR="00C06D47" w:rsidRDefault="00C06D47">
      <w:pPr>
        <w:pStyle w:val="ConsPlusNormal"/>
        <w:jc w:val="both"/>
      </w:pPr>
    </w:p>
    <w:p w:rsidR="00C06D47" w:rsidRDefault="00C06D47">
      <w:pPr>
        <w:pStyle w:val="ConsPlusTitle"/>
        <w:jc w:val="center"/>
        <w:outlineLvl w:val="2"/>
      </w:pPr>
      <w:r>
        <w:t>Таблица 8. Виды растений в различных категориях насаждений</w:t>
      </w:r>
    </w:p>
    <w:p w:rsidR="00C06D47" w:rsidRDefault="00C06D47">
      <w:pPr>
        <w:pStyle w:val="ConsPlusNormal"/>
        <w:jc w:val="both"/>
      </w:pPr>
    </w:p>
    <w:p w:rsidR="00C06D47" w:rsidRDefault="00C06D47">
      <w:pPr>
        <w:pStyle w:val="ConsPlusNormal"/>
        <w:sectPr w:rsidR="00C06D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1155"/>
        <w:gridCol w:w="1650"/>
        <w:gridCol w:w="1980"/>
        <w:gridCol w:w="1320"/>
        <w:gridCol w:w="1980"/>
      </w:tblGrid>
      <w:tr w:rsidR="00C06D47">
        <w:tc>
          <w:tcPr>
            <w:tcW w:w="4125" w:type="dxa"/>
            <w:vMerge w:val="restart"/>
          </w:tcPr>
          <w:p w:rsidR="00C06D47" w:rsidRDefault="00C06D47">
            <w:pPr>
              <w:pStyle w:val="ConsPlusNormal"/>
              <w:jc w:val="center"/>
            </w:pPr>
            <w:r>
              <w:lastRenderedPageBreak/>
              <w:t>Название растений</w:t>
            </w:r>
          </w:p>
        </w:tc>
        <w:tc>
          <w:tcPr>
            <w:tcW w:w="8085" w:type="dxa"/>
            <w:gridSpan w:val="5"/>
          </w:tcPr>
          <w:p w:rsidR="00C06D47" w:rsidRDefault="00C06D47">
            <w:pPr>
              <w:pStyle w:val="ConsPlusNormal"/>
              <w:jc w:val="center"/>
            </w:pPr>
            <w:r>
              <w:t>Рекомендации к использованию в следующих категориях насаждений</w:t>
            </w:r>
          </w:p>
        </w:tc>
      </w:tr>
      <w:tr w:rsidR="00C06D47">
        <w:tc>
          <w:tcPr>
            <w:tcW w:w="4125" w:type="dxa"/>
            <w:vMerge/>
          </w:tcPr>
          <w:p w:rsidR="00C06D47" w:rsidRDefault="00C06D47">
            <w:pPr>
              <w:pStyle w:val="ConsPlusNormal"/>
            </w:pPr>
          </w:p>
        </w:tc>
        <w:tc>
          <w:tcPr>
            <w:tcW w:w="1155" w:type="dxa"/>
          </w:tcPr>
          <w:p w:rsidR="00C06D47" w:rsidRDefault="00C06D47">
            <w:pPr>
              <w:pStyle w:val="ConsPlusNormal"/>
              <w:jc w:val="center"/>
            </w:pPr>
            <w:r>
              <w:t>садов, парков</w:t>
            </w:r>
          </w:p>
        </w:tc>
        <w:tc>
          <w:tcPr>
            <w:tcW w:w="1650" w:type="dxa"/>
          </w:tcPr>
          <w:p w:rsidR="00C06D47" w:rsidRDefault="00C06D47">
            <w:pPr>
              <w:pStyle w:val="ConsPlusNormal"/>
              <w:jc w:val="center"/>
            </w:pPr>
            <w:r>
              <w:t>скверов, бульваров</w:t>
            </w:r>
          </w:p>
        </w:tc>
        <w:tc>
          <w:tcPr>
            <w:tcW w:w="1980" w:type="dxa"/>
          </w:tcPr>
          <w:p w:rsidR="00C06D47" w:rsidRDefault="00C06D47">
            <w:pPr>
              <w:pStyle w:val="ConsPlusNormal"/>
              <w:jc w:val="center"/>
            </w:pPr>
            <w:r>
              <w:t>улиц и дорог</w:t>
            </w:r>
          </w:p>
        </w:tc>
        <w:tc>
          <w:tcPr>
            <w:tcW w:w="1320" w:type="dxa"/>
          </w:tcPr>
          <w:p w:rsidR="00C06D47" w:rsidRDefault="00C06D47">
            <w:pPr>
              <w:pStyle w:val="ConsPlusNormal"/>
              <w:jc w:val="center"/>
            </w:pPr>
            <w:r>
              <w:t>внутриквартальных</w:t>
            </w:r>
          </w:p>
        </w:tc>
        <w:tc>
          <w:tcPr>
            <w:tcW w:w="1980" w:type="dxa"/>
          </w:tcPr>
          <w:p w:rsidR="00C06D47" w:rsidRDefault="00C06D47">
            <w:pPr>
              <w:pStyle w:val="ConsPlusNormal"/>
              <w:jc w:val="center"/>
            </w:pPr>
            <w:r>
              <w:t>специальных</w:t>
            </w:r>
          </w:p>
        </w:tc>
      </w:tr>
      <w:tr w:rsidR="00C06D47">
        <w:tc>
          <w:tcPr>
            <w:tcW w:w="4125" w:type="dxa"/>
          </w:tcPr>
          <w:p w:rsidR="00C06D47" w:rsidRDefault="00C06D47">
            <w:pPr>
              <w:pStyle w:val="ConsPlusNormal"/>
              <w:jc w:val="center"/>
            </w:pPr>
            <w:r>
              <w:t>1</w:t>
            </w:r>
          </w:p>
        </w:tc>
        <w:tc>
          <w:tcPr>
            <w:tcW w:w="1155" w:type="dxa"/>
          </w:tcPr>
          <w:p w:rsidR="00C06D47" w:rsidRDefault="00C06D47">
            <w:pPr>
              <w:pStyle w:val="ConsPlusNormal"/>
              <w:jc w:val="center"/>
            </w:pPr>
            <w:r>
              <w:t>2</w:t>
            </w:r>
          </w:p>
        </w:tc>
        <w:tc>
          <w:tcPr>
            <w:tcW w:w="1650" w:type="dxa"/>
          </w:tcPr>
          <w:p w:rsidR="00C06D47" w:rsidRDefault="00C06D47">
            <w:pPr>
              <w:pStyle w:val="ConsPlusNormal"/>
              <w:jc w:val="center"/>
            </w:pPr>
            <w:r>
              <w:t>3</w:t>
            </w:r>
          </w:p>
        </w:tc>
        <w:tc>
          <w:tcPr>
            <w:tcW w:w="1980" w:type="dxa"/>
          </w:tcPr>
          <w:p w:rsidR="00C06D47" w:rsidRDefault="00C06D47">
            <w:pPr>
              <w:pStyle w:val="ConsPlusNormal"/>
              <w:jc w:val="center"/>
            </w:pPr>
            <w:r>
              <w:t>4</w:t>
            </w:r>
          </w:p>
        </w:tc>
        <w:tc>
          <w:tcPr>
            <w:tcW w:w="1320" w:type="dxa"/>
          </w:tcPr>
          <w:p w:rsidR="00C06D47" w:rsidRDefault="00C06D47">
            <w:pPr>
              <w:pStyle w:val="ConsPlusNormal"/>
              <w:jc w:val="center"/>
            </w:pPr>
            <w:r>
              <w:t>5</w:t>
            </w:r>
          </w:p>
        </w:tc>
        <w:tc>
          <w:tcPr>
            <w:tcW w:w="1980" w:type="dxa"/>
          </w:tcPr>
          <w:p w:rsidR="00C06D47" w:rsidRDefault="00C06D47">
            <w:pPr>
              <w:pStyle w:val="ConsPlusNormal"/>
              <w:jc w:val="center"/>
            </w:pPr>
            <w:r>
              <w:t>6</w:t>
            </w:r>
          </w:p>
        </w:tc>
      </w:tr>
      <w:tr w:rsidR="00C06D47">
        <w:tc>
          <w:tcPr>
            <w:tcW w:w="12210" w:type="dxa"/>
            <w:gridSpan w:val="6"/>
          </w:tcPr>
          <w:p w:rsidR="00C06D47" w:rsidRDefault="00C06D47">
            <w:pPr>
              <w:pStyle w:val="ConsPlusNormal"/>
              <w:jc w:val="center"/>
              <w:outlineLvl w:val="3"/>
            </w:pPr>
            <w:r>
              <w:t>Деревья</w:t>
            </w:r>
          </w:p>
        </w:tc>
      </w:tr>
      <w:tr w:rsidR="00C06D47">
        <w:tc>
          <w:tcPr>
            <w:tcW w:w="4125" w:type="dxa"/>
          </w:tcPr>
          <w:p w:rsidR="00C06D47" w:rsidRDefault="00C06D47">
            <w:pPr>
              <w:pStyle w:val="ConsPlusNormal"/>
            </w:pPr>
            <w:r>
              <w:t>Ель колючая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Лиственница русская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Туя западная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both"/>
            </w:pPr>
            <w:r>
              <w:t>+ только ул.,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Белая акация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Береза повислая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both"/>
            </w:pPr>
            <w:r>
              <w:t>+ только ул.,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Боярышник даурский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Боярышник колючий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Боярышник кроваво-красный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Боярышник Максимовича</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Боярышник полумягкий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Боярышник приречный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Вишня обыкновенная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Вяз гладкий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Вяз приземистый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lastRenderedPageBreak/>
              <w:t>Груша обыкновенная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both"/>
            </w:pPr>
            <w:r>
              <w:t>+ маг.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Груша уссурийская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Дуб красный (северный)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Дуб черешчатый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both"/>
            </w:pPr>
            <w:r>
              <w:t>+ с огр.</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Жостер слабительный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Ива белая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both"/>
            </w:pPr>
            <w:r>
              <w:t>+ бульв. с огр.</w:t>
            </w:r>
          </w:p>
        </w:tc>
        <w:tc>
          <w:tcPr>
            <w:tcW w:w="1980" w:type="dxa"/>
          </w:tcPr>
          <w:p w:rsidR="00C06D47" w:rsidRDefault="00C06D47">
            <w:pPr>
              <w:pStyle w:val="ConsPlusNormal"/>
              <w:jc w:val="both"/>
            </w:pPr>
            <w:r>
              <w:t>+ только ул.</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Ива ломкая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jc w:val="both"/>
            </w:pPr>
            <w:r>
              <w:t>Ива ломкая (ф. шаровидная)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Клен Гиннала</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jc w:val="both"/>
            </w:pPr>
            <w:r>
              <w:t>Клен остролистный и его формы</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Клен серебристый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both"/>
            </w:pPr>
            <w:r>
              <w:t>+ бульв. с огр.</w:t>
            </w:r>
          </w:p>
        </w:tc>
        <w:tc>
          <w:tcPr>
            <w:tcW w:w="1980" w:type="dxa"/>
          </w:tcPr>
          <w:p w:rsidR="00C06D47" w:rsidRDefault="00C06D47">
            <w:pPr>
              <w:pStyle w:val="ConsPlusNormal"/>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Клен татарский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jc w:val="both"/>
            </w:pPr>
            <w:r>
              <w:t>Конский каштан обыкновенный</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Липа голландская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Липа мелколистная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Липа крупнолистная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Лох узколистный</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Орех маньчжурский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both"/>
            </w:pPr>
            <w:r>
              <w:t>+ бульв. с огр.</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Рябина гибридная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lastRenderedPageBreak/>
              <w:t>Рябина обыкновенная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jc w:val="both"/>
            </w:pPr>
            <w:r>
              <w:t>Рябина обыкновенная (ф. плакучая)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jc w:val="both"/>
            </w:pPr>
            <w:r>
              <w:t>+ (только для улиц)</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Тополь бальзамический</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pPr>
            <w:r>
              <w:t>+ с огр.</w:t>
            </w:r>
          </w:p>
        </w:tc>
      </w:tr>
      <w:tr w:rsidR="00C06D47">
        <w:tc>
          <w:tcPr>
            <w:tcW w:w="4125" w:type="dxa"/>
          </w:tcPr>
          <w:p w:rsidR="00C06D47" w:rsidRDefault="00C06D47">
            <w:pPr>
              <w:pStyle w:val="ConsPlusNormal"/>
            </w:pPr>
            <w:r>
              <w:t>Тополь белый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both"/>
            </w:pPr>
            <w:r>
              <w:t>+ бульв. с огр.</w:t>
            </w:r>
          </w:p>
        </w:tc>
        <w:tc>
          <w:tcPr>
            <w:tcW w:w="1980" w:type="dxa"/>
          </w:tcPr>
          <w:p w:rsidR="00C06D47" w:rsidRDefault="00C06D47">
            <w:pPr>
              <w:pStyle w:val="ConsPlusNormal"/>
              <w:jc w:val="both"/>
            </w:pPr>
            <w:r>
              <w:t>+ только ул.,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Тополь берлинский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Тополь канадский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Тополь китайский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both"/>
            </w:pPr>
            <w:r>
              <w:t>+ бульв. с огр.</w:t>
            </w:r>
          </w:p>
        </w:tc>
        <w:tc>
          <w:tcPr>
            <w:tcW w:w="1980" w:type="dxa"/>
          </w:tcPr>
          <w:p w:rsidR="00C06D47" w:rsidRDefault="00C06D47">
            <w:pPr>
              <w:pStyle w:val="ConsPlusNormal"/>
              <w:jc w:val="both"/>
            </w:pPr>
            <w:r>
              <w:t>+ только ул.</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jc w:val="both"/>
            </w:pPr>
            <w:r>
              <w:t>Тополь советский (ф. пирамидальный)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Тополь черный</w:t>
            </w:r>
          </w:p>
        </w:tc>
        <w:tc>
          <w:tcPr>
            <w:tcW w:w="1155" w:type="dxa"/>
          </w:tcPr>
          <w:p w:rsidR="00C06D47" w:rsidRDefault="00C06D47">
            <w:pPr>
              <w:pStyle w:val="ConsPlusNormal"/>
              <w:jc w:val="both"/>
            </w:pPr>
            <w:r>
              <w:t>+ с огр.</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both"/>
            </w:pPr>
            <w:r>
              <w:t>+ с огр.</w:t>
            </w:r>
          </w:p>
        </w:tc>
        <w:tc>
          <w:tcPr>
            <w:tcW w:w="1980" w:type="dxa"/>
          </w:tcPr>
          <w:p w:rsidR="00C06D47" w:rsidRDefault="00C06D47">
            <w:pPr>
              <w:pStyle w:val="ConsPlusNormal"/>
            </w:pPr>
            <w:r>
              <w:t>+ с огр.</w:t>
            </w:r>
          </w:p>
        </w:tc>
      </w:tr>
      <w:tr w:rsidR="00C06D47">
        <w:tc>
          <w:tcPr>
            <w:tcW w:w="4125" w:type="dxa"/>
          </w:tcPr>
          <w:p w:rsidR="00C06D47" w:rsidRDefault="00C06D47">
            <w:pPr>
              <w:pStyle w:val="ConsPlusNormal"/>
            </w:pPr>
            <w:r>
              <w:t>Черемуха Маака</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jc w:val="center"/>
            </w:pPr>
            <w:r>
              <w:t>-</w:t>
            </w:r>
          </w:p>
        </w:tc>
        <w:tc>
          <w:tcPr>
            <w:tcW w:w="1320" w:type="dxa"/>
          </w:tcPr>
          <w:p w:rsidR="00C06D47" w:rsidRDefault="00C06D47">
            <w:pPr>
              <w:pStyle w:val="ConsPlusNormal"/>
            </w:pPr>
            <w:r>
              <w:t>+</w:t>
            </w:r>
          </w:p>
        </w:tc>
        <w:tc>
          <w:tcPr>
            <w:tcW w:w="1980" w:type="dxa"/>
          </w:tcPr>
          <w:p w:rsidR="00C06D47" w:rsidRDefault="00C06D47">
            <w:pPr>
              <w:pStyle w:val="ConsPlusNormal"/>
            </w:pPr>
            <w:r>
              <w:t>+</w:t>
            </w:r>
          </w:p>
        </w:tc>
      </w:tr>
      <w:tr w:rsidR="00C06D47">
        <w:tc>
          <w:tcPr>
            <w:tcW w:w="4125" w:type="dxa"/>
          </w:tcPr>
          <w:p w:rsidR="00C06D47" w:rsidRDefault="00C06D47">
            <w:pPr>
              <w:pStyle w:val="ConsPlusNormal"/>
            </w:pPr>
            <w:r>
              <w:t>Черемуха обыкновенная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both"/>
            </w:pPr>
            <w:r>
              <w:t>+ с огр.</w:t>
            </w:r>
          </w:p>
        </w:tc>
        <w:tc>
          <w:tcPr>
            <w:tcW w:w="1980" w:type="dxa"/>
          </w:tcPr>
          <w:p w:rsidR="00C06D47" w:rsidRDefault="00C06D47">
            <w:pPr>
              <w:pStyle w:val="ConsPlusNormal"/>
            </w:pPr>
            <w:r>
              <w:t>+ с огр.</w:t>
            </w:r>
          </w:p>
        </w:tc>
      </w:tr>
      <w:tr w:rsidR="00C06D47">
        <w:tc>
          <w:tcPr>
            <w:tcW w:w="4125" w:type="dxa"/>
          </w:tcPr>
          <w:p w:rsidR="00C06D47" w:rsidRDefault="00C06D47">
            <w:pPr>
              <w:pStyle w:val="ConsPlusNormal"/>
            </w:pPr>
            <w:r>
              <w:t>Яблоня домашняя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Яблоня Недзведского</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Яблоня ягодная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Ясень пенсильванский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Ясень обыкновенный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12210" w:type="dxa"/>
            <w:gridSpan w:val="6"/>
          </w:tcPr>
          <w:p w:rsidR="00C06D47" w:rsidRDefault="00C06D47">
            <w:pPr>
              <w:pStyle w:val="ConsPlusNormal"/>
              <w:jc w:val="center"/>
              <w:outlineLvl w:val="3"/>
            </w:pPr>
            <w:r>
              <w:t>Кустарники</w:t>
            </w:r>
          </w:p>
        </w:tc>
      </w:tr>
      <w:tr w:rsidR="00C06D47">
        <w:tc>
          <w:tcPr>
            <w:tcW w:w="4125" w:type="dxa"/>
          </w:tcPr>
          <w:p w:rsidR="00C06D47" w:rsidRDefault="00C06D47">
            <w:pPr>
              <w:pStyle w:val="ConsPlusNormal"/>
            </w:pPr>
            <w:r>
              <w:t>Барбарис обыкновенный</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jc w:val="both"/>
            </w:pPr>
            <w:r>
              <w:t>Барбарис обыкновенный (ф. пурпурный)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lastRenderedPageBreak/>
              <w:t>Барбарис Тунберга</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Бирючина обыкновенная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Вишня войлочная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Дерен белый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jc w:val="both"/>
            </w:pPr>
            <w:r>
              <w:t>Карагана древовидная (желтая акация)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Карагана кустарник</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Кизильник обыкновенный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pP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jc w:val="both"/>
            </w:pPr>
            <w:r>
              <w:t>Жимолость (различные виды)</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Ирга (различные виды)</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Калина гордовина</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Калина обыкновенная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both"/>
            </w:pPr>
            <w:r>
              <w:t>+ бульв. с огр.</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Кизильник блестящий</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Пузыреплодник калинолистный</w:t>
            </w:r>
          </w:p>
        </w:tc>
        <w:tc>
          <w:tcPr>
            <w:tcW w:w="1155" w:type="dxa"/>
          </w:tcPr>
          <w:p w:rsidR="00C06D47" w:rsidRDefault="00C06D47">
            <w:pPr>
              <w:pStyle w:val="ConsPlusNormal"/>
            </w:pPr>
          </w:p>
        </w:tc>
        <w:tc>
          <w:tcPr>
            <w:tcW w:w="1650" w:type="dxa"/>
          </w:tcPr>
          <w:p w:rsidR="00C06D47" w:rsidRDefault="00C06D47">
            <w:pPr>
              <w:pStyle w:val="ConsPlusNormal"/>
            </w:pPr>
          </w:p>
        </w:tc>
        <w:tc>
          <w:tcPr>
            <w:tcW w:w="1980" w:type="dxa"/>
          </w:tcPr>
          <w:p w:rsidR="00C06D47" w:rsidRDefault="00C06D47">
            <w:pPr>
              <w:pStyle w:val="ConsPlusNormal"/>
            </w:pP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Роза (различные виды)</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pPr>
            <w:r>
              <w:t>-</w:t>
            </w:r>
          </w:p>
        </w:tc>
        <w:tc>
          <w:tcPr>
            <w:tcW w:w="1320" w:type="dxa"/>
          </w:tcPr>
          <w:p w:rsidR="00C06D47" w:rsidRDefault="00C06D47">
            <w:pPr>
              <w:pStyle w:val="ConsPlusNormal"/>
              <w:jc w:val="both"/>
            </w:pPr>
            <w:r>
              <w:t>+ с огр.</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Сирень венгерская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Сирень обыкновенная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Смородина альпийская</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Смородина золотистая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Снежноягодник белый</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lastRenderedPageBreak/>
              <w:t>Спирея (различные виды)</w:t>
            </w:r>
          </w:p>
        </w:tc>
        <w:tc>
          <w:tcPr>
            <w:tcW w:w="1155" w:type="dxa"/>
          </w:tcPr>
          <w:p w:rsidR="00C06D47" w:rsidRDefault="00C06D47">
            <w:pPr>
              <w:pStyle w:val="ConsPlusNormal"/>
              <w:jc w:val="center"/>
            </w:pPr>
            <w:r>
              <w:t>+</w:t>
            </w:r>
          </w:p>
        </w:tc>
        <w:tc>
          <w:tcPr>
            <w:tcW w:w="1650" w:type="dxa"/>
          </w:tcPr>
          <w:p w:rsidR="00C06D47" w:rsidRDefault="00C06D47">
            <w:pPr>
              <w:pStyle w:val="ConsPlusNormal"/>
            </w:pPr>
            <w:r>
              <w:t>+</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Форзичия</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pPr>
            <w:r>
              <w:t>+ с огр.</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4125" w:type="dxa"/>
          </w:tcPr>
          <w:p w:rsidR="00C06D47" w:rsidRDefault="00C06D47">
            <w:pPr>
              <w:pStyle w:val="ConsPlusNormal"/>
            </w:pPr>
            <w:r>
              <w:t>Чубушник венечный</w:t>
            </w:r>
          </w:p>
        </w:tc>
        <w:tc>
          <w:tcPr>
            <w:tcW w:w="1155" w:type="dxa"/>
          </w:tcPr>
          <w:p w:rsidR="00C06D47" w:rsidRDefault="00C06D47">
            <w:pPr>
              <w:pStyle w:val="ConsPlusNormal"/>
              <w:jc w:val="center"/>
            </w:pPr>
            <w:r>
              <w:t>+</w:t>
            </w:r>
          </w:p>
        </w:tc>
        <w:tc>
          <w:tcPr>
            <w:tcW w:w="1650" w:type="dxa"/>
          </w:tcPr>
          <w:p w:rsidR="00C06D47" w:rsidRDefault="00C06D47">
            <w:pPr>
              <w:pStyle w:val="ConsPlusNormal"/>
            </w:pPr>
            <w:r>
              <w:t>+ с огр.</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r w:rsidR="00C06D47">
        <w:tc>
          <w:tcPr>
            <w:tcW w:w="12210" w:type="dxa"/>
            <w:gridSpan w:val="6"/>
          </w:tcPr>
          <w:p w:rsidR="00C06D47" w:rsidRDefault="00C06D47">
            <w:pPr>
              <w:pStyle w:val="ConsPlusNormal"/>
              <w:jc w:val="center"/>
              <w:outlineLvl w:val="3"/>
            </w:pPr>
            <w:r>
              <w:t>Лианы</w:t>
            </w:r>
          </w:p>
        </w:tc>
      </w:tr>
      <w:tr w:rsidR="00C06D47">
        <w:tc>
          <w:tcPr>
            <w:tcW w:w="4125" w:type="dxa"/>
          </w:tcPr>
          <w:p w:rsidR="00C06D47" w:rsidRDefault="00C06D47">
            <w:pPr>
              <w:pStyle w:val="ConsPlusNormal"/>
            </w:pPr>
            <w:r>
              <w:t>Девичий виноград</w:t>
            </w:r>
          </w:p>
        </w:tc>
        <w:tc>
          <w:tcPr>
            <w:tcW w:w="1155" w:type="dxa"/>
          </w:tcPr>
          <w:p w:rsidR="00C06D47" w:rsidRDefault="00C06D47">
            <w:pPr>
              <w:pStyle w:val="ConsPlusNormal"/>
              <w:jc w:val="center"/>
            </w:pPr>
            <w:r>
              <w:t>+</w:t>
            </w:r>
          </w:p>
        </w:tc>
        <w:tc>
          <w:tcPr>
            <w:tcW w:w="1650" w:type="dxa"/>
          </w:tcPr>
          <w:p w:rsidR="00C06D47" w:rsidRDefault="00C06D47">
            <w:pPr>
              <w:pStyle w:val="ConsPlusNormal"/>
              <w:jc w:val="center"/>
            </w:pPr>
            <w:r>
              <w:t>+</w:t>
            </w:r>
          </w:p>
        </w:tc>
        <w:tc>
          <w:tcPr>
            <w:tcW w:w="1980" w:type="dxa"/>
          </w:tcPr>
          <w:p w:rsidR="00C06D47" w:rsidRDefault="00C06D47">
            <w:pPr>
              <w:pStyle w:val="ConsPlusNormal"/>
              <w:jc w:val="center"/>
            </w:pPr>
            <w:r>
              <w:t>-</w:t>
            </w:r>
          </w:p>
        </w:tc>
        <w:tc>
          <w:tcPr>
            <w:tcW w:w="1320" w:type="dxa"/>
          </w:tcPr>
          <w:p w:rsidR="00C06D47" w:rsidRDefault="00C06D47">
            <w:pPr>
              <w:pStyle w:val="ConsPlusNormal"/>
              <w:jc w:val="center"/>
            </w:pPr>
            <w:r>
              <w:t>+</w:t>
            </w:r>
          </w:p>
        </w:tc>
        <w:tc>
          <w:tcPr>
            <w:tcW w:w="1980" w:type="dxa"/>
          </w:tcPr>
          <w:p w:rsidR="00C06D47" w:rsidRDefault="00C06D47">
            <w:pPr>
              <w:pStyle w:val="ConsPlusNormal"/>
              <w:jc w:val="center"/>
            </w:pPr>
            <w:r>
              <w:t>+</w:t>
            </w:r>
          </w:p>
        </w:tc>
      </w:tr>
    </w:tbl>
    <w:p w:rsidR="00C06D47" w:rsidRDefault="00C06D47">
      <w:pPr>
        <w:pStyle w:val="ConsPlusNormal"/>
        <w:sectPr w:rsidR="00C06D47">
          <w:pgSz w:w="16838" w:h="11905" w:orient="landscape"/>
          <w:pgMar w:top="1701" w:right="1134" w:bottom="850" w:left="1134" w:header="0" w:footer="0" w:gutter="0"/>
          <w:cols w:space="720"/>
          <w:titlePg/>
        </w:sectPr>
      </w:pPr>
    </w:p>
    <w:p w:rsidR="00C06D47" w:rsidRDefault="00C06D47">
      <w:pPr>
        <w:pStyle w:val="ConsPlusNormal"/>
        <w:jc w:val="both"/>
      </w:pPr>
    </w:p>
    <w:p w:rsidR="00C06D47" w:rsidRDefault="00C06D47">
      <w:pPr>
        <w:pStyle w:val="ConsPlusNormal"/>
        <w:ind w:firstLine="540"/>
        <w:jc w:val="both"/>
      </w:pPr>
      <w:r>
        <w:t>Примечания. Сокращения в таблице: с огр. - с ограничением; скв. - сквер, ул. - улицы, бульв. - бульвар.</w:t>
      </w:r>
    </w:p>
    <w:p w:rsidR="00C06D47" w:rsidRDefault="00C06D47">
      <w:pPr>
        <w:pStyle w:val="ConsPlusNormal"/>
        <w:jc w:val="both"/>
      </w:pPr>
    </w:p>
    <w:p w:rsidR="00C06D47" w:rsidRDefault="00C06D47">
      <w:pPr>
        <w:pStyle w:val="ConsPlusTitle"/>
        <w:jc w:val="center"/>
        <w:outlineLvl w:val="2"/>
      </w:pPr>
      <w:bookmarkStart w:id="38" w:name="P2429"/>
      <w:bookmarkEnd w:id="38"/>
      <w:r>
        <w:t>Таблица 9. Параметры и требования для сортировки</w:t>
      </w:r>
    </w:p>
    <w:p w:rsidR="00C06D47" w:rsidRDefault="00C06D47">
      <w:pPr>
        <w:pStyle w:val="ConsPlusTitle"/>
        <w:jc w:val="center"/>
      </w:pPr>
      <w:r>
        <w:t>крупномерных деревьев</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5"/>
        <w:gridCol w:w="6105"/>
        <w:gridCol w:w="3630"/>
      </w:tblGrid>
      <w:tr w:rsidR="00C06D47">
        <w:tc>
          <w:tcPr>
            <w:tcW w:w="2475" w:type="dxa"/>
          </w:tcPr>
          <w:p w:rsidR="00C06D47" w:rsidRDefault="00C06D47">
            <w:pPr>
              <w:pStyle w:val="ConsPlusNormal"/>
              <w:jc w:val="center"/>
            </w:pPr>
            <w:r>
              <w:t>Наименование</w:t>
            </w:r>
          </w:p>
        </w:tc>
        <w:tc>
          <w:tcPr>
            <w:tcW w:w="6105" w:type="dxa"/>
          </w:tcPr>
          <w:p w:rsidR="00C06D47" w:rsidRDefault="00C06D47">
            <w:pPr>
              <w:pStyle w:val="ConsPlusNormal"/>
              <w:jc w:val="center"/>
            </w:pPr>
            <w:r>
              <w:t>Требования</w:t>
            </w:r>
          </w:p>
        </w:tc>
        <w:tc>
          <w:tcPr>
            <w:tcW w:w="3630" w:type="dxa"/>
          </w:tcPr>
          <w:p w:rsidR="00C06D47" w:rsidRDefault="00C06D47">
            <w:pPr>
              <w:pStyle w:val="ConsPlusNormal"/>
              <w:jc w:val="center"/>
            </w:pPr>
            <w:r>
              <w:t>Сортировка</w:t>
            </w:r>
          </w:p>
        </w:tc>
      </w:tr>
      <w:tr w:rsidR="00C06D47">
        <w:tc>
          <w:tcPr>
            <w:tcW w:w="2475" w:type="dxa"/>
          </w:tcPr>
          <w:p w:rsidR="00C06D47" w:rsidRDefault="00C06D47">
            <w:pPr>
              <w:pStyle w:val="ConsPlusNormal"/>
              <w:jc w:val="both"/>
            </w:pPr>
            <w:r>
              <w:t xml:space="preserve">Крупномерные деревья </w:t>
            </w:r>
            <w:hyperlink w:anchor="P2455">
              <w:r>
                <w:rPr>
                  <w:color w:val="0000FF"/>
                </w:rPr>
                <w:t>&lt;*&gt;</w:t>
              </w:r>
            </w:hyperlink>
          </w:p>
          <w:p w:rsidR="00C06D47" w:rsidRDefault="00C06D47">
            <w:pPr>
              <w:pStyle w:val="ConsPlusNormal"/>
              <w:jc w:val="both"/>
            </w:pPr>
            <w:r>
              <w:t>(Кр. д.), пересаженные дважды (2 x Пер)</w:t>
            </w:r>
          </w:p>
        </w:tc>
        <w:tc>
          <w:tcPr>
            <w:tcW w:w="6105" w:type="dxa"/>
          </w:tcPr>
          <w:p w:rsidR="00C06D47" w:rsidRDefault="00C06D47">
            <w:pPr>
              <w:pStyle w:val="ConsPlusNormal"/>
              <w:jc w:val="both"/>
            </w:pPr>
            <w:r>
              <w:t>Кр. д. должны быть предварительно пересажены два раза или быть приведены в равноценное состояние с помощью соответствующих агоприемов.</w:t>
            </w:r>
          </w:p>
          <w:p w:rsidR="00C06D47" w:rsidRDefault="00C06D47">
            <w:pPr>
              <w:pStyle w:val="ConsPlusNormal"/>
              <w:jc w:val="both"/>
            </w:pPr>
            <w:r>
              <w:t>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 д. должны выращиваться на одном месте не менее четырех вегетационных периодов после последней пересадки</w:t>
            </w:r>
          </w:p>
        </w:tc>
        <w:tc>
          <w:tcPr>
            <w:tcW w:w="3630" w:type="dxa"/>
          </w:tcPr>
          <w:p w:rsidR="00C06D47" w:rsidRDefault="00C06D47">
            <w:pPr>
              <w:pStyle w:val="ConsPlusNormal"/>
              <w:jc w:val="both"/>
            </w:pPr>
            <w:r>
              <w:t xml:space="preserve">Сортировка осуществляется по обхвату ствола (см): 8 - 10 </w:t>
            </w:r>
            <w:hyperlink w:anchor="P2456">
              <w:r>
                <w:rPr>
                  <w:color w:val="0000FF"/>
                </w:rPr>
                <w:t>&lt;**&gt;</w:t>
              </w:r>
            </w:hyperlink>
            <w:r>
              <w:t>,</w:t>
            </w:r>
          </w:p>
          <w:p w:rsidR="00C06D47" w:rsidRDefault="00C06D47">
            <w:pPr>
              <w:pStyle w:val="ConsPlusNormal"/>
              <w:jc w:val="both"/>
            </w:pPr>
            <w:r>
              <w:t xml:space="preserve">10 </w:t>
            </w:r>
            <w:hyperlink w:anchor="P2456">
              <w:r>
                <w:rPr>
                  <w:color w:val="0000FF"/>
                </w:rPr>
                <w:t>&lt;**&gt;</w:t>
              </w:r>
            </w:hyperlink>
            <w:r>
              <w:t xml:space="preserve"> - 12.</w:t>
            </w:r>
          </w:p>
          <w:p w:rsidR="00C06D47" w:rsidRDefault="00C06D47">
            <w:pPr>
              <w:pStyle w:val="ConsPlusNormal"/>
              <w:jc w:val="both"/>
            </w:pPr>
            <w:r>
              <w:t>Количество растений при транспортировке в пучках: не более 5</w:t>
            </w:r>
          </w:p>
        </w:tc>
      </w:tr>
      <w:tr w:rsidR="00C06D47">
        <w:tc>
          <w:tcPr>
            <w:tcW w:w="2475" w:type="dxa"/>
          </w:tcPr>
          <w:p w:rsidR="00C06D47" w:rsidRDefault="00C06D47">
            <w:pPr>
              <w:pStyle w:val="ConsPlusNormal"/>
              <w:jc w:val="both"/>
            </w:pPr>
            <w:r>
              <w:t>Крупномерные деревья, пересаженные трижды (3 x Пер), крупномерные деревья, пересаженные четыре раза и более</w:t>
            </w:r>
          </w:p>
        </w:tc>
        <w:tc>
          <w:tcPr>
            <w:tcW w:w="6105" w:type="dxa"/>
          </w:tcPr>
          <w:p w:rsidR="00C06D47" w:rsidRDefault="00C06D47">
            <w:pPr>
              <w:pStyle w:val="ConsPlusNormal"/>
              <w:jc w:val="both"/>
            </w:pPr>
            <w:r>
              <w:t>Кр.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w:t>
            </w:r>
          </w:p>
          <w:p w:rsidR="00C06D47" w:rsidRDefault="00C06D47">
            <w:pPr>
              <w:pStyle w:val="ConsPlusNormal"/>
              <w:jc w:val="both"/>
            </w:pPr>
            <w:r>
              <w:t>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630" w:type="dxa"/>
          </w:tcPr>
          <w:p w:rsidR="00C06D47" w:rsidRDefault="00C06D47">
            <w:pPr>
              <w:pStyle w:val="ConsPlusNormal"/>
              <w:jc w:val="both"/>
            </w:pPr>
            <w:r>
              <w:t>Сортировка осуществляется по обхвату ствола (см): 10 - 12, 12 - 14, 14 - 16, 16 - 18, 18 - 20, 20 - 25 и далее с интервалом 5 см, при обхвате более 50 см - с интервалом 10 см. В зависимости от вида, сорта и размеров могут быть указаны дополнительные данные по общей высоте и ширине кроны. Ширина кроны в см: 60 - 100, 100 - 150, 150 - 200, 200-300, 300 - 400, 400 - 600. Общая высота в см: выше 300 см с интервалом 100 см, выше 500 см с интервалом 200 см, выше 900 см с интервалом 300 см.</w:t>
            </w:r>
          </w:p>
          <w:p w:rsidR="00C06D47" w:rsidRDefault="00C06D47">
            <w:pPr>
              <w:pStyle w:val="ConsPlusNormal"/>
              <w:jc w:val="both"/>
            </w:pPr>
            <w:r>
              <w:lastRenderedPageBreak/>
              <w:t>Количество пересадок дается у растений с комом в металлической сетке (4 x Пер, 5 x Пер и т.д.)</w:t>
            </w:r>
          </w:p>
        </w:tc>
      </w:tr>
      <w:tr w:rsidR="00C06D47">
        <w:tc>
          <w:tcPr>
            <w:tcW w:w="2475" w:type="dxa"/>
          </w:tcPr>
          <w:p w:rsidR="00C06D47" w:rsidRDefault="00C06D47">
            <w:pPr>
              <w:pStyle w:val="ConsPlusNormal"/>
              <w:jc w:val="both"/>
            </w:pPr>
            <w:r>
              <w:lastRenderedPageBreak/>
              <w:t>Аллейные деревья (Кр. д. для озеленения улиц)</w:t>
            </w:r>
          </w:p>
        </w:tc>
        <w:tc>
          <w:tcPr>
            <w:tcW w:w="6105" w:type="dxa"/>
          </w:tcPr>
          <w:p w:rsidR="00C06D47" w:rsidRDefault="00C06D47">
            <w:pPr>
              <w:pStyle w:val="ConsPlusNormal"/>
              <w:jc w:val="both"/>
            </w:pPr>
            <w: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630" w:type="dxa"/>
          </w:tcPr>
          <w:p w:rsidR="00C06D47" w:rsidRDefault="00C06D47">
            <w:pPr>
              <w:pStyle w:val="ConsPlusNormal"/>
              <w:jc w:val="both"/>
            </w:pPr>
            <w:r>
              <w:t>Сортировка осуществляется как для Кр. д. (3 x Пер)</w:t>
            </w:r>
          </w:p>
        </w:tc>
      </w:tr>
      <w:tr w:rsidR="00C06D47">
        <w:tc>
          <w:tcPr>
            <w:tcW w:w="2475" w:type="dxa"/>
          </w:tcPr>
          <w:p w:rsidR="00C06D47" w:rsidRDefault="00C06D47">
            <w:pPr>
              <w:pStyle w:val="ConsPlusNormal"/>
              <w:jc w:val="both"/>
            </w:pPr>
            <w:r>
              <w:t>Кр. д. с шарообразной и плакучей формой кроны</w:t>
            </w:r>
          </w:p>
        </w:tc>
        <w:tc>
          <w:tcPr>
            <w:tcW w:w="6105" w:type="dxa"/>
          </w:tcPr>
          <w:p w:rsidR="00C06D47" w:rsidRDefault="00C06D47">
            <w:pPr>
              <w:pStyle w:val="ConsPlusNormal"/>
              <w:jc w:val="both"/>
            </w:pPr>
            <w:r>
              <w:t>Так как у них нет прямых приростов ствола в крону, они выращиваются с различной длиной штамба</w:t>
            </w:r>
          </w:p>
        </w:tc>
        <w:tc>
          <w:tcPr>
            <w:tcW w:w="3630" w:type="dxa"/>
          </w:tcPr>
          <w:p w:rsidR="00C06D47" w:rsidRDefault="00C06D47">
            <w:pPr>
              <w:pStyle w:val="ConsPlusNormal"/>
              <w:jc w:val="both"/>
            </w:pPr>
            <w:r>
              <w:t>Сортировка осуществляется как для Кр. д. (3 x Пер)</w:t>
            </w:r>
          </w:p>
        </w:tc>
      </w:tr>
    </w:tbl>
    <w:p w:rsidR="00C06D47" w:rsidRDefault="00C06D47">
      <w:pPr>
        <w:pStyle w:val="ConsPlusNormal"/>
        <w:jc w:val="both"/>
      </w:pPr>
    </w:p>
    <w:p w:rsidR="00C06D47" w:rsidRDefault="00C06D47">
      <w:pPr>
        <w:pStyle w:val="ConsPlusNormal"/>
        <w:ind w:firstLine="540"/>
        <w:jc w:val="both"/>
      </w:pPr>
      <w:r>
        <w:t>--------------------------------</w:t>
      </w:r>
    </w:p>
    <w:p w:rsidR="00C06D47" w:rsidRDefault="00C06D47">
      <w:pPr>
        <w:pStyle w:val="ConsPlusNormal"/>
        <w:spacing w:before="220"/>
        <w:ind w:firstLine="540"/>
        <w:jc w:val="both"/>
      </w:pPr>
      <w:bookmarkStart w:id="39" w:name="P2455"/>
      <w:bookmarkEnd w:id="39"/>
      <w:r>
        <w:t>&lt;*&gt; Крупномерные деревья (Кр. д.) - это древесные растения с четкой границей между стволом и кроной.</w:t>
      </w:r>
    </w:p>
    <w:p w:rsidR="00C06D47" w:rsidRDefault="00C06D47">
      <w:pPr>
        <w:pStyle w:val="ConsPlusNormal"/>
        <w:spacing w:before="220"/>
        <w:ind w:firstLine="540"/>
        <w:jc w:val="both"/>
      </w:pPr>
      <w:bookmarkStart w:id="40" w:name="P2456"/>
      <w:bookmarkEnd w:id="40"/>
      <w: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p w:rsidR="00C06D47" w:rsidRDefault="00C06D47">
      <w:pPr>
        <w:pStyle w:val="ConsPlusNormal"/>
        <w:jc w:val="both"/>
      </w:pPr>
    </w:p>
    <w:p w:rsidR="00C06D47" w:rsidRDefault="00C06D47">
      <w:pPr>
        <w:pStyle w:val="ConsPlusTitle"/>
        <w:jc w:val="center"/>
        <w:outlineLvl w:val="2"/>
      </w:pPr>
      <w:bookmarkStart w:id="41" w:name="P2458"/>
      <w:bookmarkEnd w:id="41"/>
      <w:r>
        <w:t>Таблица 10. Комплексное благоустройство территории в</w:t>
      </w:r>
    </w:p>
    <w:p w:rsidR="00C06D47" w:rsidRDefault="00C06D47">
      <w:pPr>
        <w:pStyle w:val="ConsPlusTitle"/>
        <w:jc w:val="center"/>
      </w:pPr>
      <w:r>
        <w:t>зависимости от рекреационной нагрузки</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0"/>
        <w:gridCol w:w="2145"/>
        <w:gridCol w:w="3300"/>
        <w:gridCol w:w="4455"/>
      </w:tblGrid>
      <w:tr w:rsidR="00C06D47">
        <w:tc>
          <w:tcPr>
            <w:tcW w:w="2310" w:type="dxa"/>
          </w:tcPr>
          <w:p w:rsidR="00C06D47" w:rsidRDefault="00C06D47">
            <w:pPr>
              <w:pStyle w:val="ConsPlusNormal"/>
              <w:jc w:val="center"/>
            </w:pPr>
            <w:r>
              <w:t>Рекреационная нагрузка, чел./га</w:t>
            </w:r>
          </w:p>
        </w:tc>
        <w:tc>
          <w:tcPr>
            <w:tcW w:w="5445" w:type="dxa"/>
            <w:gridSpan w:val="2"/>
          </w:tcPr>
          <w:p w:rsidR="00C06D47" w:rsidRDefault="00C06D47">
            <w:pPr>
              <w:pStyle w:val="ConsPlusNormal"/>
              <w:jc w:val="center"/>
            </w:pPr>
            <w:r>
              <w:t>Режим пользования территорией посетителями</w:t>
            </w:r>
          </w:p>
        </w:tc>
        <w:tc>
          <w:tcPr>
            <w:tcW w:w="4455" w:type="dxa"/>
          </w:tcPr>
          <w:p w:rsidR="00C06D47" w:rsidRDefault="00C06D47">
            <w:pPr>
              <w:pStyle w:val="ConsPlusNormal"/>
              <w:jc w:val="center"/>
            </w:pPr>
            <w:r>
              <w:t>Мероприятия благоустройства и озеленения</w:t>
            </w:r>
          </w:p>
        </w:tc>
      </w:tr>
      <w:tr w:rsidR="00C06D47">
        <w:tc>
          <w:tcPr>
            <w:tcW w:w="2310" w:type="dxa"/>
          </w:tcPr>
          <w:p w:rsidR="00C06D47" w:rsidRDefault="00C06D47">
            <w:pPr>
              <w:pStyle w:val="ConsPlusNormal"/>
            </w:pPr>
            <w:r>
              <w:t>До 5</w:t>
            </w:r>
          </w:p>
        </w:tc>
        <w:tc>
          <w:tcPr>
            <w:tcW w:w="2145" w:type="dxa"/>
          </w:tcPr>
          <w:p w:rsidR="00C06D47" w:rsidRDefault="00C06D47">
            <w:pPr>
              <w:pStyle w:val="ConsPlusNormal"/>
            </w:pPr>
            <w:r>
              <w:t>свободный</w:t>
            </w:r>
          </w:p>
        </w:tc>
        <w:tc>
          <w:tcPr>
            <w:tcW w:w="3300" w:type="dxa"/>
          </w:tcPr>
          <w:p w:rsidR="00C06D47" w:rsidRDefault="00C06D47">
            <w:pPr>
              <w:pStyle w:val="ConsPlusNormal"/>
              <w:jc w:val="both"/>
            </w:pPr>
            <w:r>
              <w:t>пользование всей территорией</w:t>
            </w:r>
          </w:p>
        </w:tc>
        <w:tc>
          <w:tcPr>
            <w:tcW w:w="4455" w:type="dxa"/>
          </w:tcPr>
          <w:p w:rsidR="00C06D47" w:rsidRDefault="00C06D47">
            <w:pPr>
              <w:pStyle w:val="ConsPlusNormal"/>
            </w:pPr>
          </w:p>
        </w:tc>
      </w:tr>
      <w:tr w:rsidR="00C06D47">
        <w:tc>
          <w:tcPr>
            <w:tcW w:w="2310" w:type="dxa"/>
          </w:tcPr>
          <w:p w:rsidR="00C06D47" w:rsidRDefault="00C06D47">
            <w:pPr>
              <w:pStyle w:val="ConsPlusNormal"/>
            </w:pPr>
            <w:r>
              <w:t>5 - 25</w:t>
            </w:r>
          </w:p>
        </w:tc>
        <w:tc>
          <w:tcPr>
            <w:tcW w:w="2145" w:type="dxa"/>
            <w:vMerge w:val="restart"/>
          </w:tcPr>
          <w:p w:rsidR="00C06D47" w:rsidRDefault="00C06D47">
            <w:pPr>
              <w:pStyle w:val="ConsPlusNormal"/>
            </w:pPr>
            <w:r>
              <w:t>среднерегулируемый</w:t>
            </w:r>
          </w:p>
        </w:tc>
        <w:tc>
          <w:tcPr>
            <w:tcW w:w="3300" w:type="dxa"/>
            <w:vMerge w:val="restart"/>
          </w:tcPr>
          <w:p w:rsidR="00C06D47" w:rsidRDefault="00C06D47">
            <w:pPr>
              <w:pStyle w:val="ConsPlusNormal"/>
              <w:jc w:val="both"/>
            </w:pPr>
            <w:r>
              <w:t xml:space="preserve">движение преимущественно по дорожно-тропиночной сети. Возможно пользование полянами и лужайками при условии специального </w:t>
            </w:r>
            <w:r>
              <w:lastRenderedPageBreak/>
              <w:t>систематического ухода за ними</w:t>
            </w:r>
          </w:p>
        </w:tc>
        <w:tc>
          <w:tcPr>
            <w:tcW w:w="4455" w:type="dxa"/>
          </w:tcPr>
          <w:p w:rsidR="00C06D47" w:rsidRDefault="00C06D47">
            <w:pPr>
              <w:pStyle w:val="ConsPlusNormal"/>
              <w:jc w:val="both"/>
            </w:pPr>
            <w:r>
              <w:lastRenderedPageBreak/>
              <w:t>Организация дорожно-тропиночной сети плотностью 5 - 8%, прокладка экологических троп</w:t>
            </w:r>
          </w:p>
        </w:tc>
      </w:tr>
      <w:tr w:rsidR="00C06D47">
        <w:tc>
          <w:tcPr>
            <w:tcW w:w="2310" w:type="dxa"/>
          </w:tcPr>
          <w:p w:rsidR="00C06D47" w:rsidRDefault="00C06D47">
            <w:pPr>
              <w:pStyle w:val="ConsPlusNormal"/>
            </w:pPr>
            <w:r>
              <w:t>26 - 50</w:t>
            </w:r>
          </w:p>
        </w:tc>
        <w:tc>
          <w:tcPr>
            <w:tcW w:w="2145" w:type="dxa"/>
            <w:vMerge/>
          </w:tcPr>
          <w:p w:rsidR="00C06D47" w:rsidRDefault="00C06D47">
            <w:pPr>
              <w:pStyle w:val="ConsPlusNormal"/>
            </w:pPr>
          </w:p>
        </w:tc>
        <w:tc>
          <w:tcPr>
            <w:tcW w:w="3300" w:type="dxa"/>
            <w:vMerge/>
          </w:tcPr>
          <w:p w:rsidR="00C06D47" w:rsidRDefault="00C06D47">
            <w:pPr>
              <w:pStyle w:val="ConsPlusNormal"/>
            </w:pPr>
          </w:p>
        </w:tc>
        <w:tc>
          <w:tcPr>
            <w:tcW w:w="4455" w:type="dxa"/>
          </w:tcPr>
          <w:p w:rsidR="00C06D47" w:rsidRDefault="00C06D47">
            <w:pPr>
              <w:pStyle w:val="ConsPlusNormal"/>
              <w:jc w:val="both"/>
            </w:pPr>
            <w:r>
              <w:t xml:space="preserve">Организация дорожно-тропиночной сети </w:t>
            </w:r>
            <w:r>
              <w:lastRenderedPageBreak/>
              <w:t>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C06D47">
        <w:tc>
          <w:tcPr>
            <w:tcW w:w="2310" w:type="dxa"/>
          </w:tcPr>
          <w:p w:rsidR="00C06D47" w:rsidRDefault="00C06D47">
            <w:pPr>
              <w:pStyle w:val="ConsPlusNormal"/>
            </w:pPr>
            <w:r>
              <w:lastRenderedPageBreak/>
              <w:t>51 - 100</w:t>
            </w:r>
          </w:p>
        </w:tc>
        <w:tc>
          <w:tcPr>
            <w:tcW w:w="2145" w:type="dxa"/>
            <w:vMerge w:val="restart"/>
          </w:tcPr>
          <w:p w:rsidR="00C06D47" w:rsidRDefault="00C06D47">
            <w:pPr>
              <w:pStyle w:val="ConsPlusNormal"/>
            </w:pPr>
            <w:r>
              <w:t>строго регулируемый</w:t>
            </w:r>
          </w:p>
        </w:tc>
        <w:tc>
          <w:tcPr>
            <w:tcW w:w="3300" w:type="dxa"/>
            <w:vMerge w:val="restart"/>
          </w:tcPr>
          <w:p w:rsidR="00C06D47" w:rsidRDefault="00C06D47">
            <w:pPr>
              <w:pStyle w:val="ConsPlusNormal"/>
              <w:jc w:val="both"/>
            </w:pPr>
            <w:r>
              <w:t>Движение только по дорожкам и аллеям.</w:t>
            </w:r>
          </w:p>
          <w:p w:rsidR="00C06D47" w:rsidRDefault="00C06D47">
            <w:pPr>
              <w:pStyle w:val="ConsPlusNormal"/>
              <w:jc w:val="both"/>
            </w:pPr>
            <w:r>
              <w:t>Отдых на специально оборудованных площадках, интенсивный уход за насаждениями, в т.ч. их активная защита вплоть до огораживания</w:t>
            </w:r>
          </w:p>
        </w:tc>
        <w:tc>
          <w:tcPr>
            <w:tcW w:w="4455" w:type="dxa"/>
          </w:tcPr>
          <w:p w:rsidR="00C06D47" w:rsidRDefault="00C06D47">
            <w:pPr>
              <w:pStyle w:val="ConsPlusNormal"/>
              <w:jc w:val="both"/>
            </w:pPr>
            <w: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w:t>
            </w:r>
          </w:p>
          <w:p w:rsidR="00C06D47" w:rsidRDefault="00C06D47">
            <w:pPr>
              <w:pStyle w:val="ConsPlusNormal"/>
              <w:jc w:val="both"/>
            </w:pPr>
            <w: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C06D47">
        <w:tc>
          <w:tcPr>
            <w:tcW w:w="2310" w:type="dxa"/>
          </w:tcPr>
          <w:p w:rsidR="00C06D47" w:rsidRDefault="00C06D47">
            <w:pPr>
              <w:pStyle w:val="ConsPlusNormal"/>
            </w:pPr>
            <w:r>
              <w:t>более 100</w:t>
            </w:r>
          </w:p>
        </w:tc>
        <w:tc>
          <w:tcPr>
            <w:tcW w:w="2145" w:type="dxa"/>
            <w:vMerge/>
          </w:tcPr>
          <w:p w:rsidR="00C06D47" w:rsidRDefault="00C06D47">
            <w:pPr>
              <w:pStyle w:val="ConsPlusNormal"/>
            </w:pPr>
          </w:p>
        </w:tc>
        <w:tc>
          <w:tcPr>
            <w:tcW w:w="3300" w:type="dxa"/>
            <w:vMerge/>
          </w:tcPr>
          <w:p w:rsidR="00C06D47" w:rsidRDefault="00C06D47">
            <w:pPr>
              <w:pStyle w:val="ConsPlusNormal"/>
            </w:pPr>
          </w:p>
        </w:tc>
        <w:tc>
          <w:tcPr>
            <w:tcW w:w="4455" w:type="dxa"/>
          </w:tcPr>
          <w:p w:rsidR="00C06D47" w:rsidRDefault="00C06D47">
            <w:pPr>
              <w:pStyle w:val="ConsPlusNormal"/>
              <w:jc w:val="both"/>
            </w:pPr>
            <w: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bl>
    <w:p w:rsidR="00C06D47" w:rsidRDefault="00C06D47">
      <w:pPr>
        <w:pStyle w:val="ConsPlusNormal"/>
        <w:sectPr w:rsidR="00C06D47">
          <w:pgSz w:w="16838" w:h="11905" w:orient="landscape"/>
          <w:pgMar w:top="1701" w:right="1134" w:bottom="850" w:left="1134" w:header="0" w:footer="0" w:gutter="0"/>
          <w:cols w:space="720"/>
          <w:titlePg/>
        </w:sectPr>
      </w:pPr>
    </w:p>
    <w:p w:rsidR="00C06D47" w:rsidRDefault="00C06D47">
      <w:pPr>
        <w:pStyle w:val="ConsPlusNormal"/>
        <w:jc w:val="both"/>
      </w:pPr>
    </w:p>
    <w:p w:rsidR="00C06D47" w:rsidRDefault="00C06D47">
      <w:pPr>
        <w:pStyle w:val="ConsPlusNormal"/>
        <w:ind w:firstLine="540"/>
        <w:jc w:val="both"/>
      </w:pPr>
      <w:r>
        <w:t xml:space="preserve">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w:t>
      </w:r>
      <w:hyperlink w:anchor="P2485">
        <w:r>
          <w:rPr>
            <w:color w:val="0000FF"/>
          </w:rPr>
          <w:t>(таблица 11)</w:t>
        </w:r>
      </w:hyperlink>
      <w:r>
        <w:t>.</w:t>
      </w:r>
    </w:p>
    <w:p w:rsidR="00C06D47" w:rsidRDefault="00C06D47">
      <w:pPr>
        <w:pStyle w:val="ConsPlusNormal"/>
        <w:jc w:val="both"/>
      </w:pPr>
    </w:p>
    <w:p w:rsidR="00C06D47" w:rsidRDefault="00C06D47">
      <w:pPr>
        <w:pStyle w:val="ConsPlusTitle"/>
        <w:jc w:val="center"/>
        <w:outlineLvl w:val="2"/>
      </w:pPr>
      <w:bookmarkStart w:id="42" w:name="P2485"/>
      <w:bookmarkEnd w:id="42"/>
      <w:r>
        <w:t>Таблица 11. Ориентировочный уровень предельной</w:t>
      </w:r>
    </w:p>
    <w:p w:rsidR="00C06D47" w:rsidRDefault="00C06D47">
      <w:pPr>
        <w:pStyle w:val="ConsPlusTitle"/>
        <w:jc w:val="center"/>
      </w:pPr>
      <w:r>
        <w:t>рекреационной нагрузки</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515"/>
        <w:gridCol w:w="2324"/>
      </w:tblGrid>
      <w:tr w:rsidR="00C06D47">
        <w:tc>
          <w:tcPr>
            <w:tcW w:w="3231" w:type="dxa"/>
          </w:tcPr>
          <w:p w:rsidR="00C06D47" w:rsidRDefault="00C06D47">
            <w:pPr>
              <w:pStyle w:val="ConsPlusNormal"/>
              <w:jc w:val="center"/>
            </w:pPr>
            <w:r>
              <w:t>Тип рекреационного объекта населенного пункта</w:t>
            </w:r>
          </w:p>
        </w:tc>
        <w:tc>
          <w:tcPr>
            <w:tcW w:w="3515" w:type="dxa"/>
          </w:tcPr>
          <w:p w:rsidR="00C06D47" w:rsidRDefault="00C06D47">
            <w:pPr>
              <w:pStyle w:val="ConsPlusNormal"/>
              <w:jc w:val="center"/>
            </w:pPr>
            <w:r>
              <w:t>Предельная рекреационная нагрузка - число единовременных посетителей в среднем по объекту, чел./га</w:t>
            </w:r>
          </w:p>
        </w:tc>
        <w:tc>
          <w:tcPr>
            <w:tcW w:w="2324" w:type="dxa"/>
          </w:tcPr>
          <w:p w:rsidR="00C06D47" w:rsidRDefault="00C06D47">
            <w:pPr>
              <w:pStyle w:val="ConsPlusNormal"/>
              <w:jc w:val="center"/>
            </w:pPr>
            <w:r>
              <w:t>Радиус обслуживания населения (зона доступности)</w:t>
            </w:r>
          </w:p>
        </w:tc>
      </w:tr>
      <w:tr w:rsidR="00C06D47">
        <w:tc>
          <w:tcPr>
            <w:tcW w:w="3231" w:type="dxa"/>
          </w:tcPr>
          <w:p w:rsidR="00C06D47" w:rsidRDefault="00C06D47">
            <w:pPr>
              <w:pStyle w:val="ConsPlusNormal"/>
            </w:pPr>
            <w:r>
              <w:t>Лес</w:t>
            </w:r>
          </w:p>
        </w:tc>
        <w:tc>
          <w:tcPr>
            <w:tcW w:w="3515" w:type="dxa"/>
          </w:tcPr>
          <w:p w:rsidR="00C06D47" w:rsidRDefault="00C06D47">
            <w:pPr>
              <w:pStyle w:val="ConsPlusNormal"/>
              <w:jc w:val="center"/>
            </w:pPr>
            <w:r>
              <w:t>не более 5</w:t>
            </w:r>
          </w:p>
        </w:tc>
        <w:tc>
          <w:tcPr>
            <w:tcW w:w="2324" w:type="dxa"/>
          </w:tcPr>
          <w:p w:rsidR="00C06D47" w:rsidRDefault="00C06D47">
            <w:pPr>
              <w:pStyle w:val="ConsPlusNormal"/>
              <w:jc w:val="center"/>
            </w:pPr>
            <w:r>
              <w:t>-</w:t>
            </w:r>
          </w:p>
        </w:tc>
      </w:tr>
      <w:tr w:rsidR="00C06D47">
        <w:tc>
          <w:tcPr>
            <w:tcW w:w="3231" w:type="dxa"/>
          </w:tcPr>
          <w:p w:rsidR="00C06D47" w:rsidRDefault="00C06D47">
            <w:pPr>
              <w:pStyle w:val="ConsPlusNormal"/>
            </w:pPr>
            <w:r>
              <w:t>Лесопарк</w:t>
            </w:r>
          </w:p>
        </w:tc>
        <w:tc>
          <w:tcPr>
            <w:tcW w:w="3515" w:type="dxa"/>
          </w:tcPr>
          <w:p w:rsidR="00C06D47" w:rsidRDefault="00C06D47">
            <w:pPr>
              <w:pStyle w:val="ConsPlusNormal"/>
              <w:jc w:val="center"/>
            </w:pPr>
            <w:r>
              <w:t>не более 50</w:t>
            </w:r>
          </w:p>
        </w:tc>
        <w:tc>
          <w:tcPr>
            <w:tcW w:w="2324" w:type="dxa"/>
          </w:tcPr>
          <w:p w:rsidR="00C06D47" w:rsidRDefault="00C06D47">
            <w:pPr>
              <w:pStyle w:val="ConsPlusNormal"/>
              <w:jc w:val="both"/>
            </w:pPr>
            <w:r>
              <w:t>15 - 20 мин. трансп. доступн.</w:t>
            </w:r>
          </w:p>
        </w:tc>
      </w:tr>
      <w:tr w:rsidR="00C06D47">
        <w:tc>
          <w:tcPr>
            <w:tcW w:w="3231" w:type="dxa"/>
          </w:tcPr>
          <w:p w:rsidR="00C06D47" w:rsidRDefault="00C06D47">
            <w:pPr>
              <w:pStyle w:val="ConsPlusNormal"/>
            </w:pPr>
            <w:r>
              <w:t>Сад</w:t>
            </w:r>
          </w:p>
        </w:tc>
        <w:tc>
          <w:tcPr>
            <w:tcW w:w="3515" w:type="dxa"/>
          </w:tcPr>
          <w:p w:rsidR="00C06D47" w:rsidRDefault="00C06D47">
            <w:pPr>
              <w:pStyle w:val="ConsPlusNormal"/>
              <w:jc w:val="center"/>
            </w:pPr>
            <w:r>
              <w:t>не более 100</w:t>
            </w:r>
          </w:p>
        </w:tc>
        <w:tc>
          <w:tcPr>
            <w:tcW w:w="2324" w:type="dxa"/>
          </w:tcPr>
          <w:p w:rsidR="00C06D47" w:rsidRDefault="00C06D47">
            <w:pPr>
              <w:pStyle w:val="ConsPlusNormal"/>
              <w:jc w:val="center"/>
            </w:pPr>
            <w:r>
              <w:t>400 - 600 м</w:t>
            </w:r>
          </w:p>
        </w:tc>
      </w:tr>
      <w:tr w:rsidR="00C06D47">
        <w:tc>
          <w:tcPr>
            <w:tcW w:w="3231" w:type="dxa"/>
          </w:tcPr>
          <w:p w:rsidR="00C06D47" w:rsidRDefault="00C06D47">
            <w:pPr>
              <w:pStyle w:val="ConsPlusNormal"/>
            </w:pPr>
            <w:r>
              <w:t>Парк (многофункцион.)</w:t>
            </w:r>
          </w:p>
        </w:tc>
        <w:tc>
          <w:tcPr>
            <w:tcW w:w="3515" w:type="dxa"/>
          </w:tcPr>
          <w:p w:rsidR="00C06D47" w:rsidRDefault="00C06D47">
            <w:pPr>
              <w:pStyle w:val="ConsPlusNormal"/>
              <w:jc w:val="center"/>
            </w:pPr>
            <w:r>
              <w:t>не более 300</w:t>
            </w:r>
          </w:p>
        </w:tc>
        <w:tc>
          <w:tcPr>
            <w:tcW w:w="2324" w:type="dxa"/>
          </w:tcPr>
          <w:p w:rsidR="00C06D47" w:rsidRDefault="00C06D47">
            <w:pPr>
              <w:pStyle w:val="ConsPlusNormal"/>
              <w:jc w:val="center"/>
            </w:pPr>
            <w:r>
              <w:t>1,2 - 1,5 км</w:t>
            </w:r>
          </w:p>
        </w:tc>
      </w:tr>
      <w:tr w:rsidR="00C06D47">
        <w:tc>
          <w:tcPr>
            <w:tcW w:w="3231" w:type="dxa"/>
          </w:tcPr>
          <w:p w:rsidR="00C06D47" w:rsidRDefault="00C06D47">
            <w:pPr>
              <w:pStyle w:val="ConsPlusNormal"/>
            </w:pPr>
            <w:r>
              <w:t>Сквер, бульвар</w:t>
            </w:r>
          </w:p>
        </w:tc>
        <w:tc>
          <w:tcPr>
            <w:tcW w:w="3515" w:type="dxa"/>
          </w:tcPr>
          <w:p w:rsidR="00C06D47" w:rsidRDefault="00C06D47">
            <w:pPr>
              <w:pStyle w:val="ConsPlusNormal"/>
              <w:jc w:val="center"/>
            </w:pPr>
            <w:r>
              <w:t>100 и более</w:t>
            </w:r>
          </w:p>
        </w:tc>
        <w:tc>
          <w:tcPr>
            <w:tcW w:w="2324" w:type="dxa"/>
          </w:tcPr>
          <w:p w:rsidR="00C06D47" w:rsidRDefault="00C06D47">
            <w:pPr>
              <w:pStyle w:val="ConsPlusNormal"/>
              <w:jc w:val="center"/>
            </w:pPr>
            <w:r>
              <w:t>300 - 400 м</w:t>
            </w:r>
          </w:p>
        </w:tc>
      </w:tr>
    </w:tbl>
    <w:p w:rsidR="00C06D47" w:rsidRDefault="00C06D47">
      <w:pPr>
        <w:pStyle w:val="ConsPlusNormal"/>
        <w:jc w:val="both"/>
      </w:pPr>
    </w:p>
    <w:p w:rsidR="00C06D47" w:rsidRDefault="00C06D47">
      <w:pPr>
        <w:pStyle w:val="ConsPlusNormal"/>
        <w:ind w:firstLine="540"/>
        <w:jc w:val="both"/>
      </w:pPr>
      <w:r>
        <w:t>Примечания:</w:t>
      </w:r>
    </w:p>
    <w:p w:rsidR="00C06D47" w:rsidRDefault="00C06D47">
      <w:pPr>
        <w:pStyle w:val="ConsPlusNormal"/>
        <w:spacing w:before="220"/>
        <w:ind w:firstLine="540"/>
        <w:jc w:val="both"/>
      </w:pPr>
      <w:r>
        <w:t>1. На территории объекта рекреации могут быть выделены зоны с различным уровнем предельной рекреационной нагрузки.</w:t>
      </w:r>
    </w:p>
    <w:p w:rsidR="00C06D47" w:rsidRDefault="00C06D47">
      <w:pPr>
        <w:pStyle w:val="ConsPlusNormal"/>
        <w:spacing w:before="220"/>
        <w:ind w:firstLine="540"/>
        <w:jc w:val="both"/>
      </w:pPr>
      <w:r>
        <w:t>2. Фактическая рекреационная нагрузка определяется замерами, ожидаемая - рассчитывается по формуле:</w:t>
      </w:r>
    </w:p>
    <w:p w:rsidR="00C06D47" w:rsidRDefault="00C06D47">
      <w:pPr>
        <w:pStyle w:val="ConsPlusNormal"/>
        <w:jc w:val="both"/>
      </w:pPr>
    </w:p>
    <w:p w:rsidR="00C06D47" w:rsidRDefault="00C06D47">
      <w:pPr>
        <w:pStyle w:val="ConsPlusNormal"/>
        <w:jc w:val="center"/>
      </w:pPr>
      <w:r>
        <w:t>R = N</w:t>
      </w:r>
      <w:r>
        <w:rPr>
          <w:vertAlign w:val="subscript"/>
        </w:rPr>
        <w:t>i</w:t>
      </w:r>
      <w:r>
        <w:t xml:space="preserve"> / S</w:t>
      </w:r>
      <w:r>
        <w:rPr>
          <w:vertAlign w:val="subscript"/>
        </w:rPr>
        <w:t>i</w:t>
      </w:r>
      <w:r>
        <w:t>,</w:t>
      </w:r>
    </w:p>
    <w:p w:rsidR="00C06D47" w:rsidRDefault="00C06D47">
      <w:pPr>
        <w:pStyle w:val="ConsPlusNormal"/>
        <w:jc w:val="both"/>
      </w:pPr>
    </w:p>
    <w:p w:rsidR="00C06D47" w:rsidRDefault="00C06D47">
      <w:pPr>
        <w:pStyle w:val="ConsPlusNormal"/>
        <w:ind w:firstLine="540"/>
        <w:jc w:val="both"/>
      </w:pPr>
      <w:r>
        <w:t>где</w:t>
      </w:r>
    </w:p>
    <w:p w:rsidR="00C06D47" w:rsidRDefault="00C06D47">
      <w:pPr>
        <w:pStyle w:val="ConsPlusNormal"/>
        <w:spacing w:before="220"/>
        <w:ind w:firstLine="540"/>
        <w:jc w:val="both"/>
      </w:pPr>
      <w:r>
        <w:t>R - рекреационная нагрузка;</w:t>
      </w:r>
    </w:p>
    <w:p w:rsidR="00C06D47" w:rsidRDefault="00C06D47">
      <w:pPr>
        <w:pStyle w:val="ConsPlusNormal"/>
        <w:spacing w:before="220"/>
        <w:ind w:firstLine="540"/>
        <w:jc w:val="both"/>
      </w:pPr>
      <w:r>
        <w:t>N</w:t>
      </w:r>
      <w:r>
        <w:rPr>
          <w:vertAlign w:val="subscript"/>
        </w:rPr>
        <w:t>i</w:t>
      </w:r>
      <w:r>
        <w:t xml:space="preserve"> - количество посетителей объектов рекреации;</w:t>
      </w:r>
    </w:p>
    <w:p w:rsidR="00C06D47" w:rsidRDefault="00C06D47">
      <w:pPr>
        <w:pStyle w:val="ConsPlusNormal"/>
        <w:spacing w:before="220"/>
        <w:ind w:firstLine="540"/>
        <w:jc w:val="both"/>
      </w:pPr>
      <w:r>
        <w:t>S</w:t>
      </w:r>
      <w:r>
        <w:rPr>
          <w:vertAlign w:val="subscript"/>
        </w:rPr>
        <w:t>i</w:t>
      </w:r>
      <w: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p w:rsidR="00C06D47" w:rsidRDefault="00C06D47">
      <w:pPr>
        <w:pStyle w:val="ConsPlusNormal"/>
        <w:jc w:val="both"/>
      </w:pPr>
    </w:p>
    <w:p w:rsidR="00C06D47" w:rsidRDefault="00C06D47">
      <w:pPr>
        <w:pStyle w:val="ConsPlusTitle"/>
        <w:jc w:val="center"/>
        <w:outlineLvl w:val="2"/>
      </w:pPr>
      <w:bookmarkStart w:id="43" w:name="P2518"/>
      <w:bookmarkEnd w:id="43"/>
      <w:r>
        <w:t>Таблица 12. Зависимость уклона пандуса от высоты подъема</w:t>
      </w:r>
    </w:p>
    <w:p w:rsidR="00C06D47" w:rsidRDefault="00C06D47">
      <w:pPr>
        <w:pStyle w:val="ConsPlusNormal"/>
        <w:jc w:val="both"/>
      </w:pPr>
    </w:p>
    <w:p w:rsidR="00C06D47" w:rsidRDefault="00C06D47">
      <w:pPr>
        <w:pStyle w:val="ConsPlusNormal"/>
        <w:jc w:val="right"/>
      </w:pPr>
      <w:r>
        <w:t>В миллиметрах</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C06D47">
        <w:tc>
          <w:tcPr>
            <w:tcW w:w="5159" w:type="dxa"/>
          </w:tcPr>
          <w:p w:rsidR="00C06D47" w:rsidRDefault="00C06D47">
            <w:pPr>
              <w:pStyle w:val="ConsPlusNormal"/>
              <w:jc w:val="center"/>
            </w:pPr>
            <w:r>
              <w:t>Уклон пандуса (соотношение)</w:t>
            </w:r>
          </w:p>
        </w:tc>
        <w:tc>
          <w:tcPr>
            <w:tcW w:w="3912" w:type="dxa"/>
          </w:tcPr>
          <w:p w:rsidR="00C06D47" w:rsidRDefault="00C06D47">
            <w:pPr>
              <w:pStyle w:val="ConsPlusNormal"/>
              <w:jc w:val="center"/>
            </w:pPr>
            <w:r>
              <w:t>Высота подъема</w:t>
            </w:r>
          </w:p>
        </w:tc>
      </w:tr>
      <w:tr w:rsidR="00C06D47">
        <w:tc>
          <w:tcPr>
            <w:tcW w:w="5159" w:type="dxa"/>
          </w:tcPr>
          <w:p w:rsidR="00C06D47" w:rsidRDefault="00C06D47">
            <w:pPr>
              <w:pStyle w:val="ConsPlusNormal"/>
            </w:pPr>
            <w:r>
              <w:t>От 1:8 до 1:10</w:t>
            </w:r>
          </w:p>
        </w:tc>
        <w:tc>
          <w:tcPr>
            <w:tcW w:w="3912" w:type="dxa"/>
          </w:tcPr>
          <w:p w:rsidR="00C06D47" w:rsidRDefault="00C06D47">
            <w:pPr>
              <w:pStyle w:val="ConsPlusNormal"/>
              <w:jc w:val="center"/>
            </w:pPr>
            <w:r>
              <w:t>75</w:t>
            </w:r>
          </w:p>
        </w:tc>
      </w:tr>
      <w:tr w:rsidR="00C06D47">
        <w:tc>
          <w:tcPr>
            <w:tcW w:w="5159" w:type="dxa"/>
          </w:tcPr>
          <w:p w:rsidR="00C06D47" w:rsidRDefault="00C06D47">
            <w:pPr>
              <w:pStyle w:val="ConsPlusNormal"/>
            </w:pPr>
            <w:r>
              <w:t>От 1:10,1 до 1:12</w:t>
            </w:r>
          </w:p>
        </w:tc>
        <w:tc>
          <w:tcPr>
            <w:tcW w:w="3912" w:type="dxa"/>
          </w:tcPr>
          <w:p w:rsidR="00C06D47" w:rsidRDefault="00C06D47">
            <w:pPr>
              <w:pStyle w:val="ConsPlusNormal"/>
              <w:jc w:val="center"/>
            </w:pPr>
            <w:r>
              <w:t>150</w:t>
            </w:r>
          </w:p>
        </w:tc>
      </w:tr>
      <w:tr w:rsidR="00C06D47">
        <w:tc>
          <w:tcPr>
            <w:tcW w:w="5159" w:type="dxa"/>
          </w:tcPr>
          <w:p w:rsidR="00C06D47" w:rsidRDefault="00C06D47">
            <w:pPr>
              <w:pStyle w:val="ConsPlusNormal"/>
            </w:pPr>
            <w:r>
              <w:t>От 1:12,1 до 1:15</w:t>
            </w:r>
          </w:p>
        </w:tc>
        <w:tc>
          <w:tcPr>
            <w:tcW w:w="3912" w:type="dxa"/>
          </w:tcPr>
          <w:p w:rsidR="00C06D47" w:rsidRDefault="00C06D47">
            <w:pPr>
              <w:pStyle w:val="ConsPlusNormal"/>
              <w:jc w:val="center"/>
            </w:pPr>
            <w:r>
              <w:t>600</w:t>
            </w:r>
          </w:p>
        </w:tc>
      </w:tr>
      <w:tr w:rsidR="00C06D47">
        <w:tc>
          <w:tcPr>
            <w:tcW w:w="5159" w:type="dxa"/>
          </w:tcPr>
          <w:p w:rsidR="00C06D47" w:rsidRDefault="00C06D47">
            <w:pPr>
              <w:pStyle w:val="ConsPlusNormal"/>
            </w:pPr>
            <w:r>
              <w:lastRenderedPageBreak/>
              <w:t>От 1:15,1 до 1:20</w:t>
            </w:r>
          </w:p>
        </w:tc>
        <w:tc>
          <w:tcPr>
            <w:tcW w:w="3912" w:type="dxa"/>
          </w:tcPr>
          <w:p w:rsidR="00C06D47" w:rsidRDefault="00C06D47">
            <w:pPr>
              <w:pStyle w:val="ConsPlusNormal"/>
              <w:jc w:val="center"/>
            </w:pPr>
            <w:r>
              <w:t>760</w:t>
            </w:r>
          </w:p>
        </w:tc>
      </w:tr>
    </w:tbl>
    <w:p w:rsidR="00C06D47" w:rsidRDefault="00C06D47">
      <w:pPr>
        <w:pStyle w:val="ConsPlusNormal"/>
        <w:jc w:val="both"/>
      </w:pPr>
    </w:p>
    <w:p w:rsidR="00C06D47" w:rsidRDefault="00C06D47">
      <w:pPr>
        <w:pStyle w:val="ConsPlusNormal"/>
        <w:ind w:firstLine="540"/>
        <w:jc w:val="both"/>
      </w:pPr>
      <w:r>
        <w:t>Игровое и спортивное оборудование</w:t>
      </w:r>
    </w:p>
    <w:p w:rsidR="00C06D47" w:rsidRDefault="00C06D47">
      <w:pPr>
        <w:pStyle w:val="ConsPlusNormal"/>
        <w:jc w:val="both"/>
      </w:pPr>
    </w:p>
    <w:p w:rsidR="00C06D47" w:rsidRDefault="00C06D47">
      <w:pPr>
        <w:pStyle w:val="ConsPlusTitle"/>
        <w:jc w:val="center"/>
        <w:outlineLvl w:val="2"/>
      </w:pPr>
      <w:bookmarkStart w:id="44" w:name="P2534"/>
      <w:bookmarkEnd w:id="44"/>
      <w:r>
        <w:t>Таблица 13. Состав игрового и спортивного оборудования</w:t>
      </w:r>
    </w:p>
    <w:p w:rsidR="00C06D47" w:rsidRDefault="00C06D47">
      <w:pPr>
        <w:pStyle w:val="ConsPlusTitle"/>
        <w:jc w:val="center"/>
      </w:pPr>
      <w:r>
        <w:t>в зависимости от возраста детей</w:t>
      </w:r>
    </w:p>
    <w:p w:rsidR="00C06D47" w:rsidRDefault="00C06D47">
      <w:pPr>
        <w:pStyle w:val="ConsPlusNormal"/>
        <w:jc w:val="both"/>
      </w:pPr>
    </w:p>
    <w:p w:rsidR="00C06D47" w:rsidRDefault="00C06D47">
      <w:pPr>
        <w:pStyle w:val="ConsPlusNormal"/>
        <w:sectPr w:rsidR="00C06D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40"/>
        <w:gridCol w:w="4620"/>
        <w:gridCol w:w="4950"/>
      </w:tblGrid>
      <w:tr w:rsidR="00C06D47">
        <w:tc>
          <w:tcPr>
            <w:tcW w:w="2640" w:type="dxa"/>
            <w:tcBorders>
              <w:top w:val="single" w:sz="4" w:space="0" w:color="auto"/>
              <w:bottom w:val="single" w:sz="4" w:space="0" w:color="auto"/>
            </w:tcBorders>
          </w:tcPr>
          <w:p w:rsidR="00C06D47" w:rsidRDefault="00C06D47">
            <w:pPr>
              <w:pStyle w:val="ConsPlusNormal"/>
              <w:jc w:val="center"/>
            </w:pPr>
            <w:r>
              <w:lastRenderedPageBreak/>
              <w:t>Возраст</w:t>
            </w:r>
          </w:p>
        </w:tc>
        <w:tc>
          <w:tcPr>
            <w:tcW w:w="4620" w:type="dxa"/>
            <w:tcBorders>
              <w:top w:val="single" w:sz="4" w:space="0" w:color="auto"/>
              <w:bottom w:val="single" w:sz="4" w:space="0" w:color="auto"/>
            </w:tcBorders>
          </w:tcPr>
          <w:p w:rsidR="00C06D47" w:rsidRDefault="00C06D47">
            <w:pPr>
              <w:pStyle w:val="ConsPlusNormal"/>
              <w:jc w:val="center"/>
            </w:pPr>
            <w:r>
              <w:t>Назначение</w:t>
            </w:r>
          </w:p>
        </w:tc>
        <w:tc>
          <w:tcPr>
            <w:tcW w:w="4950" w:type="dxa"/>
            <w:tcBorders>
              <w:top w:val="single" w:sz="4" w:space="0" w:color="auto"/>
              <w:bottom w:val="single" w:sz="4" w:space="0" w:color="auto"/>
            </w:tcBorders>
          </w:tcPr>
          <w:p w:rsidR="00C06D47" w:rsidRDefault="00C06D47">
            <w:pPr>
              <w:pStyle w:val="ConsPlusNormal"/>
              <w:jc w:val="center"/>
            </w:pPr>
            <w:r>
              <w:t>Рекомендуемое игровое и физкультурное оборудование</w:t>
            </w:r>
          </w:p>
        </w:tc>
      </w:tr>
      <w:tr w:rsidR="00C06D47">
        <w:tc>
          <w:tcPr>
            <w:tcW w:w="2640" w:type="dxa"/>
            <w:vMerge w:val="restart"/>
            <w:tcBorders>
              <w:top w:val="single" w:sz="4" w:space="0" w:color="auto"/>
              <w:bottom w:val="single" w:sz="4" w:space="0" w:color="auto"/>
            </w:tcBorders>
          </w:tcPr>
          <w:p w:rsidR="00C06D47" w:rsidRDefault="00C06D47">
            <w:pPr>
              <w:pStyle w:val="ConsPlusNormal"/>
              <w:jc w:val="both"/>
            </w:pPr>
            <w:r>
              <w:t>Дети преддошкольного возраста (1 - 3 года)</w:t>
            </w:r>
          </w:p>
        </w:tc>
        <w:tc>
          <w:tcPr>
            <w:tcW w:w="4620" w:type="dxa"/>
            <w:tcBorders>
              <w:top w:val="single" w:sz="4" w:space="0" w:color="auto"/>
              <w:bottom w:val="nil"/>
            </w:tcBorders>
          </w:tcPr>
          <w:p w:rsidR="00C06D47" w:rsidRDefault="00C06D47">
            <w:pPr>
              <w:pStyle w:val="ConsPlusNormal"/>
              <w:jc w:val="both"/>
            </w:pPr>
            <w:r>
              <w:t>а) для тихих игр, тренировки усидчивости, терпения, развития фантазии</w:t>
            </w:r>
          </w:p>
        </w:tc>
        <w:tc>
          <w:tcPr>
            <w:tcW w:w="4950" w:type="dxa"/>
            <w:tcBorders>
              <w:top w:val="single" w:sz="4" w:space="0" w:color="auto"/>
              <w:bottom w:val="nil"/>
            </w:tcBorders>
          </w:tcPr>
          <w:p w:rsidR="00C06D47" w:rsidRDefault="00C06D47">
            <w:pPr>
              <w:pStyle w:val="ConsPlusNormal"/>
            </w:pPr>
            <w:r>
              <w:t>- песочницы;</w:t>
            </w:r>
          </w:p>
        </w:tc>
      </w:tr>
      <w:tr w:rsidR="00C06D47">
        <w:tblPrEx>
          <w:tblBorders>
            <w:insideH w:val="none" w:sz="0" w:space="0" w:color="auto"/>
          </w:tblBorders>
        </w:tblPrEx>
        <w:tc>
          <w:tcPr>
            <w:tcW w:w="2640" w:type="dxa"/>
            <w:vMerge/>
            <w:tcBorders>
              <w:top w:val="single" w:sz="4" w:space="0" w:color="auto"/>
              <w:bottom w:val="single" w:sz="4" w:space="0" w:color="auto"/>
            </w:tcBorders>
          </w:tcPr>
          <w:p w:rsidR="00C06D47" w:rsidRDefault="00C06D47">
            <w:pPr>
              <w:pStyle w:val="ConsPlusNormal"/>
            </w:pPr>
          </w:p>
        </w:tc>
        <w:tc>
          <w:tcPr>
            <w:tcW w:w="4620" w:type="dxa"/>
            <w:tcBorders>
              <w:top w:val="nil"/>
              <w:bottom w:val="nil"/>
            </w:tcBorders>
          </w:tcPr>
          <w:p w:rsidR="00C06D47" w:rsidRDefault="00C06D47">
            <w:pPr>
              <w:pStyle w:val="ConsPlusNormal"/>
              <w:jc w:val="both"/>
            </w:pPr>
            <w:r>
              <w:t>б) для тренировки лазания, ходьбы, перешагивания, подлезания, равновесия</w:t>
            </w:r>
          </w:p>
        </w:tc>
        <w:tc>
          <w:tcPr>
            <w:tcW w:w="4950" w:type="dxa"/>
            <w:tcBorders>
              <w:top w:val="nil"/>
              <w:bottom w:val="nil"/>
            </w:tcBorders>
          </w:tcPr>
          <w:p w:rsidR="00C06D47" w:rsidRDefault="00C06D47">
            <w:pPr>
              <w:pStyle w:val="ConsPlusNormal"/>
              <w:jc w:val="both"/>
            </w:pPr>
            <w:r>
              <w:t>- домики, пирамиды, гимнастические стенки, бумы, бревна, горки;</w:t>
            </w:r>
          </w:p>
          <w:p w:rsidR="00C06D47" w:rsidRDefault="00C06D47">
            <w:pPr>
              <w:pStyle w:val="ConsPlusNormal"/>
              <w:jc w:val="both"/>
            </w:pPr>
            <w:r>
              <w:t>- кубы деревянные 20 x 40 x 15 см;</w:t>
            </w:r>
          </w:p>
          <w:p w:rsidR="00C06D47" w:rsidRDefault="00C06D47">
            <w:pPr>
              <w:pStyle w:val="ConsPlusNormal"/>
              <w:jc w:val="both"/>
            </w:pPr>
            <w:r>
              <w:t>- доски шириной 15, 20, 25 см, длиной 150, 200 и 250 см; доска деревянная - один конец приподнят на высоту 10 - 15 см;</w:t>
            </w:r>
          </w:p>
          <w:p w:rsidR="00C06D47" w:rsidRDefault="00C06D47">
            <w:pPr>
              <w:pStyle w:val="ConsPlusNormal"/>
              <w:jc w:val="both"/>
            </w:pPr>
            <w:r>
              <w:t>- горка с поручнями, ступеньками и центральной площадкой, длина 240 см, высота 48 см (в центральной части), ширина ступеньки - 70 см;</w:t>
            </w:r>
          </w:p>
          <w:p w:rsidR="00C06D47" w:rsidRDefault="00C06D47">
            <w:pPr>
              <w:pStyle w:val="ConsPlusNormal"/>
              <w:jc w:val="both"/>
            </w:pPr>
            <w:r>
              <w:t>- лестница-стремянка, высота 100 или 150 см, расстояние между перекладинами - 10 и 15 см;</w:t>
            </w:r>
          </w:p>
        </w:tc>
      </w:tr>
      <w:tr w:rsidR="00C06D47">
        <w:tc>
          <w:tcPr>
            <w:tcW w:w="2640" w:type="dxa"/>
            <w:vMerge/>
            <w:tcBorders>
              <w:top w:val="single" w:sz="4" w:space="0" w:color="auto"/>
              <w:bottom w:val="single" w:sz="4" w:space="0" w:color="auto"/>
            </w:tcBorders>
          </w:tcPr>
          <w:p w:rsidR="00C06D47" w:rsidRDefault="00C06D47">
            <w:pPr>
              <w:pStyle w:val="ConsPlusNormal"/>
            </w:pPr>
          </w:p>
        </w:tc>
        <w:tc>
          <w:tcPr>
            <w:tcW w:w="4620" w:type="dxa"/>
            <w:tcBorders>
              <w:top w:val="nil"/>
              <w:bottom w:val="single" w:sz="4" w:space="0" w:color="auto"/>
            </w:tcBorders>
          </w:tcPr>
          <w:p w:rsidR="00C06D47" w:rsidRDefault="00C06D47">
            <w:pPr>
              <w:pStyle w:val="ConsPlusNormal"/>
              <w:jc w:val="both"/>
            </w:pPr>
            <w: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950" w:type="dxa"/>
            <w:tcBorders>
              <w:top w:val="nil"/>
              <w:bottom w:val="single" w:sz="4" w:space="0" w:color="auto"/>
            </w:tcBorders>
          </w:tcPr>
          <w:p w:rsidR="00C06D47" w:rsidRDefault="00C06D47">
            <w:pPr>
              <w:pStyle w:val="ConsPlusNormal"/>
            </w:pPr>
            <w:r>
              <w:t>- качели и качалки</w:t>
            </w:r>
          </w:p>
        </w:tc>
      </w:tr>
      <w:tr w:rsidR="00C06D47">
        <w:tc>
          <w:tcPr>
            <w:tcW w:w="2640" w:type="dxa"/>
            <w:vMerge w:val="restart"/>
            <w:tcBorders>
              <w:top w:val="single" w:sz="4" w:space="0" w:color="auto"/>
              <w:bottom w:val="single" w:sz="4" w:space="0" w:color="auto"/>
            </w:tcBorders>
          </w:tcPr>
          <w:p w:rsidR="00C06D47" w:rsidRDefault="00C06D47">
            <w:pPr>
              <w:pStyle w:val="ConsPlusNormal"/>
            </w:pPr>
            <w:r>
              <w:t>Дети дошкольного возраста (3 - 7 лет)</w:t>
            </w:r>
          </w:p>
        </w:tc>
        <w:tc>
          <w:tcPr>
            <w:tcW w:w="4620" w:type="dxa"/>
            <w:tcBorders>
              <w:top w:val="single" w:sz="4" w:space="0" w:color="auto"/>
              <w:bottom w:val="nil"/>
            </w:tcBorders>
          </w:tcPr>
          <w:p w:rsidR="00C06D47" w:rsidRDefault="00C06D47">
            <w:pPr>
              <w:pStyle w:val="ConsPlusNormal"/>
              <w:jc w:val="both"/>
            </w:pPr>
            <w:r>
              <w:t>а) для обучения и совершенствования лазания</w:t>
            </w:r>
          </w:p>
        </w:tc>
        <w:tc>
          <w:tcPr>
            <w:tcW w:w="4950" w:type="dxa"/>
            <w:tcBorders>
              <w:top w:val="single" w:sz="4" w:space="0" w:color="auto"/>
              <w:bottom w:val="nil"/>
            </w:tcBorders>
          </w:tcPr>
          <w:p w:rsidR="00C06D47" w:rsidRDefault="00C06D47">
            <w:pPr>
              <w:pStyle w:val="ConsPlusNormal"/>
              <w:jc w:val="both"/>
            </w:pPr>
            <w:r>
              <w:t>- пирамиды с вертикальными и горизонтальными перекладинами;</w:t>
            </w:r>
          </w:p>
          <w:p w:rsidR="00C06D47" w:rsidRDefault="00C06D47">
            <w:pPr>
              <w:pStyle w:val="ConsPlusNormal"/>
              <w:jc w:val="both"/>
            </w:pPr>
            <w:r>
              <w:t>- лестницы различной конфигурации со встроенными обручами, полусферы;</w:t>
            </w:r>
          </w:p>
          <w:p w:rsidR="00C06D47" w:rsidRDefault="00C06D47">
            <w:pPr>
              <w:pStyle w:val="ConsPlusNormal"/>
              <w:jc w:val="both"/>
            </w:pPr>
            <w:r>
              <w:t>- доска деревянная на высоте 10 - 15 см (устанавливается на специальных подставках);</w:t>
            </w:r>
          </w:p>
        </w:tc>
      </w:tr>
      <w:tr w:rsidR="00C06D47">
        <w:tblPrEx>
          <w:tblBorders>
            <w:insideH w:val="none" w:sz="0" w:space="0" w:color="auto"/>
          </w:tblBorders>
        </w:tblPrEx>
        <w:tc>
          <w:tcPr>
            <w:tcW w:w="2640" w:type="dxa"/>
            <w:vMerge/>
            <w:tcBorders>
              <w:top w:val="single" w:sz="4" w:space="0" w:color="auto"/>
              <w:bottom w:val="single" w:sz="4" w:space="0" w:color="auto"/>
            </w:tcBorders>
          </w:tcPr>
          <w:p w:rsidR="00C06D47" w:rsidRDefault="00C06D47">
            <w:pPr>
              <w:pStyle w:val="ConsPlusNormal"/>
            </w:pPr>
          </w:p>
        </w:tc>
        <w:tc>
          <w:tcPr>
            <w:tcW w:w="4620" w:type="dxa"/>
            <w:tcBorders>
              <w:top w:val="nil"/>
              <w:bottom w:val="nil"/>
            </w:tcBorders>
          </w:tcPr>
          <w:p w:rsidR="00C06D47" w:rsidRDefault="00C06D47">
            <w:pPr>
              <w:pStyle w:val="ConsPlusNormal"/>
              <w:jc w:val="both"/>
            </w:pPr>
            <w:r>
              <w:t>б) для обучения равновесию, перешагиванию, перепрыгиванию, спрыгиванию</w:t>
            </w:r>
          </w:p>
        </w:tc>
        <w:tc>
          <w:tcPr>
            <w:tcW w:w="4950" w:type="dxa"/>
            <w:tcBorders>
              <w:top w:val="nil"/>
              <w:bottom w:val="nil"/>
            </w:tcBorders>
          </w:tcPr>
          <w:p w:rsidR="00C06D47" w:rsidRDefault="00C06D47">
            <w:pPr>
              <w:pStyle w:val="ConsPlusNormal"/>
              <w:jc w:val="both"/>
            </w:pPr>
            <w:r>
              <w:t>- бревно со стесанным верхом, прочно закрепленное, лежащее на земле, длина 2,5 - 3,5 м, ширина 20 - 30 см;</w:t>
            </w:r>
          </w:p>
          <w:p w:rsidR="00C06D47" w:rsidRDefault="00C06D47">
            <w:pPr>
              <w:pStyle w:val="ConsPlusNormal"/>
              <w:jc w:val="both"/>
            </w:pPr>
            <w:r>
              <w:t xml:space="preserve">- бум "Крокодил", длина 2,5 м, ширина 20 см, </w:t>
            </w:r>
            <w:r>
              <w:lastRenderedPageBreak/>
              <w:t>высота 20 см;</w:t>
            </w:r>
          </w:p>
          <w:p w:rsidR="00C06D47" w:rsidRDefault="00C06D47">
            <w:pPr>
              <w:pStyle w:val="ConsPlusNormal"/>
              <w:jc w:val="both"/>
            </w:pPr>
            <w:r>
              <w:t>- гимнастическое бревно, длина горизонтальной части 3,5 м, наклонной - 1,2 м, горизонтальной части 30 или 50 см, диаметр бревна - 27 см;</w:t>
            </w:r>
          </w:p>
          <w:p w:rsidR="00C06D47" w:rsidRDefault="00C06D47">
            <w:pPr>
              <w:pStyle w:val="ConsPlusNormal"/>
              <w:jc w:val="both"/>
            </w:pPr>
            <w:r>
              <w:t>- гимнастическая скамейка, длина 3 м, ширина 20 см, толщина 3 см, высота 20 см.</w:t>
            </w:r>
          </w:p>
        </w:tc>
      </w:tr>
      <w:tr w:rsidR="00C06D47">
        <w:tblPrEx>
          <w:tblBorders>
            <w:insideH w:val="none" w:sz="0" w:space="0" w:color="auto"/>
          </w:tblBorders>
        </w:tblPrEx>
        <w:tc>
          <w:tcPr>
            <w:tcW w:w="2640" w:type="dxa"/>
            <w:vMerge/>
            <w:tcBorders>
              <w:top w:val="single" w:sz="4" w:space="0" w:color="auto"/>
              <w:bottom w:val="single" w:sz="4" w:space="0" w:color="auto"/>
            </w:tcBorders>
          </w:tcPr>
          <w:p w:rsidR="00C06D47" w:rsidRDefault="00C06D47">
            <w:pPr>
              <w:pStyle w:val="ConsPlusNormal"/>
            </w:pPr>
          </w:p>
        </w:tc>
        <w:tc>
          <w:tcPr>
            <w:tcW w:w="4620" w:type="dxa"/>
            <w:tcBorders>
              <w:top w:val="nil"/>
              <w:bottom w:val="nil"/>
            </w:tcBorders>
          </w:tcPr>
          <w:p w:rsidR="00C06D47" w:rsidRDefault="00C06D47">
            <w:pPr>
              <w:pStyle w:val="ConsPlusNormal"/>
              <w:jc w:val="both"/>
            </w:pPr>
            <w:r>
              <w:t>в) для обучения вхождению, лазанью, движению на четвереньках, скатыванию</w:t>
            </w:r>
          </w:p>
        </w:tc>
        <w:tc>
          <w:tcPr>
            <w:tcW w:w="4950" w:type="dxa"/>
            <w:tcBorders>
              <w:top w:val="nil"/>
              <w:bottom w:val="nil"/>
            </w:tcBorders>
          </w:tcPr>
          <w:p w:rsidR="00C06D47" w:rsidRDefault="00C06D47">
            <w:pPr>
              <w:pStyle w:val="ConsPlusNormal"/>
              <w:jc w:val="both"/>
            </w:pPr>
            <w:r>
              <w:t>- горка с поручнями, длина 2 м, высота 60 см;</w:t>
            </w:r>
          </w:p>
          <w:p w:rsidR="00C06D47" w:rsidRDefault="00C06D47">
            <w:pPr>
              <w:pStyle w:val="ConsPlusNormal"/>
              <w:jc w:val="both"/>
            </w:pPr>
            <w:r>
              <w:t>- горка с лесенкой и скатом, длина 240, высота 80, длина лесенки и ската - 90 см, ширина лесенки и ската - 70 см;</w:t>
            </w:r>
          </w:p>
        </w:tc>
      </w:tr>
      <w:tr w:rsidR="00C06D47">
        <w:tblPrEx>
          <w:tblBorders>
            <w:insideH w:val="none" w:sz="0" w:space="0" w:color="auto"/>
          </w:tblBorders>
        </w:tblPrEx>
        <w:tc>
          <w:tcPr>
            <w:tcW w:w="2640" w:type="dxa"/>
            <w:vMerge/>
            <w:tcBorders>
              <w:top w:val="single" w:sz="4" w:space="0" w:color="auto"/>
              <w:bottom w:val="single" w:sz="4" w:space="0" w:color="auto"/>
            </w:tcBorders>
          </w:tcPr>
          <w:p w:rsidR="00C06D47" w:rsidRDefault="00C06D47">
            <w:pPr>
              <w:pStyle w:val="ConsPlusNormal"/>
            </w:pPr>
          </w:p>
        </w:tc>
        <w:tc>
          <w:tcPr>
            <w:tcW w:w="4620" w:type="dxa"/>
            <w:tcBorders>
              <w:top w:val="nil"/>
              <w:bottom w:val="nil"/>
            </w:tcBorders>
          </w:tcPr>
          <w:p w:rsidR="00C06D47" w:rsidRDefault="00C06D47">
            <w:pPr>
              <w:pStyle w:val="ConsPlusNormal"/>
              <w:jc w:val="both"/>
            </w:pPr>
            <w:r>
              <w:t>г) для обучения развитию силы, гибкости, координации движений</w:t>
            </w:r>
          </w:p>
        </w:tc>
        <w:tc>
          <w:tcPr>
            <w:tcW w:w="4950" w:type="dxa"/>
            <w:tcBorders>
              <w:top w:val="nil"/>
              <w:bottom w:val="nil"/>
            </w:tcBorders>
          </w:tcPr>
          <w:p w:rsidR="00C06D47" w:rsidRDefault="00C06D47">
            <w:pPr>
              <w:pStyle w:val="ConsPlusNormal"/>
              <w:jc w:val="both"/>
            </w:pPr>
            <w:r>
              <w:t>- гимнастическая стенка, высота 3 м, ширина пролетов не менее 1 м, диаметр перекладины - 22 мм, расстояние между перекладинами - 25 см;</w:t>
            </w:r>
          </w:p>
          <w:p w:rsidR="00C06D47" w:rsidRDefault="00C06D47">
            <w:pPr>
              <w:pStyle w:val="ConsPlusNormal"/>
            </w:pPr>
            <w:r>
              <w:t>- гимнастические столбики.</w:t>
            </w:r>
          </w:p>
        </w:tc>
      </w:tr>
      <w:tr w:rsidR="00C06D47">
        <w:tc>
          <w:tcPr>
            <w:tcW w:w="2640" w:type="dxa"/>
            <w:vMerge/>
            <w:tcBorders>
              <w:top w:val="single" w:sz="4" w:space="0" w:color="auto"/>
              <w:bottom w:val="single" w:sz="4" w:space="0" w:color="auto"/>
            </w:tcBorders>
          </w:tcPr>
          <w:p w:rsidR="00C06D47" w:rsidRDefault="00C06D47">
            <w:pPr>
              <w:pStyle w:val="ConsPlusNormal"/>
            </w:pPr>
          </w:p>
        </w:tc>
        <w:tc>
          <w:tcPr>
            <w:tcW w:w="4620" w:type="dxa"/>
            <w:tcBorders>
              <w:top w:val="nil"/>
              <w:bottom w:val="single" w:sz="4" w:space="0" w:color="auto"/>
            </w:tcBorders>
          </w:tcPr>
          <w:p w:rsidR="00C06D47" w:rsidRDefault="00C06D47">
            <w:pPr>
              <w:pStyle w:val="ConsPlusNormal"/>
              <w:jc w:val="both"/>
            </w:pPr>
            <w:r>
              <w:t>д) для развития глазомера, точности движений, ловкости, для обучения метанию в цель</w:t>
            </w:r>
          </w:p>
        </w:tc>
        <w:tc>
          <w:tcPr>
            <w:tcW w:w="4950" w:type="dxa"/>
            <w:tcBorders>
              <w:top w:val="nil"/>
              <w:bottom w:val="single" w:sz="4" w:space="0" w:color="auto"/>
            </w:tcBorders>
          </w:tcPr>
          <w:p w:rsidR="00C06D47" w:rsidRDefault="00C06D47">
            <w:pPr>
              <w:pStyle w:val="ConsPlusNormal"/>
              <w:jc w:val="both"/>
            </w:pPr>
            <w:r>
              <w:t>- стойка с обручами для метания в цель, высота 120 - 130 см, диаметр обруча 40 - 50 см;</w:t>
            </w:r>
          </w:p>
          <w:p w:rsidR="00C06D47" w:rsidRDefault="00C06D47">
            <w:pPr>
              <w:pStyle w:val="ConsPlusNormal"/>
              <w:jc w:val="both"/>
            </w:pPr>
            <w:r>
              <w:t>- оборудование для метания в виде "цветка", "петуха", центр мишени расположен на высоте 120 см (мл. дошк.) - 150 - 200 см (ст. дошк.);</w:t>
            </w:r>
          </w:p>
          <w:p w:rsidR="00C06D47" w:rsidRDefault="00C06D47">
            <w:pPr>
              <w:pStyle w:val="ConsPlusNormal"/>
              <w:jc w:val="both"/>
            </w:pPr>
            <w:r>
              <w:t>- кольцебросы - доска с укрепленными колышками высотой 15 - 20 см, кольцебросы могут быть расположены горизонтально и наклонно;</w:t>
            </w:r>
          </w:p>
          <w:p w:rsidR="00C06D47" w:rsidRDefault="00C06D47">
            <w:pPr>
              <w:pStyle w:val="ConsPlusNormal"/>
              <w:jc w:val="both"/>
            </w:pPr>
            <w: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салатовый, желтый и голубой; -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C06D47">
        <w:tc>
          <w:tcPr>
            <w:tcW w:w="2640" w:type="dxa"/>
            <w:tcBorders>
              <w:top w:val="single" w:sz="4" w:space="0" w:color="auto"/>
              <w:bottom w:val="single" w:sz="4" w:space="0" w:color="auto"/>
            </w:tcBorders>
          </w:tcPr>
          <w:p w:rsidR="00C06D47" w:rsidRDefault="00C06D47">
            <w:pPr>
              <w:pStyle w:val="ConsPlusNormal"/>
              <w:jc w:val="both"/>
            </w:pPr>
            <w:r>
              <w:lastRenderedPageBreak/>
              <w:t>Дети школьного возраста</w:t>
            </w:r>
          </w:p>
        </w:tc>
        <w:tc>
          <w:tcPr>
            <w:tcW w:w="4620" w:type="dxa"/>
            <w:tcBorders>
              <w:top w:val="single" w:sz="4" w:space="0" w:color="auto"/>
              <w:bottom w:val="single" w:sz="4" w:space="0" w:color="auto"/>
            </w:tcBorders>
          </w:tcPr>
          <w:p w:rsidR="00C06D47" w:rsidRDefault="00C06D47">
            <w:pPr>
              <w:pStyle w:val="ConsPlusNormal"/>
              <w:jc w:val="both"/>
            </w:pPr>
            <w:r>
              <w:t>Для общего физического развития</w:t>
            </w:r>
          </w:p>
        </w:tc>
        <w:tc>
          <w:tcPr>
            <w:tcW w:w="4950" w:type="dxa"/>
            <w:tcBorders>
              <w:top w:val="single" w:sz="4" w:space="0" w:color="auto"/>
              <w:bottom w:val="single" w:sz="4" w:space="0" w:color="auto"/>
            </w:tcBorders>
          </w:tcPr>
          <w:p w:rsidR="00C06D47" w:rsidRDefault="00C06D47">
            <w:pPr>
              <w:pStyle w:val="ConsPlusNormal"/>
              <w:jc w:val="both"/>
            </w:pPr>
            <w:r>
              <w:t>- гимнастическая стенка высотой не менее 3 м, количество пролетов - 4 - 6;</w:t>
            </w:r>
          </w:p>
          <w:p w:rsidR="00C06D47" w:rsidRDefault="00C06D47">
            <w:pPr>
              <w:pStyle w:val="ConsPlusNormal"/>
              <w:jc w:val="both"/>
            </w:pPr>
            <w:r>
              <w:t>- разновысокие перекладины, перекладина-эспандер для выполнения силовых упражнений в висе;</w:t>
            </w:r>
          </w:p>
          <w:p w:rsidR="00C06D47" w:rsidRDefault="00C06D47">
            <w:pPr>
              <w:pStyle w:val="ConsPlusNormal"/>
              <w:jc w:val="both"/>
            </w:pPr>
            <w:r>
              <w:t>- "рукоход" различной конфигурации для обучения передвижению разными способами, висам, подтягиванию;</w:t>
            </w:r>
          </w:p>
          <w:p w:rsidR="00C06D47" w:rsidRDefault="00C06D47">
            <w:pPr>
              <w:pStyle w:val="ConsPlusNormal"/>
              <w:jc w:val="both"/>
            </w:pPr>
            <w: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C06D47" w:rsidRDefault="00C06D47">
            <w:pPr>
              <w:pStyle w:val="ConsPlusNormal"/>
              <w:jc w:val="both"/>
            </w:pPr>
            <w:r>
              <w:t>- сочлененные перекладины разной высоты: 1,5 - 2,2 - 3 м могут располагаться по одной линии или в форме букв "Г", "Т", или змейкой</w:t>
            </w:r>
          </w:p>
        </w:tc>
      </w:tr>
      <w:tr w:rsidR="00C06D47">
        <w:tc>
          <w:tcPr>
            <w:tcW w:w="2640" w:type="dxa"/>
            <w:tcBorders>
              <w:top w:val="single" w:sz="4" w:space="0" w:color="auto"/>
              <w:bottom w:val="single" w:sz="4" w:space="0" w:color="auto"/>
            </w:tcBorders>
          </w:tcPr>
          <w:p w:rsidR="00C06D47" w:rsidRDefault="00C06D47">
            <w:pPr>
              <w:pStyle w:val="ConsPlusNormal"/>
              <w:jc w:val="both"/>
            </w:pPr>
            <w:r>
              <w:t>Дети старшего школьного возраста</w:t>
            </w:r>
          </w:p>
        </w:tc>
        <w:tc>
          <w:tcPr>
            <w:tcW w:w="4620" w:type="dxa"/>
            <w:tcBorders>
              <w:top w:val="single" w:sz="4" w:space="0" w:color="auto"/>
              <w:bottom w:val="single" w:sz="4" w:space="0" w:color="auto"/>
            </w:tcBorders>
          </w:tcPr>
          <w:p w:rsidR="00C06D47" w:rsidRDefault="00C06D47">
            <w:pPr>
              <w:pStyle w:val="ConsPlusNormal"/>
              <w:jc w:val="both"/>
            </w:pPr>
            <w:r>
              <w:t>Для улучшения мышечной силы, телосложения и общего физического развития</w:t>
            </w:r>
          </w:p>
        </w:tc>
        <w:tc>
          <w:tcPr>
            <w:tcW w:w="4950" w:type="dxa"/>
            <w:tcBorders>
              <w:top w:val="single" w:sz="4" w:space="0" w:color="auto"/>
              <w:bottom w:val="single" w:sz="4" w:space="0" w:color="auto"/>
            </w:tcBorders>
          </w:tcPr>
          <w:p w:rsidR="00C06D47" w:rsidRDefault="00C06D47">
            <w:pPr>
              <w:pStyle w:val="ConsPlusNormal"/>
            </w:pPr>
            <w:r>
              <w:t>- спортивные комплексы;</w:t>
            </w:r>
          </w:p>
          <w:p w:rsidR="00C06D47" w:rsidRDefault="00C06D47">
            <w:pPr>
              <w:pStyle w:val="ConsPlusNormal"/>
              <w:jc w:val="both"/>
            </w:pPr>
            <w:r>
              <w:t>- спортивно-игровые комплексы (микроскалодромы, велодромы и т.п.)</w:t>
            </w:r>
          </w:p>
        </w:tc>
      </w:tr>
    </w:tbl>
    <w:p w:rsidR="00C06D47" w:rsidRDefault="00C06D47">
      <w:pPr>
        <w:pStyle w:val="ConsPlusNormal"/>
        <w:sectPr w:rsidR="00C06D47">
          <w:pgSz w:w="16838" w:h="11905" w:orient="landscape"/>
          <w:pgMar w:top="1701" w:right="1134" w:bottom="850" w:left="1134" w:header="0" w:footer="0" w:gutter="0"/>
          <w:cols w:space="720"/>
          <w:titlePg/>
        </w:sectPr>
      </w:pPr>
    </w:p>
    <w:p w:rsidR="00C06D47" w:rsidRDefault="00C06D47">
      <w:pPr>
        <w:pStyle w:val="ConsPlusNormal"/>
        <w:jc w:val="both"/>
      </w:pPr>
    </w:p>
    <w:p w:rsidR="00C06D47" w:rsidRDefault="00C06D47">
      <w:pPr>
        <w:pStyle w:val="ConsPlusTitle"/>
        <w:jc w:val="center"/>
        <w:outlineLvl w:val="2"/>
      </w:pPr>
      <w:bookmarkStart w:id="45" w:name="P2584"/>
      <w:bookmarkEnd w:id="45"/>
      <w:r>
        <w:t>Таблица 14. Требования к игровому оборудованию</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06D47">
        <w:tc>
          <w:tcPr>
            <w:tcW w:w="1928" w:type="dxa"/>
          </w:tcPr>
          <w:p w:rsidR="00C06D47" w:rsidRDefault="00C06D47">
            <w:pPr>
              <w:pStyle w:val="ConsPlusNormal"/>
              <w:jc w:val="center"/>
            </w:pPr>
            <w:r>
              <w:t>Игровое оборудование</w:t>
            </w:r>
          </w:p>
        </w:tc>
        <w:tc>
          <w:tcPr>
            <w:tcW w:w="7143" w:type="dxa"/>
          </w:tcPr>
          <w:p w:rsidR="00C06D47" w:rsidRDefault="00C06D47">
            <w:pPr>
              <w:pStyle w:val="ConsPlusNormal"/>
              <w:jc w:val="center"/>
            </w:pPr>
            <w:r>
              <w:t>Требования</w:t>
            </w:r>
          </w:p>
        </w:tc>
      </w:tr>
      <w:tr w:rsidR="00C06D47">
        <w:tc>
          <w:tcPr>
            <w:tcW w:w="1928" w:type="dxa"/>
          </w:tcPr>
          <w:p w:rsidR="00C06D47" w:rsidRDefault="00C06D47">
            <w:pPr>
              <w:pStyle w:val="ConsPlusNormal"/>
            </w:pPr>
            <w:r>
              <w:t>Качели</w:t>
            </w:r>
          </w:p>
        </w:tc>
        <w:tc>
          <w:tcPr>
            <w:tcW w:w="7143" w:type="dxa"/>
          </w:tcPr>
          <w:p w:rsidR="00C06D47" w:rsidRDefault="00C06D47">
            <w:pPr>
              <w:pStyle w:val="ConsPlusNormal"/>
              <w:jc w:val="both"/>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C06D47">
        <w:tc>
          <w:tcPr>
            <w:tcW w:w="1928" w:type="dxa"/>
          </w:tcPr>
          <w:p w:rsidR="00C06D47" w:rsidRDefault="00C06D47">
            <w:pPr>
              <w:pStyle w:val="ConsPlusNormal"/>
            </w:pPr>
            <w:r>
              <w:t>Качалки</w:t>
            </w:r>
          </w:p>
        </w:tc>
        <w:tc>
          <w:tcPr>
            <w:tcW w:w="7143" w:type="dxa"/>
          </w:tcPr>
          <w:p w:rsidR="00C06D47" w:rsidRDefault="00C06D47">
            <w:pPr>
              <w:pStyle w:val="ConsPlusNormal"/>
              <w:jc w:val="both"/>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06D47">
        <w:tc>
          <w:tcPr>
            <w:tcW w:w="1928" w:type="dxa"/>
          </w:tcPr>
          <w:p w:rsidR="00C06D47" w:rsidRDefault="00C06D47">
            <w:pPr>
              <w:pStyle w:val="ConsPlusNormal"/>
            </w:pPr>
            <w:r>
              <w:t>Карусели</w:t>
            </w:r>
          </w:p>
        </w:tc>
        <w:tc>
          <w:tcPr>
            <w:tcW w:w="7143" w:type="dxa"/>
          </w:tcPr>
          <w:p w:rsidR="00C06D47" w:rsidRDefault="00C06D47">
            <w:pPr>
              <w:pStyle w:val="ConsPlusNormal"/>
              <w:jc w:val="both"/>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06D47">
        <w:tc>
          <w:tcPr>
            <w:tcW w:w="1928" w:type="dxa"/>
          </w:tcPr>
          <w:p w:rsidR="00C06D47" w:rsidRDefault="00C06D47">
            <w:pPr>
              <w:pStyle w:val="ConsPlusNormal"/>
            </w:pPr>
            <w:r>
              <w:t>Горки</w:t>
            </w:r>
          </w:p>
        </w:tc>
        <w:tc>
          <w:tcPr>
            <w:tcW w:w="7143" w:type="dxa"/>
          </w:tcPr>
          <w:p w:rsidR="00C06D47" w:rsidRDefault="00C06D47">
            <w:pPr>
              <w:pStyle w:val="ConsPlusNormal"/>
              <w:jc w:val="both"/>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w:t>
            </w:r>
          </w:p>
          <w:p w:rsidR="00C06D47" w:rsidRDefault="00C06D47">
            <w:pPr>
              <w:pStyle w:val="ConsPlusNormal"/>
              <w:jc w:val="both"/>
            </w:pPr>
            <w:r>
              <w:t>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w:t>
            </w:r>
          </w:p>
          <w:p w:rsidR="00C06D47" w:rsidRDefault="00C06D47">
            <w:pPr>
              <w:pStyle w:val="ConsPlusNormal"/>
              <w:jc w:val="both"/>
            </w:pPr>
            <w:r>
              <w:t>Горка-тоннель должна иметь минимальную высоту и ширину 750 мм</w:t>
            </w:r>
          </w:p>
        </w:tc>
      </w:tr>
    </w:tbl>
    <w:p w:rsidR="00C06D47" w:rsidRDefault="00C06D47">
      <w:pPr>
        <w:pStyle w:val="ConsPlusNormal"/>
        <w:jc w:val="both"/>
      </w:pPr>
    </w:p>
    <w:p w:rsidR="00C06D47" w:rsidRDefault="00C06D47">
      <w:pPr>
        <w:pStyle w:val="ConsPlusTitle"/>
        <w:jc w:val="center"/>
        <w:outlineLvl w:val="2"/>
      </w:pPr>
      <w:bookmarkStart w:id="46" w:name="P2599"/>
      <w:bookmarkEnd w:id="46"/>
      <w:r>
        <w:t>Таблица 15. Минимальные расстояния безопасности</w:t>
      </w:r>
    </w:p>
    <w:p w:rsidR="00C06D47" w:rsidRDefault="00C06D47">
      <w:pPr>
        <w:pStyle w:val="ConsPlusTitle"/>
        <w:jc w:val="center"/>
      </w:pPr>
      <w:r>
        <w:t>при размещении игрового оборудования</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06D47">
        <w:tc>
          <w:tcPr>
            <w:tcW w:w="1928" w:type="dxa"/>
          </w:tcPr>
          <w:p w:rsidR="00C06D47" w:rsidRDefault="00C06D47">
            <w:pPr>
              <w:pStyle w:val="ConsPlusNormal"/>
              <w:jc w:val="center"/>
            </w:pPr>
            <w:r>
              <w:t>Игровое оборудование</w:t>
            </w:r>
          </w:p>
        </w:tc>
        <w:tc>
          <w:tcPr>
            <w:tcW w:w="7143" w:type="dxa"/>
          </w:tcPr>
          <w:p w:rsidR="00C06D47" w:rsidRDefault="00C06D47">
            <w:pPr>
              <w:pStyle w:val="ConsPlusNormal"/>
              <w:jc w:val="center"/>
            </w:pPr>
            <w:r>
              <w:t>Минимальные расстояния</w:t>
            </w:r>
          </w:p>
        </w:tc>
      </w:tr>
      <w:tr w:rsidR="00C06D47">
        <w:tc>
          <w:tcPr>
            <w:tcW w:w="1928" w:type="dxa"/>
          </w:tcPr>
          <w:p w:rsidR="00C06D47" w:rsidRDefault="00C06D47">
            <w:pPr>
              <w:pStyle w:val="ConsPlusNormal"/>
            </w:pPr>
            <w:r>
              <w:t>Качели</w:t>
            </w:r>
          </w:p>
        </w:tc>
        <w:tc>
          <w:tcPr>
            <w:tcW w:w="7143" w:type="dxa"/>
          </w:tcPr>
          <w:p w:rsidR="00C06D47" w:rsidRDefault="00C06D47">
            <w:pPr>
              <w:pStyle w:val="ConsPlusNormal"/>
              <w:jc w:val="both"/>
            </w:pPr>
            <w:r>
              <w:t>не менее 1,5 м в стороны от боковых конструкций и не менее 2,0 м вперед (назад) от крайних точек качелей в состоянии наклона</w:t>
            </w:r>
          </w:p>
        </w:tc>
      </w:tr>
      <w:tr w:rsidR="00C06D47">
        <w:tc>
          <w:tcPr>
            <w:tcW w:w="1928" w:type="dxa"/>
          </w:tcPr>
          <w:p w:rsidR="00C06D47" w:rsidRDefault="00C06D47">
            <w:pPr>
              <w:pStyle w:val="ConsPlusNormal"/>
            </w:pPr>
            <w:r>
              <w:t>Качалки</w:t>
            </w:r>
          </w:p>
        </w:tc>
        <w:tc>
          <w:tcPr>
            <w:tcW w:w="7143" w:type="dxa"/>
          </w:tcPr>
          <w:p w:rsidR="00C06D47" w:rsidRDefault="00C06D47">
            <w:pPr>
              <w:pStyle w:val="ConsPlusNormal"/>
              <w:jc w:val="both"/>
            </w:pPr>
            <w:r>
              <w:t>не менее 1,0 м в стороны от боковых конструкций и не менее 1,5 м вперед от крайних точек качалки в состоянии наклона</w:t>
            </w:r>
          </w:p>
        </w:tc>
      </w:tr>
      <w:tr w:rsidR="00C06D47">
        <w:tc>
          <w:tcPr>
            <w:tcW w:w="1928" w:type="dxa"/>
          </w:tcPr>
          <w:p w:rsidR="00C06D47" w:rsidRDefault="00C06D47">
            <w:pPr>
              <w:pStyle w:val="ConsPlusNormal"/>
            </w:pPr>
            <w:r>
              <w:lastRenderedPageBreak/>
              <w:t>Карусели</w:t>
            </w:r>
          </w:p>
        </w:tc>
        <w:tc>
          <w:tcPr>
            <w:tcW w:w="7143" w:type="dxa"/>
          </w:tcPr>
          <w:p w:rsidR="00C06D47" w:rsidRDefault="00C06D47">
            <w:pPr>
              <w:pStyle w:val="ConsPlusNormal"/>
              <w:jc w:val="both"/>
            </w:pPr>
            <w:r>
              <w:t>не менее 2 м в стороны от боковых конструкций и не менее 3 м вверх от нижней вращающейся поверхности карусели</w:t>
            </w:r>
          </w:p>
        </w:tc>
      </w:tr>
      <w:tr w:rsidR="00C06D47">
        <w:tc>
          <w:tcPr>
            <w:tcW w:w="1928" w:type="dxa"/>
          </w:tcPr>
          <w:p w:rsidR="00C06D47" w:rsidRDefault="00C06D47">
            <w:pPr>
              <w:pStyle w:val="ConsPlusNormal"/>
            </w:pPr>
            <w:r>
              <w:t>Горки</w:t>
            </w:r>
          </w:p>
        </w:tc>
        <w:tc>
          <w:tcPr>
            <w:tcW w:w="7143" w:type="dxa"/>
          </w:tcPr>
          <w:p w:rsidR="00C06D47" w:rsidRDefault="00C06D47">
            <w:pPr>
              <w:pStyle w:val="ConsPlusNormal"/>
              <w:jc w:val="both"/>
            </w:pPr>
            <w:r>
              <w:t>не менее 1 м от боковых сторон и 2 м вперед от нижнего края ската горки</w:t>
            </w:r>
          </w:p>
        </w:tc>
      </w:tr>
    </w:tbl>
    <w:p w:rsidR="00C06D47" w:rsidRDefault="00C06D47">
      <w:pPr>
        <w:pStyle w:val="ConsPlusNormal"/>
        <w:jc w:val="both"/>
      </w:pPr>
    </w:p>
    <w:p w:rsidR="00C06D47" w:rsidRDefault="00C06D47">
      <w:pPr>
        <w:pStyle w:val="ConsPlusNormal"/>
        <w:ind w:firstLine="540"/>
        <w:jc w:val="both"/>
      </w:pPr>
      <w:r>
        <w:t>Посадка деревьев</w:t>
      </w:r>
    </w:p>
    <w:p w:rsidR="00C06D47" w:rsidRDefault="00C06D47">
      <w:pPr>
        <w:pStyle w:val="ConsPlusNormal"/>
        <w:jc w:val="both"/>
      </w:pPr>
    </w:p>
    <w:p w:rsidR="00C06D47" w:rsidRDefault="00C06D47">
      <w:pPr>
        <w:pStyle w:val="ConsPlusTitle"/>
        <w:jc w:val="center"/>
        <w:outlineLvl w:val="2"/>
      </w:pPr>
      <w:bookmarkStart w:id="47" w:name="P2615"/>
      <w:bookmarkEnd w:id="47"/>
      <w:r>
        <w:t>Таблица 16. Рекомендуемые расстояния посадки деревьев</w:t>
      </w:r>
    </w:p>
    <w:p w:rsidR="00C06D47" w:rsidRDefault="00C06D47">
      <w:pPr>
        <w:pStyle w:val="ConsPlusTitle"/>
        <w:jc w:val="center"/>
      </w:pPr>
      <w:r>
        <w:t>в зависимости от категории улицы</w:t>
      </w:r>
    </w:p>
    <w:p w:rsidR="00C06D47" w:rsidRDefault="00C06D47">
      <w:pPr>
        <w:pStyle w:val="ConsPlusNormal"/>
        <w:jc w:val="both"/>
      </w:pPr>
    </w:p>
    <w:p w:rsidR="00C06D47" w:rsidRDefault="00C06D47">
      <w:pPr>
        <w:pStyle w:val="ConsPlusNormal"/>
        <w:jc w:val="right"/>
      </w:pPr>
      <w:r>
        <w:t>В метрах</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18"/>
      </w:tblGrid>
      <w:tr w:rsidR="00C06D47">
        <w:tc>
          <w:tcPr>
            <w:tcW w:w="5896" w:type="dxa"/>
          </w:tcPr>
          <w:p w:rsidR="00C06D47" w:rsidRDefault="00C06D47">
            <w:pPr>
              <w:pStyle w:val="ConsPlusNormal"/>
              <w:jc w:val="center"/>
            </w:pPr>
            <w:r>
              <w:t>Категория улиц и дорог</w:t>
            </w:r>
          </w:p>
        </w:tc>
        <w:tc>
          <w:tcPr>
            <w:tcW w:w="3118" w:type="dxa"/>
          </w:tcPr>
          <w:p w:rsidR="00C06D47" w:rsidRDefault="00C06D47">
            <w:pPr>
              <w:pStyle w:val="ConsPlusNormal"/>
              <w:jc w:val="center"/>
            </w:pPr>
            <w:r>
              <w:t>Расстояние от проезжей части до ствола</w:t>
            </w:r>
          </w:p>
        </w:tc>
      </w:tr>
      <w:tr w:rsidR="00C06D47">
        <w:tc>
          <w:tcPr>
            <w:tcW w:w="5896" w:type="dxa"/>
          </w:tcPr>
          <w:p w:rsidR="00C06D47" w:rsidRDefault="00C06D47">
            <w:pPr>
              <w:pStyle w:val="ConsPlusNormal"/>
            </w:pPr>
            <w:r>
              <w:t>Магистральные улицы общегородского значения</w:t>
            </w:r>
          </w:p>
        </w:tc>
        <w:tc>
          <w:tcPr>
            <w:tcW w:w="3118" w:type="dxa"/>
          </w:tcPr>
          <w:p w:rsidR="00C06D47" w:rsidRDefault="00C06D47">
            <w:pPr>
              <w:pStyle w:val="ConsPlusNormal"/>
              <w:jc w:val="center"/>
            </w:pPr>
            <w:r>
              <w:t>5 - 7</w:t>
            </w:r>
          </w:p>
        </w:tc>
      </w:tr>
      <w:tr w:rsidR="00C06D47">
        <w:tc>
          <w:tcPr>
            <w:tcW w:w="5896" w:type="dxa"/>
          </w:tcPr>
          <w:p w:rsidR="00C06D47" w:rsidRDefault="00C06D47">
            <w:pPr>
              <w:pStyle w:val="ConsPlusNormal"/>
            </w:pPr>
            <w:r>
              <w:t>Магистральные улицы районного значения</w:t>
            </w:r>
          </w:p>
        </w:tc>
        <w:tc>
          <w:tcPr>
            <w:tcW w:w="3118" w:type="dxa"/>
          </w:tcPr>
          <w:p w:rsidR="00C06D47" w:rsidRDefault="00C06D47">
            <w:pPr>
              <w:pStyle w:val="ConsPlusNormal"/>
              <w:jc w:val="center"/>
            </w:pPr>
            <w:r>
              <w:t>3 - 4</w:t>
            </w:r>
          </w:p>
        </w:tc>
      </w:tr>
      <w:tr w:rsidR="00C06D47">
        <w:tc>
          <w:tcPr>
            <w:tcW w:w="5896" w:type="dxa"/>
          </w:tcPr>
          <w:p w:rsidR="00C06D47" w:rsidRDefault="00C06D47">
            <w:pPr>
              <w:pStyle w:val="ConsPlusNormal"/>
            </w:pPr>
            <w:r>
              <w:t>Улицы и дороги местного значения</w:t>
            </w:r>
          </w:p>
        </w:tc>
        <w:tc>
          <w:tcPr>
            <w:tcW w:w="3118" w:type="dxa"/>
          </w:tcPr>
          <w:p w:rsidR="00C06D47" w:rsidRDefault="00C06D47">
            <w:pPr>
              <w:pStyle w:val="ConsPlusNormal"/>
              <w:jc w:val="center"/>
            </w:pPr>
            <w:r>
              <w:t>2 - 3</w:t>
            </w:r>
          </w:p>
        </w:tc>
      </w:tr>
      <w:tr w:rsidR="00C06D47">
        <w:tc>
          <w:tcPr>
            <w:tcW w:w="5896" w:type="dxa"/>
          </w:tcPr>
          <w:p w:rsidR="00C06D47" w:rsidRDefault="00C06D47">
            <w:pPr>
              <w:pStyle w:val="ConsPlusNormal"/>
            </w:pPr>
            <w:r>
              <w:t>Проезды</w:t>
            </w:r>
          </w:p>
        </w:tc>
        <w:tc>
          <w:tcPr>
            <w:tcW w:w="3118" w:type="dxa"/>
          </w:tcPr>
          <w:p w:rsidR="00C06D47" w:rsidRDefault="00C06D47">
            <w:pPr>
              <w:pStyle w:val="ConsPlusNormal"/>
              <w:jc w:val="center"/>
            </w:pPr>
            <w:r>
              <w:t>1,5 - 2</w:t>
            </w:r>
          </w:p>
        </w:tc>
      </w:tr>
    </w:tbl>
    <w:p w:rsidR="00C06D47" w:rsidRDefault="00C06D47">
      <w:pPr>
        <w:pStyle w:val="ConsPlusNormal"/>
        <w:jc w:val="both"/>
      </w:pPr>
    </w:p>
    <w:p w:rsidR="00C06D47" w:rsidRDefault="00C06D47">
      <w:pPr>
        <w:pStyle w:val="ConsPlusNormal"/>
        <w:ind w:firstLine="540"/>
        <w:jc w:val="both"/>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right"/>
        <w:outlineLvl w:val="1"/>
      </w:pPr>
      <w:r>
        <w:t>Приложение N 2</w:t>
      </w:r>
    </w:p>
    <w:p w:rsidR="00C06D47" w:rsidRDefault="00C06D47">
      <w:pPr>
        <w:pStyle w:val="ConsPlusNormal"/>
        <w:jc w:val="right"/>
      </w:pPr>
      <w:r>
        <w:t>к Правилам благоустройства территории</w:t>
      </w:r>
    </w:p>
    <w:p w:rsidR="00C06D47" w:rsidRDefault="00C06D47">
      <w:pPr>
        <w:pStyle w:val="ConsPlusNormal"/>
        <w:jc w:val="right"/>
      </w:pPr>
      <w:r>
        <w:t>муниципального образования город Торжок</w:t>
      </w:r>
    </w:p>
    <w:p w:rsidR="00C06D47" w:rsidRDefault="00C06D47">
      <w:pPr>
        <w:pStyle w:val="ConsPlusNormal"/>
        <w:jc w:val="both"/>
      </w:pPr>
    </w:p>
    <w:p w:rsidR="00C06D47" w:rsidRDefault="00C06D47">
      <w:pPr>
        <w:pStyle w:val="ConsPlusTitle"/>
        <w:jc w:val="center"/>
      </w:pPr>
      <w:bookmarkStart w:id="48" w:name="P2640"/>
      <w:bookmarkEnd w:id="48"/>
      <w:r>
        <w:t>РЕКОМЕНДУЕМЫЙ РАСЧЕТ ШИРИНЫ ПЕШЕХОДНЫХ КОММУНИКАЦИЙ</w:t>
      </w:r>
    </w:p>
    <w:p w:rsidR="00C06D47" w:rsidRDefault="00C06D47">
      <w:pPr>
        <w:pStyle w:val="ConsPlusNormal"/>
        <w:jc w:val="both"/>
      </w:pPr>
    </w:p>
    <w:p w:rsidR="00C06D47" w:rsidRDefault="00C06D47">
      <w:pPr>
        <w:pStyle w:val="ConsPlusNormal"/>
        <w:ind w:firstLine="540"/>
        <w:jc w:val="both"/>
      </w:pPr>
      <w:r>
        <w:t>Расчет ширины тротуаров и других пешеходных коммуникаций рекомендуется производить по формуле:</w:t>
      </w:r>
    </w:p>
    <w:p w:rsidR="00C06D47" w:rsidRDefault="00C06D47">
      <w:pPr>
        <w:pStyle w:val="ConsPlusNormal"/>
        <w:jc w:val="both"/>
      </w:pPr>
    </w:p>
    <w:p w:rsidR="00C06D47" w:rsidRDefault="00C06D47">
      <w:pPr>
        <w:pStyle w:val="ConsPlusNormal"/>
        <w:jc w:val="center"/>
      </w:pPr>
      <w:r>
        <w:t>B = b</w:t>
      </w:r>
      <w:r>
        <w:rPr>
          <w:vertAlign w:val="subscript"/>
        </w:rPr>
        <w:t>i</w:t>
      </w:r>
      <w:r>
        <w:t xml:space="preserve"> x N x k / p,</w:t>
      </w:r>
    </w:p>
    <w:p w:rsidR="00C06D47" w:rsidRDefault="00C06D47">
      <w:pPr>
        <w:pStyle w:val="ConsPlusNormal"/>
        <w:jc w:val="both"/>
      </w:pPr>
    </w:p>
    <w:p w:rsidR="00C06D47" w:rsidRDefault="00C06D47">
      <w:pPr>
        <w:pStyle w:val="ConsPlusNormal"/>
        <w:ind w:firstLine="540"/>
        <w:jc w:val="both"/>
      </w:pPr>
      <w:r>
        <w:t>где</w:t>
      </w:r>
    </w:p>
    <w:p w:rsidR="00C06D47" w:rsidRDefault="00C06D47">
      <w:pPr>
        <w:pStyle w:val="ConsPlusNormal"/>
        <w:spacing w:before="220"/>
        <w:ind w:firstLine="540"/>
        <w:jc w:val="both"/>
      </w:pPr>
      <w:r>
        <w:t>B - расчетная ширина пешеходной коммуникации, м;</w:t>
      </w:r>
    </w:p>
    <w:p w:rsidR="00C06D47" w:rsidRDefault="00C06D47">
      <w:pPr>
        <w:pStyle w:val="ConsPlusNormal"/>
        <w:spacing w:before="220"/>
        <w:ind w:firstLine="540"/>
        <w:jc w:val="both"/>
      </w:pPr>
      <w:r>
        <w:t>b</w:t>
      </w:r>
      <w:r>
        <w:rPr>
          <w:vertAlign w:val="subscript"/>
        </w:rPr>
        <w:t>i</w:t>
      </w:r>
      <w:r>
        <w:t xml:space="preserve"> - стандартная ширина одной полосы пешеходного движения, равная 0,75 м;</w:t>
      </w:r>
    </w:p>
    <w:p w:rsidR="00C06D47" w:rsidRDefault="00C06D47">
      <w:pPr>
        <w:pStyle w:val="ConsPlusNormal"/>
        <w:spacing w:before="220"/>
        <w:ind w:firstLine="540"/>
        <w:jc w:val="both"/>
      </w:pPr>
      <w: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06D47" w:rsidRDefault="00C06D47">
      <w:pPr>
        <w:pStyle w:val="ConsPlusNormal"/>
        <w:spacing w:before="220"/>
        <w:ind w:firstLine="540"/>
        <w:jc w:val="both"/>
      </w:pPr>
      <w: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06D47" w:rsidRDefault="00C06D47">
      <w:pPr>
        <w:pStyle w:val="ConsPlusNormal"/>
        <w:spacing w:before="220"/>
        <w:ind w:firstLine="540"/>
        <w:jc w:val="both"/>
      </w:pPr>
      <w:r>
        <w:lastRenderedPageBreak/>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06D47" w:rsidRDefault="00C06D47">
      <w:pPr>
        <w:pStyle w:val="ConsPlusNormal"/>
        <w:jc w:val="both"/>
      </w:pPr>
    </w:p>
    <w:p w:rsidR="00C06D47" w:rsidRDefault="00C06D47">
      <w:pPr>
        <w:pStyle w:val="ConsPlusTitle"/>
        <w:jc w:val="center"/>
        <w:outlineLvl w:val="2"/>
      </w:pPr>
      <w:r>
        <w:t>Пропускная способность пешеходных коммуникаций</w:t>
      </w:r>
    </w:p>
    <w:p w:rsidR="00C06D47" w:rsidRDefault="00C06D47">
      <w:pPr>
        <w:pStyle w:val="ConsPlusNormal"/>
        <w:jc w:val="both"/>
      </w:pPr>
    </w:p>
    <w:p w:rsidR="00C06D47" w:rsidRDefault="00C06D47">
      <w:pPr>
        <w:pStyle w:val="ConsPlusNormal"/>
        <w:jc w:val="right"/>
      </w:pPr>
      <w:r>
        <w:t>человек в час</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C06D47">
        <w:tc>
          <w:tcPr>
            <w:tcW w:w="6803" w:type="dxa"/>
          </w:tcPr>
          <w:p w:rsidR="00C06D47" w:rsidRDefault="00C06D47">
            <w:pPr>
              <w:pStyle w:val="ConsPlusNormal"/>
              <w:jc w:val="center"/>
            </w:pPr>
            <w:r>
              <w:t>Элементы пешеходных коммуникаций</w:t>
            </w:r>
          </w:p>
        </w:tc>
        <w:tc>
          <w:tcPr>
            <w:tcW w:w="2268" w:type="dxa"/>
          </w:tcPr>
          <w:p w:rsidR="00C06D47" w:rsidRDefault="00C06D47">
            <w:pPr>
              <w:pStyle w:val="ConsPlusNormal"/>
              <w:jc w:val="center"/>
            </w:pPr>
            <w:r>
              <w:t>Пропускная способность одной полосы движения</w:t>
            </w:r>
          </w:p>
        </w:tc>
      </w:tr>
      <w:tr w:rsidR="00C06D47">
        <w:tc>
          <w:tcPr>
            <w:tcW w:w="6803" w:type="dxa"/>
          </w:tcPr>
          <w:p w:rsidR="00C06D47" w:rsidRDefault="00C06D47">
            <w:pPr>
              <w:pStyle w:val="ConsPlusNormal"/>
              <w:jc w:val="both"/>
            </w:pPr>
            <w:r>
              <w:t>Тротуары, расположенные вдоль красной линии улиц с развитой торговой сетью</w:t>
            </w:r>
          </w:p>
        </w:tc>
        <w:tc>
          <w:tcPr>
            <w:tcW w:w="2268" w:type="dxa"/>
          </w:tcPr>
          <w:p w:rsidR="00C06D47" w:rsidRDefault="00C06D47">
            <w:pPr>
              <w:pStyle w:val="ConsPlusNormal"/>
              <w:jc w:val="center"/>
            </w:pPr>
            <w:r>
              <w:t>700</w:t>
            </w:r>
          </w:p>
        </w:tc>
      </w:tr>
      <w:tr w:rsidR="00C06D47">
        <w:tc>
          <w:tcPr>
            <w:tcW w:w="6803" w:type="dxa"/>
          </w:tcPr>
          <w:p w:rsidR="00C06D47" w:rsidRDefault="00C06D47">
            <w:pPr>
              <w:pStyle w:val="ConsPlusNormal"/>
              <w:jc w:val="both"/>
            </w:pPr>
            <w:r>
              <w:t>Тротуары, расположенные вдоль красной линии улиц с незначительной торговой сетью</w:t>
            </w:r>
          </w:p>
        </w:tc>
        <w:tc>
          <w:tcPr>
            <w:tcW w:w="2268" w:type="dxa"/>
          </w:tcPr>
          <w:p w:rsidR="00C06D47" w:rsidRDefault="00C06D47">
            <w:pPr>
              <w:pStyle w:val="ConsPlusNormal"/>
              <w:jc w:val="center"/>
            </w:pPr>
            <w:r>
              <w:t>800</w:t>
            </w:r>
          </w:p>
        </w:tc>
      </w:tr>
      <w:tr w:rsidR="00C06D47">
        <w:tc>
          <w:tcPr>
            <w:tcW w:w="6803" w:type="dxa"/>
          </w:tcPr>
          <w:p w:rsidR="00C06D47" w:rsidRDefault="00C06D47">
            <w:pPr>
              <w:pStyle w:val="ConsPlusNormal"/>
              <w:jc w:val="both"/>
            </w:pPr>
            <w:r>
              <w:t>Тротуары в пределах зеленых насаждений улиц и дорог (бульвары)</w:t>
            </w:r>
          </w:p>
        </w:tc>
        <w:tc>
          <w:tcPr>
            <w:tcW w:w="2268" w:type="dxa"/>
          </w:tcPr>
          <w:p w:rsidR="00C06D47" w:rsidRDefault="00C06D47">
            <w:pPr>
              <w:pStyle w:val="ConsPlusNormal"/>
              <w:jc w:val="center"/>
            </w:pPr>
            <w:r>
              <w:t>800 - 1000</w:t>
            </w:r>
          </w:p>
        </w:tc>
      </w:tr>
      <w:tr w:rsidR="00C06D47">
        <w:tc>
          <w:tcPr>
            <w:tcW w:w="6803" w:type="dxa"/>
          </w:tcPr>
          <w:p w:rsidR="00C06D47" w:rsidRDefault="00C06D47">
            <w:pPr>
              <w:pStyle w:val="ConsPlusNormal"/>
              <w:jc w:val="both"/>
            </w:pPr>
            <w:r>
              <w:t>Пешеходные дороги (прогулочные)</w:t>
            </w:r>
          </w:p>
        </w:tc>
        <w:tc>
          <w:tcPr>
            <w:tcW w:w="2268" w:type="dxa"/>
          </w:tcPr>
          <w:p w:rsidR="00C06D47" w:rsidRDefault="00C06D47">
            <w:pPr>
              <w:pStyle w:val="ConsPlusNormal"/>
              <w:jc w:val="center"/>
            </w:pPr>
            <w:r>
              <w:t>600 - 700</w:t>
            </w:r>
          </w:p>
        </w:tc>
      </w:tr>
      <w:tr w:rsidR="00C06D47">
        <w:tc>
          <w:tcPr>
            <w:tcW w:w="6803" w:type="dxa"/>
          </w:tcPr>
          <w:p w:rsidR="00C06D47" w:rsidRDefault="00C06D47">
            <w:pPr>
              <w:pStyle w:val="ConsPlusNormal"/>
              <w:jc w:val="both"/>
            </w:pPr>
            <w:r>
              <w:t>Пешеходные переходы через проезжую часть (наземные)</w:t>
            </w:r>
          </w:p>
        </w:tc>
        <w:tc>
          <w:tcPr>
            <w:tcW w:w="2268" w:type="dxa"/>
          </w:tcPr>
          <w:p w:rsidR="00C06D47" w:rsidRDefault="00C06D47">
            <w:pPr>
              <w:pStyle w:val="ConsPlusNormal"/>
              <w:jc w:val="center"/>
            </w:pPr>
            <w:r>
              <w:t>1200 - 1500</w:t>
            </w:r>
          </w:p>
        </w:tc>
      </w:tr>
      <w:tr w:rsidR="00C06D47">
        <w:tc>
          <w:tcPr>
            <w:tcW w:w="6803" w:type="dxa"/>
          </w:tcPr>
          <w:p w:rsidR="00C06D47" w:rsidRDefault="00C06D47">
            <w:pPr>
              <w:pStyle w:val="ConsPlusNormal"/>
              <w:jc w:val="both"/>
            </w:pPr>
            <w:r>
              <w:t>Лестница</w:t>
            </w:r>
          </w:p>
        </w:tc>
        <w:tc>
          <w:tcPr>
            <w:tcW w:w="2268" w:type="dxa"/>
          </w:tcPr>
          <w:p w:rsidR="00C06D47" w:rsidRDefault="00C06D47">
            <w:pPr>
              <w:pStyle w:val="ConsPlusNormal"/>
              <w:jc w:val="center"/>
            </w:pPr>
            <w:r>
              <w:t>500 - 600</w:t>
            </w:r>
          </w:p>
        </w:tc>
      </w:tr>
      <w:tr w:rsidR="00C06D47">
        <w:tc>
          <w:tcPr>
            <w:tcW w:w="6803" w:type="dxa"/>
          </w:tcPr>
          <w:p w:rsidR="00C06D47" w:rsidRDefault="00C06D47">
            <w:pPr>
              <w:pStyle w:val="ConsPlusNormal"/>
              <w:jc w:val="both"/>
            </w:pPr>
            <w:r>
              <w:t>Пандус (уклон 1:10)</w:t>
            </w:r>
          </w:p>
        </w:tc>
        <w:tc>
          <w:tcPr>
            <w:tcW w:w="2268" w:type="dxa"/>
          </w:tcPr>
          <w:p w:rsidR="00C06D47" w:rsidRDefault="00C06D47">
            <w:pPr>
              <w:pStyle w:val="ConsPlusNormal"/>
              <w:jc w:val="center"/>
            </w:pPr>
            <w:r>
              <w:t>700</w:t>
            </w:r>
          </w:p>
        </w:tc>
      </w:tr>
    </w:tbl>
    <w:p w:rsidR="00C06D47" w:rsidRDefault="00C06D47">
      <w:pPr>
        <w:pStyle w:val="ConsPlusNormal"/>
        <w:jc w:val="both"/>
      </w:pPr>
    </w:p>
    <w:p w:rsidR="00C06D47" w:rsidRDefault="00C06D47">
      <w:pPr>
        <w:pStyle w:val="ConsPlusNormal"/>
        <w:ind w:firstLine="540"/>
        <w:jc w:val="both"/>
      </w:pPr>
      <w:r>
        <w:t>--------------------------------</w:t>
      </w:r>
    </w:p>
    <w:p w:rsidR="00C06D47" w:rsidRDefault="00C06D47">
      <w:pPr>
        <w:pStyle w:val="ConsPlusNormal"/>
        <w:spacing w:before="220"/>
        <w:ind w:firstLine="540"/>
        <w:jc w:val="both"/>
      </w:pPr>
      <w:r>
        <w:t>&lt;*&gt; Предельная пропускная способность, принимаемая при определении максимальных нагрузок, - 1500 чел./час.</w:t>
      </w:r>
    </w:p>
    <w:p w:rsidR="00C06D47" w:rsidRDefault="00C06D47">
      <w:pPr>
        <w:pStyle w:val="ConsPlusNormal"/>
        <w:jc w:val="both"/>
      </w:pPr>
    </w:p>
    <w:p w:rsidR="00C06D47" w:rsidRDefault="00C06D47">
      <w:pPr>
        <w:pStyle w:val="ConsPlusNormal"/>
        <w:ind w:firstLine="540"/>
        <w:jc w:val="both"/>
      </w:pPr>
      <w:r>
        <w:t>Примечание. Ширина одной полосы пешеходного движения - 0,75 м.</w:t>
      </w: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right"/>
        <w:outlineLvl w:val="1"/>
      </w:pPr>
      <w:r>
        <w:t>Приложение N 3</w:t>
      </w:r>
    </w:p>
    <w:p w:rsidR="00C06D47" w:rsidRDefault="00C06D47">
      <w:pPr>
        <w:pStyle w:val="ConsPlusNormal"/>
        <w:jc w:val="right"/>
      </w:pPr>
      <w:r>
        <w:t>к Правилам благоустройства территории</w:t>
      </w:r>
    </w:p>
    <w:p w:rsidR="00C06D47" w:rsidRDefault="00C06D47">
      <w:pPr>
        <w:pStyle w:val="ConsPlusNormal"/>
        <w:jc w:val="right"/>
      </w:pPr>
      <w:r>
        <w:t>муниципального образования город Торжок</w:t>
      </w:r>
    </w:p>
    <w:p w:rsidR="00C06D47" w:rsidRDefault="00C06D47">
      <w:pPr>
        <w:pStyle w:val="ConsPlusNormal"/>
        <w:jc w:val="both"/>
      </w:pPr>
    </w:p>
    <w:p w:rsidR="00C06D47" w:rsidRDefault="00C06D47">
      <w:pPr>
        <w:pStyle w:val="ConsPlusTitle"/>
        <w:jc w:val="center"/>
      </w:pPr>
      <w:bookmarkStart w:id="49" w:name="P2686"/>
      <w:bookmarkEnd w:id="49"/>
      <w:r>
        <w:t>ПОЧВЕННЫЙ ПОКРОВ</w:t>
      </w:r>
    </w:p>
    <w:p w:rsidR="00C06D47" w:rsidRDefault="00C06D47">
      <w:pPr>
        <w:pStyle w:val="ConsPlusNormal"/>
        <w:jc w:val="both"/>
      </w:pPr>
    </w:p>
    <w:p w:rsidR="00C06D47" w:rsidRDefault="00C06D47">
      <w:pPr>
        <w:pStyle w:val="ConsPlusTitle"/>
        <w:jc w:val="center"/>
        <w:outlineLvl w:val="2"/>
      </w:pPr>
      <w:r>
        <w:t>Классификация городских почв</w:t>
      </w:r>
    </w:p>
    <w:p w:rsidR="00C06D47" w:rsidRDefault="00C06D47">
      <w:pPr>
        <w:pStyle w:val="ConsPlusNormal"/>
        <w:jc w:val="both"/>
      </w:pPr>
    </w:p>
    <w:p w:rsidR="00C06D47" w:rsidRDefault="00C06D47">
      <w:pPr>
        <w:pStyle w:val="ConsPlusNormal"/>
        <w:ind w:firstLine="540"/>
        <w:jc w:val="both"/>
      </w:pPr>
      <w: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C06D47" w:rsidRDefault="00C06D47">
      <w:pPr>
        <w:pStyle w:val="ConsPlusNormal"/>
        <w:spacing w:before="220"/>
        <w:ind w:firstLine="540"/>
        <w:jc w:val="both"/>
      </w:pPr>
      <w: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C06D47" w:rsidRDefault="00C06D47">
      <w:pPr>
        <w:pStyle w:val="ConsPlusNormal"/>
        <w:spacing w:before="220"/>
        <w:ind w:firstLine="540"/>
        <w:jc w:val="both"/>
      </w:pPr>
      <w:r>
        <w:t xml:space="preserve">1.2. Поверхностно преобразованные почвы - почвы, сформировавшиеся вследствие </w:t>
      </w:r>
      <w:r>
        <w:lastRenderedPageBreak/>
        <w:t>уничтожения либо замены насыпными незагрязненными грунтами генетических горизонтов верхней части профиля (до 40 см) естественных почв.</w:t>
      </w:r>
    </w:p>
    <w:p w:rsidR="00C06D47" w:rsidRDefault="00C06D47">
      <w:pPr>
        <w:pStyle w:val="ConsPlusNormal"/>
        <w:spacing w:before="220"/>
        <w:ind w:firstLine="540"/>
        <w:jc w:val="both"/>
      </w:pPr>
      <w:r>
        <w:t>1.3. Урбаноземы - почвы искусственного происхождения, созданные в процессе формирования среды населенного пункта. Различают следующие виды:</w:t>
      </w:r>
    </w:p>
    <w:p w:rsidR="00C06D47" w:rsidRDefault="00C06D47">
      <w:pPr>
        <w:pStyle w:val="ConsPlusNormal"/>
        <w:spacing w:before="220"/>
        <w:ind w:firstLine="540"/>
        <w:jc w:val="both"/>
      </w:pPr>
      <w:r>
        <w:t>урбаноземы-конструктоземы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C06D47" w:rsidRDefault="00C06D47">
      <w:pPr>
        <w:pStyle w:val="ConsPlusNormal"/>
        <w:spacing w:before="220"/>
        <w:ind w:firstLine="540"/>
        <w:jc w:val="both"/>
      </w:pPr>
      <w:r>
        <w:t>урбаноземы-почвогрунты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C06D47" w:rsidRDefault="00C06D47">
      <w:pPr>
        <w:pStyle w:val="ConsPlusNormal"/>
        <w:spacing w:before="220"/>
        <w:ind w:firstLine="540"/>
        <w:jc w:val="both"/>
      </w:pPr>
      <w: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C06D47" w:rsidRDefault="00C06D47">
      <w:pPr>
        <w:pStyle w:val="ConsPlusNormal"/>
        <w:spacing w:before="220"/>
        <w:ind w:firstLine="540"/>
        <w:jc w:val="both"/>
      </w:pPr>
      <w: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C06D47" w:rsidRDefault="00C06D47">
      <w:pPr>
        <w:pStyle w:val="ConsPlusNormal"/>
        <w:spacing w:before="220"/>
        <w:ind w:firstLine="540"/>
        <w:jc w:val="both"/>
      </w:pPr>
      <w: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2764">
        <w:r>
          <w:rPr>
            <w:color w:val="0000FF"/>
          </w:rPr>
          <w:t>таблица 2</w:t>
        </w:r>
      </w:hyperlink>
      <w:r>
        <w:t xml:space="preserve"> приложения N 3 к настоящим Правилам).</w:t>
      </w:r>
    </w:p>
    <w:p w:rsidR="00C06D47" w:rsidRDefault="00C06D47">
      <w:pPr>
        <w:pStyle w:val="ConsPlusNormal"/>
        <w:spacing w:before="220"/>
        <w:ind w:firstLine="540"/>
        <w:jc w:val="both"/>
      </w:pPr>
      <w: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2776">
        <w:r>
          <w:rPr>
            <w:color w:val="0000FF"/>
          </w:rPr>
          <w:t>таблицы 3</w:t>
        </w:r>
      </w:hyperlink>
      <w:r>
        <w:t xml:space="preserve">, </w:t>
      </w:r>
      <w:hyperlink w:anchor="P2829">
        <w:r>
          <w:rPr>
            <w:color w:val="0000FF"/>
          </w:rPr>
          <w:t>5</w:t>
        </w:r>
      </w:hyperlink>
      <w:r>
        <w:t xml:space="preserve">, </w:t>
      </w:r>
      <w:hyperlink w:anchor="P2862">
        <w:r>
          <w:rPr>
            <w:color w:val="0000FF"/>
          </w:rPr>
          <w:t>6</w:t>
        </w:r>
      </w:hyperlink>
      <w:r>
        <w:t xml:space="preserve"> приложения N 3 к настоящим Правилам).</w:t>
      </w:r>
    </w:p>
    <w:p w:rsidR="00C06D47" w:rsidRDefault="00C06D47">
      <w:pPr>
        <w:pStyle w:val="ConsPlusNormal"/>
        <w:spacing w:before="220"/>
        <w:ind w:firstLine="540"/>
        <w:jc w:val="both"/>
      </w:pPr>
      <w:r>
        <w:t>6. Санитарная оценка почвы проводится сравнением фактических концентраций загрязняющего вещества с предельно допустимой концентрацией (ПДК)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w:anchor="P2811">
        <w:r>
          <w:rPr>
            <w:color w:val="0000FF"/>
          </w:rPr>
          <w:t>таблицы 4</w:t>
        </w:r>
      </w:hyperlink>
      <w:r>
        <w:t xml:space="preserve">, </w:t>
      </w:r>
      <w:hyperlink w:anchor="P3054">
        <w:r>
          <w:rPr>
            <w:color w:val="0000FF"/>
          </w:rPr>
          <w:t>8</w:t>
        </w:r>
      </w:hyperlink>
      <w:r>
        <w:t xml:space="preserve"> приложения N 3 к настоящим Правилам).</w:t>
      </w:r>
    </w:p>
    <w:p w:rsidR="00C06D47" w:rsidRDefault="00C06D47">
      <w:pPr>
        <w:pStyle w:val="ConsPlusNormal"/>
        <w:spacing w:before="220"/>
        <w:ind w:firstLine="540"/>
        <w:jc w:val="both"/>
      </w:pPr>
      <w: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C06D47" w:rsidRDefault="00C06D47">
      <w:pPr>
        <w:pStyle w:val="ConsPlusNormal"/>
        <w:spacing w:before="220"/>
        <w:ind w:firstLine="540"/>
        <w:jc w:val="both"/>
      </w:pPr>
      <w:r>
        <w:t xml:space="preserve">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w:t>
      </w:r>
      <w:r>
        <w:lastRenderedPageBreak/>
        <w:t>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C06D47" w:rsidRDefault="00C06D47">
      <w:pPr>
        <w:pStyle w:val="ConsPlusNormal"/>
        <w:spacing w:before="220"/>
        <w:ind w:firstLine="540"/>
        <w:jc w:val="both"/>
      </w:pPr>
      <w:r>
        <w:t xml:space="preserve">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w:t>
      </w:r>
      <w:hyperlink w:anchor="P2708">
        <w:r>
          <w:rPr>
            <w:color w:val="0000FF"/>
          </w:rPr>
          <w:t>таблицей</w:t>
        </w:r>
      </w:hyperlink>
      <w:r>
        <w:t>.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C06D47" w:rsidRDefault="00C06D47">
      <w:pPr>
        <w:pStyle w:val="ConsPlusNormal"/>
        <w:spacing w:before="220"/>
        <w:ind w:firstLine="540"/>
        <w:jc w:val="both"/>
      </w:pPr>
      <w: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w:anchor="P3028">
        <w:r>
          <w:rPr>
            <w:color w:val="0000FF"/>
          </w:rPr>
          <w:t>таблица 7</w:t>
        </w:r>
      </w:hyperlink>
      <w:r>
        <w:t xml:space="preserve"> приложения N 3 к настоящим Правилам).</w:t>
      </w:r>
    </w:p>
    <w:p w:rsidR="00C06D47" w:rsidRDefault="00C06D47">
      <w:pPr>
        <w:pStyle w:val="ConsPlusNormal"/>
        <w:spacing w:before="220"/>
        <w:ind w:firstLine="540"/>
        <w:jc w:val="both"/>
      </w:pPr>
      <w:r>
        <w:t>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p w:rsidR="00C06D47" w:rsidRDefault="00C06D47">
      <w:pPr>
        <w:pStyle w:val="ConsPlusNormal"/>
        <w:spacing w:before="220"/>
        <w:ind w:firstLine="540"/>
        <w:jc w:val="both"/>
      </w:pPr>
      <w: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C06D47" w:rsidRDefault="00C06D47">
      <w:pPr>
        <w:pStyle w:val="ConsPlusNormal"/>
        <w:jc w:val="both"/>
      </w:pPr>
    </w:p>
    <w:p w:rsidR="00C06D47" w:rsidRDefault="00C06D47">
      <w:pPr>
        <w:pStyle w:val="ConsPlusTitle"/>
        <w:jc w:val="center"/>
        <w:outlineLvl w:val="2"/>
      </w:pPr>
      <w:bookmarkStart w:id="50" w:name="P2708"/>
      <w:bookmarkEnd w:id="50"/>
      <w:r>
        <w:t>Таблица 1. Требования к качеству городских почв</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361"/>
        <w:gridCol w:w="1361"/>
        <w:gridCol w:w="1417"/>
      </w:tblGrid>
      <w:tr w:rsidR="00C06D47">
        <w:tc>
          <w:tcPr>
            <w:tcW w:w="4876" w:type="dxa"/>
            <w:vMerge w:val="restart"/>
          </w:tcPr>
          <w:p w:rsidR="00C06D47" w:rsidRDefault="00C06D47">
            <w:pPr>
              <w:pStyle w:val="ConsPlusNormal"/>
              <w:jc w:val="center"/>
            </w:pPr>
            <w:r>
              <w:t>Показатели почвообр. слоев и горизонтов</w:t>
            </w:r>
          </w:p>
        </w:tc>
        <w:tc>
          <w:tcPr>
            <w:tcW w:w="4139" w:type="dxa"/>
            <w:gridSpan w:val="3"/>
          </w:tcPr>
          <w:p w:rsidR="00C06D47" w:rsidRDefault="00C06D47">
            <w:pPr>
              <w:pStyle w:val="ConsPlusNormal"/>
              <w:jc w:val="center"/>
            </w:pPr>
            <w:r>
              <w:t>Глубины слоев, см</w:t>
            </w:r>
          </w:p>
        </w:tc>
      </w:tr>
      <w:tr w:rsidR="00C06D47">
        <w:tc>
          <w:tcPr>
            <w:tcW w:w="4876" w:type="dxa"/>
            <w:vMerge/>
          </w:tcPr>
          <w:p w:rsidR="00C06D47" w:rsidRDefault="00C06D47">
            <w:pPr>
              <w:pStyle w:val="ConsPlusNormal"/>
            </w:pPr>
          </w:p>
        </w:tc>
        <w:tc>
          <w:tcPr>
            <w:tcW w:w="1361" w:type="dxa"/>
          </w:tcPr>
          <w:p w:rsidR="00C06D47" w:rsidRDefault="00C06D47">
            <w:pPr>
              <w:pStyle w:val="ConsPlusNormal"/>
              <w:jc w:val="center"/>
            </w:pPr>
            <w:r>
              <w:t>0 - 20</w:t>
            </w:r>
          </w:p>
        </w:tc>
        <w:tc>
          <w:tcPr>
            <w:tcW w:w="1361" w:type="dxa"/>
          </w:tcPr>
          <w:p w:rsidR="00C06D47" w:rsidRDefault="00C06D47">
            <w:pPr>
              <w:pStyle w:val="ConsPlusNormal"/>
              <w:jc w:val="center"/>
            </w:pPr>
            <w:r>
              <w:t>20 - 50</w:t>
            </w:r>
          </w:p>
        </w:tc>
        <w:tc>
          <w:tcPr>
            <w:tcW w:w="1417" w:type="dxa"/>
          </w:tcPr>
          <w:p w:rsidR="00C06D47" w:rsidRDefault="00C06D47">
            <w:pPr>
              <w:pStyle w:val="ConsPlusNormal"/>
              <w:jc w:val="center"/>
            </w:pPr>
            <w:r>
              <w:t>50 - 150</w:t>
            </w:r>
          </w:p>
        </w:tc>
      </w:tr>
      <w:tr w:rsidR="00C06D47">
        <w:tc>
          <w:tcPr>
            <w:tcW w:w="9015" w:type="dxa"/>
            <w:gridSpan w:val="4"/>
          </w:tcPr>
          <w:p w:rsidR="00C06D47" w:rsidRDefault="00C06D47">
            <w:pPr>
              <w:pStyle w:val="ConsPlusNormal"/>
            </w:pPr>
            <w:r>
              <w:t>Физические свойства</w:t>
            </w:r>
          </w:p>
        </w:tc>
      </w:tr>
      <w:tr w:rsidR="00C06D47">
        <w:tc>
          <w:tcPr>
            <w:tcW w:w="4876" w:type="dxa"/>
          </w:tcPr>
          <w:p w:rsidR="00C06D47" w:rsidRDefault="00C06D47">
            <w:pPr>
              <w:pStyle w:val="ConsPlusNormal"/>
              <w:jc w:val="both"/>
            </w:pPr>
            <w:r>
              <w:t>Содержание физической глины</w:t>
            </w:r>
          </w:p>
          <w:p w:rsidR="00C06D47" w:rsidRDefault="00C06D47">
            <w:pPr>
              <w:pStyle w:val="ConsPlusNormal"/>
            </w:pPr>
            <w:r>
              <w:t>&lt; 0,01 мм</w:t>
            </w:r>
          </w:p>
        </w:tc>
        <w:tc>
          <w:tcPr>
            <w:tcW w:w="1361" w:type="dxa"/>
          </w:tcPr>
          <w:p w:rsidR="00C06D47" w:rsidRDefault="00C06D47">
            <w:pPr>
              <w:pStyle w:val="ConsPlusNormal"/>
              <w:jc w:val="center"/>
            </w:pPr>
            <w:r>
              <w:t>30 - 40</w:t>
            </w:r>
          </w:p>
        </w:tc>
        <w:tc>
          <w:tcPr>
            <w:tcW w:w="1361" w:type="dxa"/>
          </w:tcPr>
          <w:p w:rsidR="00C06D47" w:rsidRDefault="00C06D47">
            <w:pPr>
              <w:pStyle w:val="ConsPlusNormal"/>
              <w:jc w:val="center"/>
            </w:pPr>
            <w:r>
              <w:t>20 - 40</w:t>
            </w:r>
          </w:p>
        </w:tc>
        <w:tc>
          <w:tcPr>
            <w:tcW w:w="1417" w:type="dxa"/>
          </w:tcPr>
          <w:p w:rsidR="00C06D47" w:rsidRDefault="00C06D47">
            <w:pPr>
              <w:pStyle w:val="ConsPlusNormal"/>
              <w:jc w:val="center"/>
            </w:pPr>
            <w:r>
              <w:t>30 - 40</w:t>
            </w:r>
          </w:p>
        </w:tc>
      </w:tr>
      <w:tr w:rsidR="00C06D47">
        <w:tc>
          <w:tcPr>
            <w:tcW w:w="4876" w:type="dxa"/>
          </w:tcPr>
          <w:p w:rsidR="00C06D47" w:rsidRDefault="00C06D47">
            <w:pPr>
              <w:pStyle w:val="ConsPlusNormal"/>
            </w:pPr>
            <w:r>
              <w:t>Плотность сложения, г/куб. см</w:t>
            </w:r>
          </w:p>
        </w:tc>
        <w:tc>
          <w:tcPr>
            <w:tcW w:w="1361" w:type="dxa"/>
          </w:tcPr>
          <w:p w:rsidR="00C06D47" w:rsidRDefault="00C06D47">
            <w:pPr>
              <w:pStyle w:val="ConsPlusNormal"/>
              <w:jc w:val="center"/>
            </w:pPr>
            <w:r>
              <w:t>0,8 - 1,1</w:t>
            </w:r>
          </w:p>
        </w:tc>
        <w:tc>
          <w:tcPr>
            <w:tcW w:w="1361" w:type="dxa"/>
          </w:tcPr>
          <w:p w:rsidR="00C06D47" w:rsidRDefault="00C06D47">
            <w:pPr>
              <w:pStyle w:val="ConsPlusNormal"/>
              <w:jc w:val="center"/>
            </w:pPr>
            <w:r>
              <w:t>1,0 - 1,2</w:t>
            </w:r>
          </w:p>
        </w:tc>
        <w:tc>
          <w:tcPr>
            <w:tcW w:w="1417" w:type="dxa"/>
          </w:tcPr>
          <w:p w:rsidR="00C06D47" w:rsidRDefault="00C06D47">
            <w:pPr>
              <w:pStyle w:val="ConsPlusNormal"/>
              <w:jc w:val="center"/>
            </w:pPr>
            <w:r>
              <w:t>1,2 - 1,3</w:t>
            </w:r>
          </w:p>
        </w:tc>
      </w:tr>
      <w:tr w:rsidR="00C06D47">
        <w:tc>
          <w:tcPr>
            <w:tcW w:w="9015" w:type="dxa"/>
            <w:gridSpan w:val="4"/>
          </w:tcPr>
          <w:p w:rsidR="00C06D47" w:rsidRDefault="00C06D47">
            <w:pPr>
              <w:pStyle w:val="ConsPlusNormal"/>
            </w:pPr>
            <w:r>
              <w:t>Химические свойства</w:t>
            </w:r>
          </w:p>
        </w:tc>
      </w:tr>
      <w:tr w:rsidR="00C06D47">
        <w:tc>
          <w:tcPr>
            <w:tcW w:w="4876" w:type="dxa"/>
          </w:tcPr>
          <w:p w:rsidR="00C06D47" w:rsidRDefault="00C06D47">
            <w:pPr>
              <w:pStyle w:val="ConsPlusNormal"/>
            </w:pPr>
            <w:r>
              <w:t>Гумус в/о</w:t>
            </w:r>
          </w:p>
        </w:tc>
        <w:tc>
          <w:tcPr>
            <w:tcW w:w="1361" w:type="dxa"/>
          </w:tcPr>
          <w:p w:rsidR="00C06D47" w:rsidRDefault="00C06D47">
            <w:pPr>
              <w:pStyle w:val="ConsPlusNormal"/>
              <w:jc w:val="center"/>
            </w:pPr>
            <w:r>
              <w:t>4 - 5</w:t>
            </w:r>
          </w:p>
        </w:tc>
        <w:tc>
          <w:tcPr>
            <w:tcW w:w="1361" w:type="dxa"/>
          </w:tcPr>
          <w:p w:rsidR="00C06D47" w:rsidRDefault="00C06D47">
            <w:pPr>
              <w:pStyle w:val="ConsPlusNormal"/>
              <w:jc w:val="center"/>
            </w:pPr>
            <w:r>
              <w:t>1 - 0,5</w:t>
            </w:r>
          </w:p>
        </w:tc>
        <w:tc>
          <w:tcPr>
            <w:tcW w:w="1417" w:type="dxa"/>
          </w:tcPr>
          <w:p w:rsidR="00C06D47" w:rsidRDefault="00C06D47">
            <w:pPr>
              <w:pStyle w:val="ConsPlusNormal"/>
              <w:jc w:val="center"/>
            </w:pPr>
            <w:r>
              <w:t>0,5</w:t>
            </w:r>
          </w:p>
        </w:tc>
      </w:tr>
      <w:tr w:rsidR="00C06D47">
        <w:tc>
          <w:tcPr>
            <w:tcW w:w="4876" w:type="dxa"/>
          </w:tcPr>
          <w:p w:rsidR="00C06D47" w:rsidRDefault="00C06D47">
            <w:pPr>
              <w:pStyle w:val="ConsPlusNormal"/>
            </w:pPr>
            <w:r>
              <w:t>pH</w:t>
            </w:r>
          </w:p>
        </w:tc>
        <w:tc>
          <w:tcPr>
            <w:tcW w:w="1361" w:type="dxa"/>
          </w:tcPr>
          <w:p w:rsidR="00C06D47" w:rsidRDefault="00C06D47">
            <w:pPr>
              <w:pStyle w:val="ConsPlusNormal"/>
              <w:jc w:val="center"/>
            </w:pPr>
            <w:r>
              <w:t>5,5 - 6,5</w:t>
            </w:r>
          </w:p>
        </w:tc>
        <w:tc>
          <w:tcPr>
            <w:tcW w:w="1361" w:type="dxa"/>
          </w:tcPr>
          <w:p w:rsidR="00C06D47" w:rsidRDefault="00C06D47">
            <w:pPr>
              <w:pStyle w:val="ConsPlusNormal"/>
              <w:jc w:val="center"/>
            </w:pPr>
            <w:r>
              <w:t>5,5 - 7,0</w:t>
            </w:r>
          </w:p>
        </w:tc>
        <w:tc>
          <w:tcPr>
            <w:tcW w:w="1417" w:type="dxa"/>
          </w:tcPr>
          <w:p w:rsidR="00C06D47" w:rsidRDefault="00C06D47">
            <w:pPr>
              <w:pStyle w:val="ConsPlusNormal"/>
              <w:jc w:val="center"/>
            </w:pPr>
            <w:r>
              <w:t>5,0 - 6,0</w:t>
            </w:r>
          </w:p>
        </w:tc>
      </w:tr>
      <w:tr w:rsidR="00C06D47">
        <w:tc>
          <w:tcPr>
            <w:tcW w:w="4876" w:type="dxa"/>
          </w:tcPr>
          <w:p w:rsidR="00C06D47" w:rsidRDefault="00C06D47">
            <w:pPr>
              <w:pStyle w:val="ConsPlusNormal"/>
            </w:pPr>
            <w:r>
              <w:lastRenderedPageBreak/>
              <w:t>Содержание TM отношение к ОДК</w:t>
            </w:r>
          </w:p>
        </w:tc>
        <w:tc>
          <w:tcPr>
            <w:tcW w:w="1361" w:type="dxa"/>
          </w:tcPr>
          <w:p w:rsidR="00C06D47" w:rsidRDefault="00C06D47">
            <w:pPr>
              <w:pStyle w:val="ConsPlusNormal"/>
              <w:jc w:val="center"/>
            </w:pPr>
            <w:r>
              <w:t>1</w:t>
            </w:r>
          </w:p>
        </w:tc>
        <w:tc>
          <w:tcPr>
            <w:tcW w:w="1361" w:type="dxa"/>
          </w:tcPr>
          <w:p w:rsidR="00C06D47" w:rsidRDefault="00C06D47">
            <w:pPr>
              <w:pStyle w:val="ConsPlusNormal"/>
              <w:jc w:val="center"/>
            </w:pPr>
            <w:r>
              <w:t>1</w:t>
            </w:r>
          </w:p>
        </w:tc>
        <w:tc>
          <w:tcPr>
            <w:tcW w:w="1417" w:type="dxa"/>
          </w:tcPr>
          <w:p w:rsidR="00C06D47" w:rsidRDefault="00C06D47">
            <w:pPr>
              <w:pStyle w:val="ConsPlusNormal"/>
              <w:jc w:val="center"/>
            </w:pPr>
            <w:r>
              <w:t>1</w:t>
            </w:r>
          </w:p>
        </w:tc>
      </w:tr>
      <w:tr w:rsidR="00C06D47">
        <w:tc>
          <w:tcPr>
            <w:tcW w:w="4876" w:type="dxa"/>
          </w:tcPr>
          <w:p w:rsidR="00C06D47" w:rsidRDefault="00C06D47">
            <w:pPr>
              <w:pStyle w:val="ConsPlusNormal"/>
            </w:pPr>
            <w:r>
              <w:t>Величина PB мкр/ч</w:t>
            </w:r>
          </w:p>
        </w:tc>
        <w:tc>
          <w:tcPr>
            <w:tcW w:w="1361" w:type="dxa"/>
          </w:tcPr>
          <w:p w:rsidR="00C06D47" w:rsidRDefault="00C06D47">
            <w:pPr>
              <w:pStyle w:val="ConsPlusNormal"/>
              <w:jc w:val="center"/>
            </w:pPr>
            <w:r>
              <w:t>&lt; 20</w:t>
            </w:r>
          </w:p>
        </w:tc>
        <w:tc>
          <w:tcPr>
            <w:tcW w:w="1361" w:type="dxa"/>
          </w:tcPr>
          <w:p w:rsidR="00C06D47" w:rsidRDefault="00C06D47">
            <w:pPr>
              <w:pStyle w:val="ConsPlusNormal"/>
              <w:jc w:val="center"/>
            </w:pPr>
            <w:r>
              <w:t>&lt; 20</w:t>
            </w:r>
          </w:p>
        </w:tc>
        <w:tc>
          <w:tcPr>
            <w:tcW w:w="1417" w:type="dxa"/>
          </w:tcPr>
          <w:p w:rsidR="00C06D47" w:rsidRDefault="00C06D47">
            <w:pPr>
              <w:pStyle w:val="ConsPlusNormal"/>
              <w:jc w:val="center"/>
            </w:pPr>
            <w:r>
              <w:t>&lt; 20</w:t>
            </w:r>
          </w:p>
        </w:tc>
      </w:tr>
      <w:tr w:rsidR="00C06D47">
        <w:tc>
          <w:tcPr>
            <w:tcW w:w="4876" w:type="dxa"/>
          </w:tcPr>
          <w:p w:rsidR="00C06D47" w:rsidRDefault="00C06D47">
            <w:pPr>
              <w:pStyle w:val="ConsPlusNormal"/>
              <w:jc w:val="both"/>
            </w:pPr>
            <w:r>
              <w:t>Мин. уровень обеспеченности минеральным азотом, мг/100 г почвы</w:t>
            </w:r>
          </w:p>
        </w:tc>
        <w:tc>
          <w:tcPr>
            <w:tcW w:w="1361" w:type="dxa"/>
          </w:tcPr>
          <w:p w:rsidR="00C06D47" w:rsidRDefault="00C06D47">
            <w:pPr>
              <w:pStyle w:val="ConsPlusNormal"/>
              <w:jc w:val="center"/>
            </w:pPr>
            <w:r>
              <w:t>4,0</w:t>
            </w:r>
          </w:p>
        </w:tc>
        <w:tc>
          <w:tcPr>
            <w:tcW w:w="1361" w:type="dxa"/>
          </w:tcPr>
          <w:p w:rsidR="00C06D47" w:rsidRDefault="00C06D47">
            <w:pPr>
              <w:pStyle w:val="ConsPlusNormal"/>
              <w:jc w:val="center"/>
            </w:pPr>
            <w:r>
              <w:t>4,0</w:t>
            </w:r>
          </w:p>
        </w:tc>
        <w:tc>
          <w:tcPr>
            <w:tcW w:w="1417" w:type="dxa"/>
          </w:tcPr>
          <w:p w:rsidR="00C06D47" w:rsidRDefault="00C06D47">
            <w:pPr>
              <w:pStyle w:val="ConsPlusNormal"/>
              <w:jc w:val="center"/>
            </w:pPr>
            <w:r>
              <w:t>4,0</w:t>
            </w:r>
          </w:p>
        </w:tc>
      </w:tr>
      <w:tr w:rsidR="00C06D47">
        <w:tc>
          <w:tcPr>
            <w:tcW w:w="4876" w:type="dxa"/>
          </w:tcPr>
          <w:p w:rsidR="00C06D47" w:rsidRDefault="00C06D47">
            <w:pPr>
              <w:pStyle w:val="ConsPlusNormal"/>
              <w:jc w:val="both"/>
            </w:pPr>
            <w:r>
              <w:t>Содержание P2O5 и K2O, мг/100 г почвы (мин. допустимое/оптим.)</w:t>
            </w:r>
          </w:p>
        </w:tc>
        <w:tc>
          <w:tcPr>
            <w:tcW w:w="1361" w:type="dxa"/>
          </w:tcPr>
          <w:p w:rsidR="00C06D47" w:rsidRDefault="00C06D47">
            <w:pPr>
              <w:pStyle w:val="ConsPlusNormal"/>
              <w:jc w:val="center"/>
            </w:pPr>
            <w:r>
              <w:t>10/40 и 35</w:t>
            </w:r>
          </w:p>
        </w:tc>
        <w:tc>
          <w:tcPr>
            <w:tcW w:w="1361" w:type="dxa"/>
          </w:tcPr>
          <w:p w:rsidR="00C06D47" w:rsidRDefault="00C06D47">
            <w:pPr>
              <w:pStyle w:val="ConsPlusNormal"/>
              <w:jc w:val="center"/>
            </w:pPr>
            <w:r>
              <w:t>10/20 и 15</w:t>
            </w:r>
          </w:p>
        </w:tc>
        <w:tc>
          <w:tcPr>
            <w:tcW w:w="1417" w:type="dxa"/>
          </w:tcPr>
          <w:p w:rsidR="00C06D47" w:rsidRDefault="00C06D47">
            <w:pPr>
              <w:pStyle w:val="ConsPlusNormal"/>
              <w:jc w:val="center"/>
            </w:pPr>
            <w:r>
              <w:t>10/15 и 10</w:t>
            </w:r>
          </w:p>
        </w:tc>
      </w:tr>
      <w:tr w:rsidR="00C06D47">
        <w:tc>
          <w:tcPr>
            <w:tcW w:w="9015" w:type="dxa"/>
            <w:gridSpan w:val="4"/>
          </w:tcPr>
          <w:p w:rsidR="00C06D47" w:rsidRDefault="00C06D47">
            <w:pPr>
              <w:pStyle w:val="ConsPlusNormal"/>
            </w:pPr>
            <w:r>
              <w:t>Биологические свойства</w:t>
            </w:r>
          </w:p>
        </w:tc>
      </w:tr>
      <w:tr w:rsidR="00C06D47">
        <w:tc>
          <w:tcPr>
            <w:tcW w:w="4876" w:type="dxa"/>
          </w:tcPr>
          <w:p w:rsidR="00C06D47" w:rsidRDefault="00C06D47">
            <w:pPr>
              <w:pStyle w:val="ConsPlusNormal"/>
              <w:jc w:val="both"/>
            </w:pPr>
            <w:r>
              <w:t>Величина патогенных микроорганизмов, шт./грамм почвы</w:t>
            </w:r>
          </w:p>
        </w:tc>
        <w:tc>
          <w:tcPr>
            <w:tcW w:w="1361" w:type="dxa"/>
          </w:tcPr>
          <w:p w:rsidR="00C06D47" w:rsidRDefault="00C06D47">
            <w:pPr>
              <w:pStyle w:val="ConsPlusNormal"/>
            </w:pPr>
          </w:p>
        </w:tc>
        <w:tc>
          <w:tcPr>
            <w:tcW w:w="1361" w:type="dxa"/>
          </w:tcPr>
          <w:p w:rsidR="00C06D47" w:rsidRDefault="00C06D47">
            <w:pPr>
              <w:pStyle w:val="ConsPlusNormal"/>
            </w:pPr>
          </w:p>
        </w:tc>
        <w:tc>
          <w:tcPr>
            <w:tcW w:w="1417" w:type="dxa"/>
          </w:tcPr>
          <w:p w:rsidR="00C06D47" w:rsidRDefault="00C06D47">
            <w:pPr>
              <w:pStyle w:val="ConsPlusNormal"/>
            </w:pPr>
          </w:p>
        </w:tc>
      </w:tr>
      <w:tr w:rsidR="00C06D47">
        <w:tc>
          <w:tcPr>
            <w:tcW w:w="4876" w:type="dxa"/>
          </w:tcPr>
          <w:p w:rsidR="00C06D47" w:rsidRDefault="00C06D47">
            <w:pPr>
              <w:pStyle w:val="ConsPlusNormal"/>
              <w:jc w:val="both"/>
            </w:pPr>
            <w:r>
              <w:t>Разнообразие мезофауны, шт. видов</w:t>
            </w:r>
          </w:p>
        </w:tc>
        <w:tc>
          <w:tcPr>
            <w:tcW w:w="1361" w:type="dxa"/>
          </w:tcPr>
          <w:p w:rsidR="00C06D47" w:rsidRDefault="00C06D47">
            <w:pPr>
              <w:pStyle w:val="ConsPlusNormal"/>
              <w:jc w:val="center"/>
            </w:pPr>
            <w:r>
              <w:t>4</w:t>
            </w:r>
          </w:p>
        </w:tc>
        <w:tc>
          <w:tcPr>
            <w:tcW w:w="1361" w:type="dxa"/>
          </w:tcPr>
          <w:p w:rsidR="00C06D47" w:rsidRDefault="00C06D47">
            <w:pPr>
              <w:pStyle w:val="ConsPlusNormal"/>
              <w:jc w:val="center"/>
            </w:pPr>
            <w:r>
              <w:t>3</w:t>
            </w:r>
          </w:p>
        </w:tc>
        <w:tc>
          <w:tcPr>
            <w:tcW w:w="1417" w:type="dxa"/>
          </w:tcPr>
          <w:p w:rsidR="00C06D47" w:rsidRDefault="00C06D47">
            <w:pPr>
              <w:pStyle w:val="ConsPlusNormal"/>
              <w:jc w:val="center"/>
            </w:pPr>
            <w:r>
              <w:t>2</w:t>
            </w:r>
          </w:p>
        </w:tc>
      </w:tr>
      <w:tr w:rsidR="00C06D47">
        <w:tc>
          <w:tcPr>
            <w:tcW w:w="4876" w:type="dxa"/>
          </w:tcPr>
          <w:p w:rsidR="00C06D47" w:rsidRDefault="00C06D47">
            <w:pPr>
              <w:pStyle w:val="ConsPlusNormal"/>
              <w:jc w:val="both"/>
            </w:pPr>
            <w:r>
              <w:t>Фитотоксичность, кратность к фону</w:t>
            </w:r>
          </w:p>
        </w:tc>
        <w:tc>
          <w:tcPr>
            <w:tcW w:w="1361" w:type="dxa"/>
          </w:tcPr>
          <w:p w:rsidR="00C06D47" w:rsidRDefault="00C06D47">
            <w:pPr>
              <w:pStyle w:val="ConsPlusNormal"/>
              <w:jc w:val="center"/>
            </w:pPr>
            <w:r>
              <w:t>&lt; 1,1</w:t>
            </w:r>
          </w:p>
        </w:tc>
        <w:tc>
          <w:tcPr>
            <w:tcW w:w="1361" w:type="dxa"/>
          </w:tcPr>
          <w:p w:rsidR="00C06D47" w:rsidRDefault="00C06D47">
            <w:pPr>
              <w:pStyle w:val="ConsPlusNormal"/>
              <w:jc w:val="center"/>
            </w:pPr>
            <w:r>
              <w:t>1,1 - 1,3</w:t>
            </w:r>
          </w:p>
        </w:tc>
        <w:tc>
          <w:tcPr>
            <w:tcW w:w="1417" w:type="dxa"/>
          </w:tcPr>
          <w:p w:rsidR="00C06D47" w:rsidRDefault="00C06D47">
            <w:pPr>
              <w:pStyle w:val="ConsPlusNormal"/>
              <w:jc w:val="center"/>
            </w:pPr>
            <w:r>
              <w:t>1,1 - 1,3</w:t>
            </w:r>
          </w:p>
        </w:tc>
      </w:tr>
    </w:tbl>
    <w:p w:rsidR="00C06D47" w:rsidRDefault="00C06D47">
      <w:pPr>
        <w:pStyle w:val="ConsPlusNormal"/>
        <w:jc w:val="both"/>
      </w:pPr>
    </w:p>
    <w:p w:rsidR="00C06D47" w:rsidRDefault="00C06D47">
      <w:pPr>
        <w:pStyle w:val="ConsPlusTitle"/>
        <w:jc w:val="center"/>
        <w:outlineLvl w:val="2"/>
      </w:pPr>
      <w:bookmarkStart w:id="51" w:name="P2764"/>
      <w:bookmarkEnd w:id="51"/>
      <w:r>
        <w:t>Таблица 2. Уровень загрязнения сорняками</w:t>
      </w:r>
    </w:p>
    <w:p w:rsidR="00C06D47" w:rsidRDefault="00C06D47">
      <w:pPr>
        <w:pStyle w:val="ConsPlusNormal"/>
        <w:jc w:val="both"/>
      </w:pPr>
    </w:p>
    <w:p w:rsidR="00C06D47" w:rsidRDefault="00C06D47">
      <w:pPr>
        <w:pStyle w:val="ConsPlusNormal"/>
        <w:jc w:val="right"/>
      </w:pPr>
      <w:r>
        <w:t>Количество штук на кв. метр</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C06D47">
        <w:tc>
          <w:tcPr>
            <w:tcW w:w="4422" w:type="dxa"/>
          </w:tcPr>
          <w:p w:rsidR="00C06D47" w:rsidRDefault="00C06D47">
            <w:pPr>
              <w:pStyle w:val="ConsPlusNormal"/>
              <w:jc w:val="center"/>
            </w:pPr>
            <w:r>
              <w:t>Степень загрязнения</w:t>
            </w:r>
          </w:p>
        </w:tc>
        <w:tc>
          <w:tcPr>
            <w:tcW w:w="4649" w:type="dxa"/>
          </w:tcPr>
          <w:p w:rsidR="00C06D47" w:rsidRDefault="00C06D47">
            <w:pPr>
              <w:pStyle w:val="ConsPlusNormal"/>
              <w:jc w:val="center"/>
            </w:pPr>
            <w:r>
              <w:t>Количество сорняков</w:t>
            </w:r>
          </w:p>
        </w:tc>
      </w:tr>
      <w:tr w:rsidR="00C06D47">
        <w:tc>
          <w:tcPr>
            <w:tcW w:w="4422" w:type="dxa"/>
          </w:tcPr>
          <w:p w:rsidR="00C06D47" w:rsidRDefault="00C06D47">
            <w:pPr>
              <w:pStyle w:val="ConsPlusNormal"/>
            </w:pPr>
            <w:r>
              <w:t>Слабая</w:t>
            </w:r>
          </w:p>
        </w:tc>
        <w:tc>
          <w:tcPr>
            <w:tcW w:w="4649" w:type="dxa"/>
          </w:tcPr>
          <w:p w:rsidR="00C06D47" w:rsidRDefault="00C06D47">
            <w:pPr>
              <w:pStyle w:val="ConsPlusNormal"/>
              <w:jc w:val="center"/>
            </w:pPr>
            <w:r>
              <w:t>1 - 50</w:t>
            </w:r>
          </w:p>
        </w:tc>
      </w:tr>
      <w:tr w:rsidR="00C06D47">
        <w:tc>
          <w:tcPr>
            <w:tcW w:w="4422" w:type="dxa"/>
          </w:tcPr>
          <w:p w:rsidR="00C06D47" w:rsidRDefault="00C06D47">
            <w:pPr>
              <w:pStyle w:val="ConsPlusNormal"/>
            </w:pPr>
            <w:r>
              <w:t>Средняя</w:t>
            </w:r>
          </w:p>
        </w:tc>
        <w:tc>
          <w:tcPr>
            <w:tcW w:w="4649" w:type="dxa"/>
          </w:tcPr>
          <w:p w:rsidR="00C06D47" w:rsidRDefault="00C06D47">
            <w:pPr>
              <w:pStyle w:val="ConsPlusNormal"/>
              <w:jc w:val="center"/>
            </w:pPr>
            <w:r>
              <w:t>51 - 100</w:t>
            </w:r>
          </w:p>
        </w:tc>
      </w:tr>
      <w:tr w:rsidR="00C06D47">
        <w:tc>
          <w:tcPr>
            <w:tcW w:w="4422" w:type="dxa"/>
          </w:tcPr>
          <w:p w:rsidR="00C06D47" w:rsidRDefault="00C06D47">
            <w:pPr>
              <w:pStyle w:val="ConsPlusNormal"/>
            </w:pPr>
            <w:r>
              <w:t>Сильная</w:t>
            </w:r>
          </w:p>
        </w:tc>
        <w:tc>
          <w:tcPr>
            <w:tcW w:w="4649" w:type="dxa"/>
          </w:tcPr>
          <w:p w:rsidR="00C06D47" w:rsidRDefault="00C06D47">
            <w:pPr>
              <w:pStyle w:val="ConsPlusNormal"/>
              <w:jc w:val="center"/>
            </w:pPr>
            <w:r>
              <w:t>более 100</w:t>
            </w:r>
          </w:p>
        </w:tc>
      </w:tr>
    </w:tbl>
    <w:p w:rsidR="00C06D47" w:rsidRDefault="00C06D47">
      <w:pPr>
        <w:pStyle w:val="ConsPlusNormal"/>
        <w:jc w:val="both"/>
      </w:pPr>
    </w:p>
    <w:p w:rsidR="00C06D47" w:rsidRDefault="00C06D47">
      <w:pPr>
        <w:pStyle w:val="ConsPlusTitle"/>
        <w:jc w:val="center"/>
        <w:outlineLvl w:val="2"/>
      </w:pPr>
      <w:bookmarkStart w:id="52" w:name="P2776"/>
      <w:bookmarkEnd w:id="52"/>
      <w:r>
        <w:t>Таблица 3. Биологические показатели почв и их критерии</w:t>
      </w:r>
    </w:p>
    <w:p w:rsidR="00C06D47" w:rsidRDefault="00C06D47">
      <w:pPr>
        <w:pStyle w:val="ConsPlusTitle"/>
        <w:jc w:val="center"/>
      </w:pPr>
      <w:r>
        <w:t>оценки</w:t>
      </w:r>
    </w:p>
    <w:p w:rsidR="00C06D47" w:rsidRDefault="00C06D47">
      <w:pPr>
        <w:pStyle w:val="ConsPlusNormal"/>
        <w:jc w:val="both"/>
      </w:pPr>
    </w:p>
    <w:p w:rsidR="00C06D47" w:rsidRDefault="00C06D47">
      <w:pPr>
        <w:pStyle w:val="ConsPlusCell"/>
        <w:jc w:val="both"/>
      </w:pPr>
      <w:r>
        <w:rPr>
          <w:sz w:val="18"/>
        </w:rPr>
        <w:t>┌───────────────┬─────────┬─────────────┬───────────┬─────────────┬─────────────┐</w:t>
      </w:r>
    </w:p>
    <w:p w:rsidR="00C06D47" w:rsidRDefault="00C06D47">
      <w:pPr>
        <w:pStyle w:val="ConsPlusCell"/>
        <w:jc w:val="both"/>
      </w:pPr>
      <w:r>
        <w:rPr>
          <w:sz w:val="18"/>
        </w:rPr>
        <w:t>│ Биологические │Удовлетв.│Относительно │Неудовлетв.│Чрезвычайная │Экологическое│</w:t>
      </w:r>
    </w:p>
    <w:p w:rsidR="00C06D47" w:rsidRDefault="00C06D47">
      <w:pPr>
        <w:pStyle w:val="ConsPlusCell"/>
        <w:jc w:val="both"/>
      </w:pPr>
      <w:r>
        <w:rPr>
          <w:sz w:val="18"/>
        </w:rPr>
        <w:t>│  показатели   │ситуация │удовлетворит.│ ситуация  │экологическая│  бедствие   │</w:t>
      </w:r>
    </w:p>
    <w:p w:rsidR="00C06D47" w:rsidRDefault="00C06D47">
      <w:pPr>
        <w:pStyle w:val="ConsPlusCell"/>
        <w:jc w:val="both"/>
      </w:pPr>
      <w:r>
        <w:rPr>
          <w:sz w:val="18"/>
        </w:rPr>
        <w:t>│               │         │  ситуация   │           │  ситуация   │             │</w:t>
      </w:r>
    </w:p>
    <w:p w:rsidR="00C06D47" w:rsidRDefault="00C06D47">
      <w:pPr>
        <w:pStyle w:val="ConsPlusCell"/>
        <w:jc w:val="both"/>
      </w:pPr>
      <w:r>
        <w:rPr>
          <w:sz w:val="18"/>
        </w:rPr>
        <w:t>├───────────────┼─────────┼─────────────┼───────────┼─────────────┼─────────────┤</w:t>
      </w:r>
    </w:p>
    <w:p w:rsidR="00C06D47" w:rsidRDefault="00C06D47">
      <w:pPr>
        <w:pStyle w:val="ConsPlusCell"/>
        <w:jc w:val="both"/>
      </w:pPr>
      <w:r>
        <w:rPr>
          <w:sz w:val="18"/>
        </w:rPr>
        <w:t>│Уровень        │   &lt; 5   │   5 - 10    │  10 - 50  │  50 - 100   │    &gt; 100    │</w:t>
      </w:r>
    </w:p>
    <w:p w:rsidR="00C06D47" w:rsidRDefault="00C06D47">
      <w:pPr>
        <w:pStyle w:val="ConsPlusCell"/>
        <w:jc w:val="both"/>
      </w:pPr>
      <w:r>
        <w:rPr>
          <w:sz w:val="18"/>
        </w:rPr>
        <w:t>│активности     │         │             │           │             │             │</w:t>
      </w:r>
    </w:p>
    <w:p w:rsidR="00C06D47" w:rsidRDefault="00C06D47">
      <w:pPr>
        <w:pStyle w:val="ConsPlusCell"/>
        <w:jc w:val="both"/>
      </w:pPr>
      <w:r>
        <w:rPr>
          <w:sz w:val="18"/>
        </w:rPr>
        <w:t>│микробиомассы  │         │             │           │             │             │</w:t>
      </w:r>
    </w:p>
    <w:p w:rsidR="00C06D47" w:rsidRDefault="00C06D47">
      <w:pPr>
        <w:pStyle w:val="ConsPlusCell"/>
        <w:jc w:val="both"/>
      </w:pPr>
      <w:r>
        <w:rPr>
          <w:sz w:val="18"/>
        </w:rPr>
        <w:t>│(кратность     │         │             │           │             │             │</w:t>
      </w:r>
    </w:p>
    <w:p w:rsidR="00C06D47" w:rsidRDefault="00C06D47">
      <w:pPr>
        <w:pStyle w:val="ConsPlusCell"/>
        <w:jc w:val="both"/>
      </w:pPr>
      <w:r>
        <w:rPr>
          <w:sz w:val="18"/>
        </w:rPr>
        <w:t>│уменьшения)    │         │             │           │             │             │</w:t>
      </w:r>
    </w:p>
    <w:p w:rsidR="00C06D47" w:rsidRDefault="00C06D47">
      <w:pPr>
        <w:pStyle w:val="ConsPlusCell"/>
        <w:jc w:val="both"/>
      </w:pPr>
      <w:r>
        <w:rPr>
          <w:sz w:val="18"/>
        </w:rPr>
        <w:t>├───────────────┼─────────┼─────────────┼───────────┼─────────────┼─────────────┤</w:t>
      </w:r>
    </w:p>
    <w:p w:rsidR="00C06D47" w:rsidRDefault="00C06D47">
      <w:pPr>
        <w:pStyle w:val="ConsPlusCell"/>
        <w:jc w:val="both"/>
      </w:pPr>
      <w:r>
        <w:rPr>
          <w:sz w:val="18"/>
        </w:rPr>
        <w:t>│Количество     │    -    │    2     3  │   3     4 │    5     6  │       6     │</w:t>
      </w:r>
    </w:p>
    <w:p w:rsidR="00C06D47" w:rsidRDefault="00C06D47">
      <w:pPr>
        <w:pStyle w:val="ConsPlusCell"/>
        <w:jc w:val="both"/>
      </w:pPr>
      <w:r>
        <w:rPr>
          <w:sz w:val="18"/>
        </w:rPr>
        <w:t>│патогенных     │         │  10  - 10   │ 10  - 10  │  10  - 10   │   &gt; 10      │</w:t>
      </w:r>
    </w:p>
    <w:p w:rsidR="00C06D47" w:rsidRDefault="00C06D47">
      <w:pPr>
        <w:pStyle w:val="ConsPlusCell"/>
        <w:jc w:val="both"/>
      </w:pPr>
      <w:r>
        <w:rPr>
          <w:sz w:val="18"/>
        </w:rPr>
        <w:t>│микроорганизмов│         │             │           │             │             │</w:t>
      </w:r>
    </w:p>
    <w:p w:rsidR="00C06D47" w:rsidRDefault="00C06D47">
      <w:pPr>
        <w:pStyle w:val="ConsPlusCell"/>
        <w:jc w:val="both"/>
      </w:pPr>
      <w:r>
        <w:rPr>
          <w:sz w:val="18"/>
        </w:rPr>
        <w:t>│в 1 г почвы    │         │             │           │             │             │</w:t>
      </w:r>
    </w:p>
    <w:p w:rsidR="00C06D47" w:rsidRDefault="00C06D47">
      <w:pPr>
        <w:pStyle w:val="ConsPlusCell"/>
        <w:jc w:val="both"/>
      </w:pPr>
      <w:r>
        <w:rPr>
          <w:sz w:val="18"/>
        </w:rPr>
        <w:t>├───────────────┼─────────┼─────────────┼───────────┼─────────────┼─────────────┤</w:t>
      </w:r>
    </w:p>
    <w:p w:rsidR="00C06D47" w:rsidRDefault="00C06D47">
      <w:pPr>
        <w:pStyle w:val="ConsPlusCell"/>
        <w:jc w:val="both"/>
      </w:pPr>
      <w:r>
        <w:rPr>
          <w:sz w:val="18"/>
        </w:rPr>
        <w:t>│Содержание  яиц│    -    │    до 10    │  10 - 50  │  50 - 100   │    &gt; 100    │</w:t>
      </w:r>
    </w:p>
    <w:p w:rsidR="00C06D47" w:rsidRDefault="00C06D47">
      <w:pPr>
        <w:pStyle w:val="ConsPlusCell"/>
        <w:jc w:val="both"/>
      </w:pPr>
      <w:r>
        <w:rPr>
          <w:sz w:val="18"/>
        </w:rPr>
        <w:t>│гельминтов в  1│         │             │           │             │             │</w:t>
      </w:r>
    </w:p>
    <w:p w:rsidR="00C06D47" w:rsidRDefault="00C06D47">
      <w:pPr>
        <w:pStyle w:val="ConsPlusCell"/>
        <w:jc w:val="both"/>
      </w:pPr>
      <w:r>
        <w:rPr>
          <w:sz w:val="18"/>
        </w:rPr>
        <w:t>│кг почвы       │         │             │           │             │             │</w:t>
      </w:r>
    </w:p>
    <w:p w:rsidR="00C06D47" w:rsidRDefault="00C06D47">
      <w:pPr>
        <w:pStyle w:val="ConsPlusCell"/>
        <w:jc w:val="both"/>
      </w:pPr>
      <w:r>
        <w:rPr>
          <w:sz w:val="18"/>
        </w:rPr>
        <w:t>├───────────────┼─────────┼─────────────┼───────────┼─────────────┼─────────────┤</w:t>
      </w:r>
    </w:p>
    <w:p w:rsidR="00C06D47" w:rsidRDefault="00C06D47">
      <w:pPr>
        <w:pStyle w:val="ConsPlusCell"/>
        <w:jc w:val="both"/>
      </w:pPr>
      <w:r>
        <w:rPr>
          <w:sz w:val="18"/>
        </w:rPr>
        <w:t>│Колититр       │  &gt; 1,0  │ 1,0 - 0,01  │0,01 - 0,05│0,05 - 0,001 │   &lt; 0,001   │</w:t>
      </w:r>
    </w:p>
    <w:p w:rsidR="00C06D47" w:rsidRDefault="00C06D47">
      <w:pPr>
        <w:pStyle w:val="ConsPlusCell"/>
        <w:jc w:val="both"/>
      </w:pPr>
      <w:r>
        <w:rPr>
          <w:sz w:val="18"/>
        </w:rPr>
        <w:t>├───────────────┼─────────┼─────────────┼───────────┼─────────────┼─────────────┤</w:t>
      </w:r>
    </w:p>
    <w:p w:rsidR="00C06D47" w:rsidRDefault="00C06D47">
      <w:pPr>
        <w:pStyle w:val="ConsPlusCell"/>
        <w:jc w:val="both"/>
      </w:pPr>
      <w:r>
        <w:rPr>
          <w:sz w:val="18"/>
        </w:rPr>
        <w:t>│Фитотоксичность│  &lt; 1,1  │  1,1 - 1,3  │ 1,3 - 1,6 │  1,6 - 2,0  │    &gt; 2,0    │</w:t>
      </w:r>
    </w:p>
    <w:p w:rsidR="00C06D47" w:rsidRDefault="00C06D47">
      <w:pPr>
        <w:pStyle w:val="ConsPlusCell"/>
        <w:jc w:val="both"/>
      </w:pPr>
      <w:r>
        <w:rPr>
          <w:sz w:val="18"/>
        </w:rPr>
        <w:t>│(кратность)    │         │             │           │             │             │</w:t>
      </w:r>
    </w:p>
    <w:p w:rsidR="00C06D47" w:rsidRDefault="00C06D47">
      <w:pPr>
        <w:pStyle w:val="ConsPlusCell"/>
        <w:jc w:val="both"/>
      </w:pPr>
      <w:r>
        <w:rPr>
          <w:sz w:val="18"/>
        </w:rPr>
        <w:t>├───────────────┼─────────┼─────────────┼───────────┼─────────────┼─────────────┤</w:t>
      </w:r>
    </w:p>
    <w:p w:rsidR="00C06D47" w:rsidRDefault="00C06D47">
      <w:pPr>
        <w:pStyle w:val="ConsPlusCell"/>
        <w:jc w:val="both"/>
      </w:pPr>
      <w:r>
        <w:rPr>
          <w:sz w:val="18"/>
        </w:rPr>
        <w:t>│Генотоксичность│   &lt; 2   │   2 - 10    │  1 - 100  │ 100 - 1000  │    &gt; 100    │</w:t>
      </w:r>
    </w:p>
    <w:p w:rsidR="00C06D47" w:rsidRDefault="00C06D47">
      <w:pPr>
        <w:pStyle w:val="ConsPlusCell"/>
        <w:jc w:val="both"/>
      </w:pPr>
      <w:r>
        <w:rPr>
          <w:sz w:val="18"/>
        </w:rPr>
        <w:t>│(рост     числа│         │             │           │             │             │</w:t>
      </w:r>
    </w:p>
    <w:p w:rsidR="00C06D47" w:rsidRDefault="00C06D47">
      <w:pPr>
        <w:pStyle w:val="ConsPlusCell"/>
        <w:jc w:val="both"/>
      </w:pPr>
      <w:r>
        <w:rPr>
          <w:sz w:val="18"/>
        </w:rPr>
        <w:lastRenderedPageBreak/>
        <w:t>│мутаций       в│         │             │           │             │             │</w:t>
      </w:r>
    </w:p>
    <w:p w:rsidR="00C06D47" w:rsidRDefault="00C06D47">
      <w:pPr>
        <w:pStyle w:val="ConsPlusCell"/>
        <w:jc w:val="both"/>
      </w:pPr>
      <w:r>
        <w:rPr>
          <w:sz w:val="18"/>
        </w:rPr>
        <w:t>│сравнении     с│         │             │           │             │             │</w:t>
      </w:r>
    </w:p>
    <w:p w:rsidR="00C06D47" w:rsidRDefault="00C06D47">
      <w:pPr>
        <w:pStyle w:val="ConsPlusCell"/>
        <w:jc w:val="both"/>
      </w:pPr>
      <w:r>
        <w:rPr>
          <w:sz w:val="18"/>
        </w:rPr>
        <w:t>│контролем)     │         │             │           │             │             │</w:t>
      </w:r>
    </w:p>
    <w:p w:rsidR="00C06D47" w:rsidRDefault="00C06D47">
      <w:pPr>
        <w:pStyle w:val="ConsPlusCell"/>
        <w:jc w:val="both"/>
      </w:pPr>
      <w:r>
        <w:rPr>
          <w:sz w:val="18"/>
        </w:rPr>
        <w:t>└───────────────┴─────────┴─────────────┴───────────┴─────────────┴─────────────┘</w:t>
      </w:r>
    </w:p>
    <w:p w:rsidR="00C06D47" w:rsidRDefault="00C06D47">
      <w:pPr>
        <w:pStyle w:val="ConsPlusNormal"/>
        <w:jc w:val="both"/>
      </w:pPr>
    </w:p>
    <w:p w:rsidR="00C06D47" w:rsidRDefault="00C06D47">
      <w:pPr>
        <w:pStyle w:val="ConsPlusTitle"/>
        <w:jc w:val="center"/>
        <w:outlineLvl w:val="2"/>
      </w:pPr>
      <w:bookmarkStart w:id="53" w:name="P2811"/>
      <w:bookmarkEnd w:id="53"/>
      <w:r>
        <w:t>Таблица 4. Фитотоксичность грунтов, ОДК</w:t>
      </w:r>
    </w:p>
    <w:p w:rsidR="00C06D47" w:rsidRDefault="00C06D47">
      <w:pPr>
        <w:pStyle w:val="ConsPlusNormal"/>
        <w:jc w:val="both"/>
      </w:pPr>
    </w:p>
    <w:p w:rsidR="00C06D47" w:rsidRDefault="00C06D47">
      <w:pPr>
        <w:pStyle w:val="ConsPlusNormal"/>
        <w:jc w:val="right"/>
      </w:pPr>
      <w:r>
        <w:t>В миллиграммах на килограмм</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247"/>
        <w:gridCol w:w="1247"/>
        <w:gridCol w:w="1247"/>
        <w:gridCol w:w="1247"/>
        <w:gridCol w:w="1361"/>
        <w:gridCol w:w="1474"/>
      </w:tblGrid>
      <w:tr w:rsidR="00C06D47">
        <w:tc>
          <w:tcPr>
            <w:tcW w:w="1247" w:type="dxa"/>
          </w:tcPr>
          <w:p w:rsidR="00C06D47" w:rsidRDefault="00C06D47">
            <w:pPr>
              <w:pStyle w:val="ConsPlusNormal"/>
              <w:jc w:val="center"/>
            </w:pPr>
            <w:r>
              <w:t>Cr</w:t>
            </w:r>
          </w:p>
        </w:tc>
        <w:tc>
          <w:tcPr>
            <w:tcW w:w="1247" w:type="dxa"/>
          </w:tcPr>
          <w:p w:rsidR="00C06D47" w:rsidRDefault="00C06D47">
            <w:pPr>
              <w:pStyle w:val="ConsPlusNormal"/>
              <w:jc w:val="center"/>
            </w:pPr>
            <w:r>
              <w:t>Ni</w:t>
            </w:r>
          </w:p>
        </w:tc>
        <w:tc>
          <w:tcPr>
            <w:tcW w:w="1247" w:type="dxa"/>
          </w:tcPr>
          <w:p w:rsidR="00C06D47" w:rsidRDefault="00C06D47">
            <w:pPr>
              <w:pStyle w:val="ConsPlusNormal"/>
              <w:jc w:val="center"/>
            </w:pPr>
            <w:r>
              <w:t>Zn</w:t>
            </w:r>
          </w:p>
        </w:tc>
        <w:tc>
          <w:tcPr>
            <w:tcW w:w="1247" w:type="dxa"/>
          </w:tcPr>
          <w:p w:rsidR="00C06D47" w:rsidRDefault="00C06D47">
            <w:pPr>
              <w:pStyle w:val="ConsPlusNormal"/>
              <w:jc w:val="center"/>
            </w:pPr>
            <w:r>
              <w:t>Pb</w:t>
            </w:r>
          </w:p>
        </w:tc>
        <w:tc>
          <w:tcPr>
            <w:tcW w:w="1247" w:type="dxa"/>
          </w:tcPr>
          <w:p w:rsidR="00C06D47" w:rsidRDefault="00C06D47">
            <w:pPr>
              <w:pStyle w:val="ConsPlusNormal"/>
              <w:jc w:val="center"/>
            </w:pPr>
            <w:r>
              <w:t>Cu</w:t>
            </w:r>
          </w:p>
        </w:tc>
        <w:tc>
          <w:tcPr>
            <w:tcW w:w="1361" w:type="dxa"/>
          </w:tcPr>
          <w:p w:rsidR="00C06D47" w:rsidRDefault="00C06D47">
            <w:pPr>
              <w:pStyle w:val="ConsPlusNormal"/>
              <w:jc w:val="center"/>
            </w:pPr>
            <w:r>
              <w:t>As</w:t>
            </w:r>
          </w:p>
        </w:tc>
        <w:tc>
          <w:tcPr>
            <w:tcW w:w="1474" w:type="dxa"/>
          </w:tcPr>
          <w:p w:rsidR="00C06D47" w:rsidRDefault="00C06D47">
            <w:pPr>
              <w:pStyle w:val="ConsPlusNormal"/>
              <w:jc w:val="center"/>
            </w:pPr>
            <w:r>
              <w:t>CL иона</w:t>
            </w:r>
          </w:p>
        </w:tc>
      </w:tr>
      <w:tr w:rsidR="00C06D47">
        <w:tc>
          <w:tcPr>
            <w:tcW w:w="1247" w:type="dxa"/>
          </w:tcPr>
          <w:p w:rsidR="00C06D47" w:rsidRDefault="00C06D47">
            <w:pPr>
              <w:pStyle w:val="ConsPlusNormal"/>
              <w:jc w:val="center"/>
            </w:pPr>
            <w:r>
              <w:t>100</w:t>
            </w:r>
          </w:p>
        </w:tc>
        <w:tc>
          <w:tcPr>
            <w:tcW w:w="1247" w:type="dxa"/>
          </w:tcPr>
          <w:p w:rsidR="00C06D47" w:rsidRDefault="00C06D47">
            <w:pPr>
              <w:pStyle w:val="ConsPlusNormal"/>
              <w:jc w:val="center"/>
            </w:pPr>
            <w:r>
              <w:t>100</w:t>
            </w:r>
          </w:p>
        </w:tc>
        <w:tc>
          <w:tcPr>
            <w:tcW w:w="1247" w:type="dxa"/>
          </w:tcPr>
          <w:p w:rsidR="00C06D47" w:rsidRDefault="00C06D47">
            <w:pPr>
              <w:pStyle w:val="ConsPlusNormal"/>
              <w:jc w:val="center"/>
            </w:pPr>
            <w:r>
              <w:t>300</w:t>
            </w:r>
          </w:p>
        </w:tc>
        <w:tc>
          <w:tcPr>
            <w:tcW w:w="1247" w:type="dxa"/>
          </w:tcPr>
          <w:p w:rsidR="00C06D47" w:rsidRDefault="00C06D47">
            <w:pPr>
              <w:pStyle w:val="ConsPlusNormal"/>
              <w:jc w:val="center"/>
            </w:pPr>
            <w:r>
              <w:t>100</w:t>
            </w:r>
          </w:p>
        </w:tc>
        <w:tc>
          <w:tcPr>
            <w:tcW w:w="1247" w:type="dxa"/>
          </w:tcPr>
          <w:p w:rsidR="00C06D47" w:rsidRDefault="00C06D47">
            <w:pPr>
              <w:pStyle w:val="ConsPlusNormal"/>
              <w:jc w:val="center"/>
            </w:pPr>
            <w:r>
              <w:t>100</w:t>
            </w:r>
          </w:p>
        </w:tc>
        <w:tc>
          <w:tcPr>
            <w:tcW w:w="1361" w:type="dxa"/>
          </w:tcPr>
          <w:p w:rsidR="00C06D47" w:rsidRDefault="00C06D47">
            <w:pPr>
              <w:pStyle w:val="ConsPlusNormal"/>
              <w:jc w:val="center"/>
            </w:pPr>
            <w:r>
              <w:t>20</w:t>
            </w:r>
          </w:p>
        </w:tc>
        <w:tc>
          <w:tcPr>
            <w:tcW w:w="1474" w:type="dxa"/>
          </w:tcPr>
          <w:p w:rsidR="00C06D47" w:rsidRDefault="00C06D47">
            <w:pPr>
              <w:pStyle w:val="ConsPlusNormal"/>
              <w:jc w:val="center"/>
            </w:pPr>
            <w:r>
              <w:t>100</w:t>
            </w:r>
          </w:p>
        </w:tc>
      </w:tr>
    </w:tbl>
    <w:p w:rsidR="00C06D47" w:rsidRDefault="00C06D47">
      <w:pPr>
        <w:pStyle w:val="ConsPlusNormal"/>
        <w:jc w:val="both"/>
      </w:pPr>
    </w:p>
    <w:p w:rsidR="00C06D47" w:rsidRDefault="00C06D47">
      <w:pPr>
        <w:pStyle w:val="ConsPlusTitle"/>
        <w:jc w:val="center"/>
        <w:outlineLvl w:val="2"/>
      </w:pPr>
      <w:bookmarkStart w:id="54" w:name="P2829"/>
      <w:bookmarkEnd w:id="54"/>
      <w:r>
        <w:t>Таблица 5. Уровни загрязнения почв, при которых</w:t>
      </w:r>
    </w:p>
    <w:p w:rsidR="00C06D47" w:rsidRDefault="00C06D47">
      <w:pPr>
        <w:pStyle w:val="ConsPlusTitle"/>
        <w:jc w:val="center"/>
      </w:pPr>
      <w:r>
        <w:t>подавляется ферментативная активность почв</w:t>
      </w:r>
    </w:p>
    <w:p w:rsidR="00C06D47" w:rsidRDefault="00C06D47">
      <w:pPr>
        <w:pStyle w:val="ConsPlusNormal"/>
        <w:jc w:val="both"/>
      </w:pPr>
    </w:p>
    <w:p w:rsidR="00C06D47" w:rsidRDefault="00C06D47">
      <w:pPr>
        <w:pStyle w:val="ConsPlusNormal"/>
        <w:jc w:val="right"/>
      </w:pPr>
      <w:r>
        <w:t>В миллиграммах на 100 грамм</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1814"/>
        <w:gridCol w:w="1814"/>
        <w:gridCol w:w="1928"/>
      </w:tblGrid>
      <w:tr w:rsidR="00C06D47">
        <w:tc>
          <w:tcPr>
            <w:tcW w:w="3465" w:type="dxa"/>
            <w:vMerge w:val="restart"/>
          </w:tcPr>
          <w:p w:rsidR="00C06D47" w:rsidRDefault="00C06D47">
            <w:pPr>
              <w:pStyle w:val="ConsPlusNormal"/>
              <w:jc w:val="center"/>
            </w:pPr>
            <w:r>
              <w:t xml:space="preserve">Ферменты </w:t>
            </w:r>
            <w:hyperlink w:anchor="P2860">
              <w:r>
                <w:rPr>
                  <w:color w:val="0000FF"/>
                </w:rPr>
                <w:t>&lt;*&gt;</w:t>
              </w:r>
            </w:hyperlink>
          </w:p>
        </w:tc>
        <w:tc>
          <w:tcPr>
            <w:tcW w:w="5556" w:type="dxa"/>
            <w:gridSpan w:val="3"/>
          </w:tcPr>
          <w:p w:rsidR="00C06D47" w:rsidRDefault="00C06D47">
            <w:pPr>
              <w:pStyle w:val="ConsPlusNormal"/>
              <w:jc w:val="center"/>
            </w:pPr>
            <w:r>
              <w:t>Содержание в почве</w:t>
            </w:r>
          </w:p>
        </w:tc>
      </w:tr>
      <w:tr w:rsidR="00C06D47">
        <w:tc>
          <w:tcPr>
            <w:tcW w:w="3465" w:type="dxa"/>
            <w:vMerge/>
          </w:tcPr>
          <w:p w:rsidR="00C06D47" w:rsidRDefault="00C06D47">
            <w:pPr>
              <w:pStyle w:val="ConsPlusNormal"/>
            </w:pPr>
          </w:p>
        </w:tc>
        <w:tc>
          <w:tcPr>
            <w:tcW w:w="1814" w:type="dxa"/>
          </w:tcPr>
          <w:p w:rsidR="00C06D47" w:rsidRDefault="00C06D47">
            <w:pPr>
              <w:pStyle w:val="ConsPlusNormal"/>
              <w:jc w:val="center"/>
            </w:pPr>
            <w:r>
              <w:t>кадмий</w:t>
            </w:r>
          </w:p>
        </w:tc>
        <w:tc>
          <w:tcPr>
            <w:tcW w:w="1814" w:type="dxa"/>
          </w:tcPr>
          <w:p w:rsidR="00C06D47" w:rsidRDefault="00C06D47">
            <w:pPr>
              <w:pStyle w:val="ConsPlusNormal"/>
              <w:jc w:val="center"/>
            </w:pPr>
            <w:r>
              <w:t>свинец</w:t>
            </w:r>
          </w:p>
        </w:tc>
        <w:tc>
          <w:tcPr>
            <w:tcW w:w="1928" w:type="dxa"/>
          </w:tcPr>
          <w:p w:rsidR="00C06D47" w:rsidRDefault="00C06D47">
            <w:pPr>
              <w:pStyle w:val="ConsPlusNormal"/>
              <w:jc w:val="center"/>
            </w:pPr>
            <w:r>
              <w:t>цинк</w:t>
            </w:r>
          </w:p>
        </w:tc>
      </w:tr>
      <w:tr w:rsidR="00C06D47">
        <w:tc>
          <w:tcPr>
            <w:tcW w:w="3465" w:type="dxa"/>
          </w:tcPr>
          <w:p w:rsidR="00C06D47" w:rsidRDefault="00C06D47">
            <w:pPr>
              <w:pStyle w:val="ConsPlusNormal"/>
            </w:pPr>
            <w:r>
              <w:t>Каталаза</w:t>
            </w:r>
          </w:p>
        </w:tc>
        <w:tc>
          <w:tcPr>
            <w:tcW w:w="1814" w:type="dxa"/>
          </w:tcPr>
          <w:p w:rsidR="00C06D47" w:rsidRDefault="00C06D47">
            <w:pPr>
              <w:pStyle w:val="ConsPlusNormal"/>
              <w:jc w:val="center"/>
            </w:pPr>
            <w:r>
              <w:t>3</w:t>
            </w:r>
          </w:p>
        </w:tc>
        <w:tc>
          <w:tcPr>
            <w:tcW w:w="1814" w:type="dxa"/>
          </w:tcPr>
          <w:p w:rsidR="00C06D47" w:rsidRDefault="00C06D47">
            <w:pPr>
              <w:pStyle w:val="ConsPlusNormal"/>
              <w:jc w:val="center"/>
            </w:pPr>
            <w:r>
              <w:t>700</w:t>
            </w:r>
          </w:p>
        </w:tc>
        <w:tc>
          <w:tcPr>
            <w:tcW w:w="1928" w:type="dxa"/>
          </w:tcPr>
          <w:p w:rsidR="00C06D47" w:rsidRDefault="00C06D47">
            <w:pPr>
              <w:pStyle w:val="ConsPlusNormal"/>
              <w:jc w:val="center"/>
            </w:pPr>
            <w:r>
              <w:t>300</w:t>
            </w:r>
          </w:p>
        </w:tc>
      </w:tr>
      <w:tr w:rsidR="00C06D47">
        <w:tc>
          <w:tcPr>
            <w:tcW w:w="3465" w:type="dxa"/>
          </w:tcPr>
          <w:p w:rsidR="00C06D47" w:rsidRDefault="00C06D47">
            <w:pPr>
              <w:pStyle w:val="ConsPlusNormal"/>
            </w:pPr>
            <w:r>
              <w:t>Дегидрогеназа</w:t>
            </w:r>
          </w:p>
        </w:tc>
        <w:tc>
          <w:tcPr>
            <w:tcW w:w="1814" w:type="dxa"/>
          </w:tcPr>
          <w:p w:rsidR="00C06D47" w:rsidRDefault="00C06D47">
            <w:pPr>
              <w:pStyle w:val="ConsPlusNormal"/>
              <w:jc w:val="center"/>
            </w:pPr>
            <w:r>
              <w:t>5</w:t>
            </w:r>
          </w:p>
        </w:tc>
        <w:tc>
          <w:tcPr>
            <w:tcW w:w="1814" w:type="dxa"/>
          </w:tcPr>
          <w:p w:rsidR="00C06D47" w:rsidRDefault="00C06D47">
            <w:pPr>
              <w:pStyle w:val="ConsPlusNormal"/>
              <w:jc w:val="center"/>
            </w:pPr>
            <w:r>
              <w:t>300</w:t>
            </w:r>
          </w:p>
        </w:tc>
        <w:tc>
          <w:tcPr>
            <w:tcW w:w="1928" w:type="dxa"/>
          </w:tcPr>
          <w:p w:rsidR="00C06D47" w:rsidRDefault="00C06D47">
            <w:pPr>
              <w:pStyle w:val="ConsPlusNormal"/>
              <w:jc w:val="center"/>
            </w:pPr>
            <w:r>
              <w:t>700</w:t>
            </w:r>
          </w:p>
        </w:tc>
      </w:tr>
      <w:tr w:rsidR="00C06D47">
        <w:tc>
          <w:tcPr>
            <w:tcW w:w="3465" w:type="dxa"/>
          </w:tcPr>
          <w:p w:rsidR="00C06D47" w:rsidRDefault="00C06D47">
            <w:pPr>
              <w:pStyle w:val="ConsPlusNormal"/>
            </w:pPr>
            <w:r>
              <w:t>Инвертаза</w:t>
            </w:r>
          </w:p>
        </w:tc>
        <w:tc>
          <w:tcPr>
            <w:tcW w:w="1814" w:type="dxa"/>
          </w:tcPr>
          <w:p w:rsidR="00C06D47" w:rsidRDefault="00C06D47">
            <w:pPr>
              <w:pStyle w:val="ConsPlusNormal"/>
              <w:jc w:val="center"/>
            </w:pPr>
            <w:r>
              <w:t>10</w:t>
            </w:r>
          </w:p>
        </w:tc>
        <w:tc>
          <w:tcPr>
            <w:tcW w:w="1814" w:type="dxa"/>
          </w:tcPr>
          <w:p w:rsidR="00C06D47" w:rsidRDefault="00C06D47">
            <w:pPr>
              <w:pStyle w:val="ConsPlusNormal"/>
              <w:jc w:val="center"/>
            </w:pPr>
            <w:r>
              <w:t>&gt; 1000</w:t>
            </w:r>
          </w:p>
        </w:tc>
        <w:tc>
          <w:tcPr>
            <w:tcW w:w="1928" w:type="dxa"/>
          </w:tcPr>
          <w:p w:rsidR="00C06D47" w:rsidRDefault="00C06D47">
            <w:pPr>
              <w:pStyle w:val="ConsPlusNormal"/>
              <w:jc w:val="center"/>
            </w:pPr>
            <w:r>
              <w:t>10000</w:t>
            </w:r>
          </w:p>
        </w:tc>
      </w:tr>
      <w:tr w:rsidR="00C06D47">
        <w:tc>
          <w:tcPr>
            <w:tcW w:w="3465" w:type="dxa"/>
          </w:tcPr>
          <w:p w:rsidR="00C06D47" w:rsidRDefault="00C06D47">
            <w:pPr>
              <w:pStyle w:val="ConsPlusNormal"/>
            </w:pPr>
            <w:r>
              <w:t>Протеаза</w:t>
            </w:r>
          </w:p>
        </w:tc>
        <w:tc>
          <w:tcPr>
            <w:tcW w:w="1814" w:type="dxa"/>
          </w:tcPr>
          <w:p w:rsidR="00C06D47" w:rsidRDefault="00C06D47">
            <w:pPr>
              <w:pStyle w:val="ConsPlusNormal"/>
              <w:jc w:val="center"/>
            </w:pPr>
            <w:r>
              <w:t>50</w:t>
            </w:r>
          </w:p>
        </w:tc>
        <w:tc>
          <w:tcPr>
            <w:tcW w:w="1814" w:type="dxa"/>
          </w:tcPr>
          <w:p w:rsidR="00C06D47" w:rsidRDefault="00C06D47">
            <w:pPr>
              <w:pStyle w:val="ConsPlusNormal"/>
              <w:jc w:val="center"/>
            </w:pPr>
            <w:r>
              <w:t>&gt; 1000</w:t>
            </w:r>
          </w:p>
        </w:tc>
        <w:tc>
          <w:tcPr>
            <w:tcW w:w="1928" w:type="dxa"/>
          </w:tcPr>
          <w:p w:rsidR="00C06D47" w:rsidRDefault="00C06D47">
            <w:pPr>
              <w:pStyle w:val="ConsPlusNormal"/>
              <w:jc w:val="center"/>
            </w:pPr>
            <w:r>
              <w:t>&gt; 10000</w:t>
            </w:r>
          </w:p>
        </w:tc>
      </w:tr>
      <w:tr w:rsidR="00C06D47">
        <w:tc>
          <w:tcPr>
            <w:tcW w:w="3465" w:type="dxa"/>
          </w:tcPr>
          <w:p w:rsidR="00C06D47" w:rsidRDefault="00C06D47">
            <w:pPr>
              <w:pStyle w:val="ConsPlusNormal"/>
            </w:pPr>
            <w:r>
              <w:t>Уреаза</w:t>
            </w:r>
          </w:p>
        </w:tc>
        <w:tc>
          <w:tcPr>
            <w:tcW w:w="1814" w:type="dxa"/>
          </w:tcPr>
          <w:p w:rsidR="00C06D47" w:rsidRDefault="00C06D47">
            <w:pPr>
              <w:pStyle w:val="ConsPlusNormal"/>
              <w:jc w:val="center"/>
            </w:pPr>
            <w:r>
              <w:t>&gt;100</w:t>
            </w:r>
          </w:p>
        </w:tc>
        <w:tc>
          <w:tcPr>
            <w:tcW w:w="1814" w:type="dxa"/>
          </w:tcPr>
          <w:p w:rsidR="00C06D47" w:rsidRDefault="00C06D47">
            <w:pPr>
              <w:pStyle w:val="ConsPlusNormal"/>
              <w:jc w:val="center"/>
            </w:pPr>
            <w:r>
              <w:t>&gt; 1000</w:t>
            </w:r>
          </w:p>
        </w:tc>
        <w:tc>
          <w:tcPr>
            <w:tcW w:w="1928" w:type="dxa"/>
          </w:tcPr>
          <w:p w:rsidR="00C06D47" w:rsidRDefault="00C06D47">
            <w:pPr>
              <w:pStyle w:val="ConsPlusNormal"/>
              <w:jc w:val="center"/>
            </w:pPr>
            <w:r>
              <w:t>&gt; 10000</w:t>
            </w:r>
          </w:p>
        </w:tc>
      </w:tr>
    </w:tbl>
    <w:p w:rsidR="00C06D47" w:rsidRDefault="00C06D47">
      <w:pPr>
        <w:pStyle w:val="ConsPlusNormal"/>
        <w:jc w:val="both"/>
      </w:pPr>
    </w:p>
    <w:p w:rsidR="00C06D47" w:rsidRDefault="00C06D47">
      <w:pPr>
        <w:pStyle w:val="ConsPlusNormal"/>
        <w:ind w:firstLine="540"/>
        <w:jc w:val="both"/>
      </w:pPr>
      <w:r>
        <w:t>--------------------------------</w:t>
      </w:r>
    </w:p>
    <w:p w:rsidR="00C06D47" w:rsidRDefault="00C06D47">
      <w:pPr>
        <w:pStyle w:val="ConsPlusNormal"/>
        <w:spacing w:before="220"/>
        <w:ind w:firstLine="540"/>
        <w:jc w:val="both"/>
      </w:pPr>
      <w:bookmarkStart w:id="55" w:name="P2860"/>
      <w:bookmarkEnd w:id="55"/>
      <w:r>
        <w:t>&lt;*&gt; Ферменты, участвующие в процессах минерализации и синтеза различных веществ в почвах.</w:t>
      </w:r>
    </w:p>
    <w:p w:rsidR="00C06D47" w:rsidRDefault="00C06D47">
      <w:pPr>
        <w:pStyle w:val="ConsPlusNormal"/>
        <w:jc w:val="both"/>
      </w:pPr>
    </w:p>
    <w:p w:rsidR="00C06D47" w:rsidRDefault="00C06D47">
      <w:pPr>
        <w:pStyle w:val="ConsPlusTitle"/>
        <w:jc w:val="center"/>
        <w:outlineLvl w:val="2"/>
      </w:pPr>
      <w:bookmarkStart w:id="56" w:name="P2862"/>
      <w:bookmarkEnd w:id="56"/>
      <w:r>
        <w:t>Таблица 6. Биологические уровни загрязнения почвенного</w:t>
      </w:r>
    </w:p>
    <w:p w:rsidR="00C06D47" w:rsidRDefault="00C06D47">
      <w:pPr>
        <w:pStyle w:val="ConsPlusTitle"/>
        <w:jc w:val="center"/>
      </w:pPr>
      <w:r>
        <w:t>покрова для условий произрастания</w:t>
      </w:r>
    </w:p>
    <w:p w:rsidR="00C06D47" w:rsidRDefault="00C06D47">
      <w:pPr>
        <w:pStyle w:val="ConsPlusNormal"/>
        <w:jc w:val="both"/>
      </w:pPr>
    </w:p>
    <w:p w:rsidR="00C06D47" w:rsidRDefault="00C06D47">
      <w:pPr>
        <w:pStyle w:val="ConsPlusNormal"/>
        <w:jc w:val="right"/>
      </w:pPr>
      <w:r>
        <w:t>В миллиграммах на килограмм</w:t>
      </w:r>
    </w:p>
    <w:p w:rsidR="00C06D47" w:rsidRDefault="00C06D47">
      <w:pPr>
        <w:pStyle w:val="ConsPlusNormal"/>
        <w:sectPr w:rsidR="00C06D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85"/>
        <w:gridCol w:w="1155"/>
        <w:gridCol w:w="1474"/>
        <w:gridCol w:w="1587"/>
        <w:gridCol w:w="1320"/>
        <w:gridCol w:w="1650"/>
        <w:gridCol w:w="1587"/>
        <w:gridCol w:w="1650"/>
      </w:tblGrid>
      <w:tr w:rsidR="00C06D47">
        <w:tc>
          <w:tcPr>
            <w:tcW w:w="1757" w:type="dxa"/>
            <w:vMerge w:val="restart"/>
          </w:tcPr>
          <w:p w:rsidR="00C06D47" w:rsidRDefault="00C06D47">
            <w:pPr>
              <w:pStyle w:val="ConsPlusNormal"/>
              <w:jc w:val="center"/>
            </w:pPr>
            <w:r>
              <w:lastRenderedPageBreak/>
              <w:t>Уровень загрязнения</w:t>
            </w:r>
          </w:p>
        </w:tc>
        <w:tc>
          <w:tcPr>
            <w:tcW w:w="11908" w:type="dxa"/>
            <w:gridSpan w:val="8"/>
          </w:tcPr>
          <w:p w:rsidR="00C06D47" w:rsidRDefault="00C06D47">
            <w:pPr>
              <w:pStyle w:val="ConsPlusNormal"/>
              <w:jc w:val="center"/>
            </w:pPr>
            <w:r>
              <w:t>Содержание элемента мг/кг</w:t>
            </w:r>
          </w:p>
        </w:tc>
      </w:tr>
      <w:tr w:rsidR="00C06D47">
        <w:tc>
          <w:tcPr>
            <w:tcW w:w="1757" w:type="dxa"/>
            <w:vMerge/>
          </w:tcPr>
          <w:p w:rsidR="00C06D47" w:rsidRDefault="00C06D47">
            <w:pPr>
              <w:pStyle w:val="ConsPlusNormal"/>
            </w:pPr>
          </w:p>
        </w:tc>
        <w:tc>
          <w:tcPr>
            <w:tcW w:w="1485" w:type="dxa"/>
          </w:tcPr>
          <w:p w:rsidR="00C06D47" w:rsidRDefault="00C06D47">
            <w:pPr>
              <w:pStyle w:val="ConsPlusNormal"/>
              <w:jc w:val="center"/>
            </w:pPr>
            <w:r>
              <w:t>мышьяк</w:t>
            </w:r>
          </w:p>
        </w:tc>
        <w:tc>
          <w:tcPr>
            <w:tcW w:w="1155" w:type="dxa"/>
          </w:tcPr>
          <w:p w:rsidR="00C06D47" w:rsidRDefault="00C06D47">
            <w:pPr>
              <w:pStyle w:val="ConsPlusNormal"/>
              <w:jc w:val="center"/>
            </w:pPr>
            <w:r>
              <w:t>ртуть</w:t>
            </w:r>
          </w:p>
        </w:tc>
        <w:tc>
          <w:tcPr>
            <w:tcW w:w="1474" w:type="dxa"/>
          </w:tcPr>
          <w:p w:rsidR="00C06D47" w:rsidRDefault="00C06D47">
            <w:pPr>
              <w:pStyle w:val="ConsPlusNormal"/>
              <w:jc w:val="center"/>
            </w:pPr>
            <w:r>
              <w:t>свинец</w:t>
            </w:r>
          </w:p>
        </w:tc>
        <w:tc>
          <w:tcPr>
            <w:tcW w:w="1587" w:type="dxa"/>
          </w:tcPr>
          <w:p w:rsidR="00C06D47" w:rsidRDefault="00C06D47">
            <w:pPr>
              <w:pStyle w:val="ConsPlusNormal"/>
              <w:jc w:val="center"/>
            </w:pPr>
            <w:r>
              <w:t>цинк</w:t>
            </w:r>
          </w:p>
        </w:tc>
        <w:tc>
          <w:tcPr>
            <w:tcW w:w="1320" w:type="dxa"/>
          </w:tcPr>
          <w:p w:rsidR="00C06D47" w:rsidRDefault="00C06D47">
            <w:pPr>
              <w:pStyle w:val="ConsPlusNormal"/>
              <w:jc w:val="center"/>
            </w:pPr>
            <w:r>
              <w:t>кадмий</w:t>
            </w:r>
          </w:p>
        </w:tc>
        <w:tc>
          <w:tcPr>
            <w:tcW w:w="1650" w:type="dxa"/>
          </w:tcPr>
          <w:p w:rsidR="00C06D47" w:rsidRDefault="00C06D47">
            <w:pPr>
              <w:pStyle w:val="ConsPlusNormal"/>
              <w:jc w:val="center"/>
            </w:pPr>
            <w:r>
              <w:t>медь</w:t>
            </w:r>
          </w:p>
        </w:tc>
        <w:tc>
          <w:tcPr>
            <w:tcW w:w="1587" w:type="dxa"/>
          </w:tcPr>
          <w:p w:rsidR="00C06D47" w:rsidRDefault="00C06D47">
            <w:pPr>
              <w:pStyle w:val="ConsPlusNormal"/>
              <w:jc w:val="center"/>
            </w:pPr>
            <w:r>
              <w:t>никель</w:t>
            </w:r>
          </w:p>
        </w:tc>
        <w:tc>
          <w:tcPr>
            <w:tcW w:w="1650" w:type="dxa"/>
          </w:tcPr>
          <w:p w:rsidR="00C06D47" w:rsidRDefault="00C06D47">
            <w:pPr>
              <w:pStyle w:val="ConsPlusNormal"/>
              <w:jc w:val="center"/>
            </w:pPr>
            <w:r>
              <w:t>хром</w:t>
            </w:r>
          </w:p>
        </w:tc>
      </w:tr>
      <w:tr w:rsidR="00C06D47">
        <w:tc>
          <w:tcPr>
            <w:tcW w:w="13665" w:type="dxa"/>
            <w:gridSpan w:val="9"/>
          </w:tcPr>
          <w:p w:rsidR="00C06D47" w:rsidRDefault="00C06D47">
            <w:pPr>
              <w:pStyle w:val="ConsPlusNormal"/>
            </w:pPr>
            <w:r>
              <w:t>В песчаных и супесчаных почвах (валовые формы)</w:t>
            </w:r>
          </w:p>
        </w:tc>
      </w:tr>
      <w:tr w:rsidR="00C06D47">
        <w:tc>
          <w:tcPr>
            <w:tcW w:w="1757" w:type="dxa"/>
          </w:tcPr>
          <w:p w:rsidR="00C06D47" w:rsidRDefault="00C06D47">
            <w:pPr>
              <w:pStyle w:val="ConsPlusNormal"/>
            </w:pPr>
            <w:r>
              <w:t xml:space="preserve">Нормальн. </w:t>
            </w:r>
            <w:hyperlink w:anchor="P3026">
              <w:r>
                <w:rPr>
                  <w:color w:val="0000FF"/>
                </w:rPr>
                <w:t>&lt;*&gt;</w:t>
              </w:r>
            </w:hyperlink>
          </w:p>
        </w:tc>
        <w:tc>
          <w:tcPr>
            <w:tcW w:w="1485" w:type="dxa"/>
          </w:tcPr>
          <w:p w:rsidR="00C06D47" w:rsidRDefault="00C06D47">
            <w:pPr>
              <w:pStyle w:val="ConsPlusNormal"/>
              <w:jc w:val="center"/>
            </w:pPr>
            <w:r>
              <w:t>1,0 - 2,0</w:t>
            </w:r>
          </w:p>
        </w:tc>
        <w:tc>
          <w:tcPr>
            <w:tcW w:w="1155" w:type="dxa"/>
          </w:tcPr>
          <w:p w:rsidR="00C06D47" w:rsidRDefault="00C06D47">
            <w:pPr>
              <w:pStyle w:val="ConsPlusNormal"/>
              <w:jc w:val="center"/>
            </w:pPr>
            <w:r>
              <w:t>1,0 - 2,1</w:t>
            </w:r>
          </w:p>
        </w:tc>
        <w:tc>
          <w:tcPr>
            <w:tcW w:w="1474" w:type="dxa"/>
          </w:tcPr>
          <w:p w:rsidR="00C06D47" w:rsidRDefault="00C06D47">
            <w:pPr>
              <w:pStyle w:val="ConsPlusNormal"/>
              <w:jc w:val="center"/>
            </w:pPr>
            <w:r>
              <w:t>16,0 - 32,0</w:t>
            </w:r>
          </w:p>
        </w:tc>
        <w:tc>
          <w:tcPr>
            <w:tcW w:w="1587" w:type="dxa"/>
          </w:tcPr>
          <w:p w:rsidR="00C06D47" w:rsidRDefault="00C06D47">
            <w:pPr>
              <w:pStyle w:val="ConsPlusNormal"/>
              <w:jc w:val="center"/>
            </w:pPr>
            <w:r>
              <w:t>27,1 - 55,0</w:t>
            </w:r>
          </w:p>
        </w:tc>
        <w:tc>
          <w:tcPr>
            <w:tcW w:w="1320" w:type="dxa"/>
          </w:tcPr>
          <w:p w:rsidR="00C06D47" w:rsidRDefault="00C06D47">
            <w:pPr>
              <w:pStyle w:val="ConsPlusNormal"/>
              <w:jc w:val="center"/>
            </w:pPr>
            <w:r>
              <w:t>0,26 - 0,5</w:t>
            </w:r>
          </w:p>
        </w:tc>
        <w:tc>
          <w:tcPr>
            <w:tcW w:w="1650" w:type="dxa"/>
          </w:tcPr>
          <w:p w:rsidR="00C06D47" w:rsidRDefault="00C06D47">
            <w:pPr>
              <w:pStyle w:val="ConsPlusNormal"/>
              <w:jc w:val="center"/>
            </w:pPr>
            <w:r>
              <w:t>16,1 - 33,0</w:t>
            </w:r>
          </w:p>
        </w:tc>
        <w:tc>
          <w:tcPr>
            <w:tcW w:w="1587" w:type="dxa"/>
          </w:tcPr>
          <w:p w:rsidR="00C06D47" w:rsidRDefault="00C06D47">
            <w:pPr>
              <w:pStyle w:val="ConsPlusNormal"/>
              <w:jc w:val="center"/>
            </w:pPr>
            <w:r>
              <w:t>10,1 - 20,0</w:t>
            </w:r>
          </w:p>
        </w:tc>
        <w:tc>
          <w:tcPr>
            <w:tcW w:w="1650" w:type="dxa"/>
          </w:tcPr>
          <w:p w:rsidR="00C06D47" w:rsidRDefault="00C06D47">
            <w:pPr>
              <w:pStyle w:val="ConsPlusNormal"/>
              <w:jc w:val="center"/>
            </w:pPr>
            <w:r>
              <w:t>50,0 - 100</w:t>
            </w:r>
          </w:p>
        </w:tc>
      </w:tr>
      <w:tr w:rsidR="00C06D47">
        <w:tc>
          <w:tcPr>
            <w:tcW w:w="1757" w:type="dxa"/>
          </w:tcPr>
          <w:p w:rsidR="00C06D47" w:rsidRDefault="00C06D47">
            <w:pPr>
              <w:pStyle w:val="ConsPlusNormal"/>
              <w:jc w:val="both"/>
            </w:pPr>
            <w:r>
              <w:t xml:space="preserve">Средний </w:t>
            </w:r>
            <w:hyperlink w:anchor="P3026">
              <w:r>
                <w:rPr>
                  <w:color w:val="0000FF"/>
                </w:rPr>
                <w:t>&lt;*&gt;</w:t>
              </w:r>
            </w:hyperlink>
          </w:p>
        </w:tc>
        <w:tc>
          <w:tcPr>
            <w:tcW w:w="1485" w:type="dxa"/>
          </w:tcPr>
          <w:p w:rsidR="00C06D47" w:rsidRDefault="00C06D47">
            <w:pPr>
              <w:pStyle w:val="ConsPlusNormal"/>
              <w:jc w:val="center"/>
            </w:pPr>
            <w:r>
              <w:t>2,1 - 4,0</w:t>
            </w:r>
          </w:p>
        </w:tc>
        <w:tc>
          <w:tcPr>
            <w:tcW w:w="1155" w:type="dxa"/>
          </w:tcPr>
          <w:p w:rsidR="00C06D47" w:rsidRDefault="00C06D47">
            <w:pPr>
              <w:pStyle w:val="ConsPlusNormal"/>
              <w:jc w:val="center"/>
            </w:pPr>
            <w:r>
              <w:t>2,2 - 4,2</w:t>
            </w:r>
          </w:p>
        </w:tc>
        <w:tc>
          <w:tcPr>
            <w:tcW w:w="1474" w:type="dxa"/>
          </w:tcPr>
          <w:p w:rsidR="00C06D47" w:rsidRDefault="00C06D47">
            <w:pPr>
              <w:pStyle w:val="ConsPlusNormal"/>
              <w:jc w:val="center"/>
            </w:pPr>
            <w:r>
              <w:t>32,1 - 64,0</w:t>
            </w:r>
          </w:p>
        </w:tc>
        <w:tc>
          <w:tcPr>
            <w:tcW w:w="1587" w:type="dxa"/>
          </w:tcPr>
          <w:p w:rsidR="00C06D47" w:rsidRDefault="00C06D47">
            <w:pPr>
              <w:pStyle w:val="ConsPlusNormal"/>
              <w:jc w:val="center"/>
            </w:pPr>
            <w:r>
              <w:t>55,1 - 110</w:t>
            </w:r>
          </w:p>
        </w:tc>
        <w:tc>
          <w:tcPr>
            <w:tcW w:w="1320" w:type="dxa"/>
          </w:tcPr>
          <w:p w:rsidR="00C06D47" w:rsidRDefault="00C06D47">
            <w:pPr>
              <w:pStyle w:val="ConsPlusNormal"/>
              <w:jc w:val="center"/>
            </w:pPr>
            <w:r>
              <w:t>0,6 - 1,0</w:t>
            </w:r>
          </w:p>
        </w:tc>
        <w:tc>
          <w:tcPr>
            <w:tcW w:w="1650" w:type="dxa"/>
          </w:tcPr>
          <w:p w:rsidR="00C06D47" w:rsidRDefault="00C06D47">
            <w:pPr>
              <w:pStyle w:val="ConsPlusNormal"/>
              <w:jc w:val="center"/>
            </w:pPr>
            <w:r>
              <w:t>33,1 - 165</w:t>
            </w:r>
          </w:p>
        </w:tc>
        <w:tc>
          <w:tcPr>
            <w:tcW w:w="1587" w:type="dxa"/>
          </w:tcPr>
          <w:p w:rsidR="00C06D47" w:rsidRDefault="00C06D47">
            <w:pPr>
              <w:pStyle w:val="ConsPlusNormal"/>
              <w:jc w:val="center"/>
            </w:pPr>
            <w:r>
              <w:t>20,0 - 100</w:t>
            </w:r>
          </w:p>
        </w:tc>
        <w:tc>
          <w:tcPr>
            <w:tcW w:w="1650" w:type="dxa"/>
          </w:tcPr>
          <w:p w:rsidR="00C06D47" w:rsidRDefault="00C06D47">
            <w:pPr>
              <w:pStyle w:val="ConsPlusNormal"/>
              <w:jc w:val="center"/>
            </w:pPr>
            <w:r>
              <w:t>101 - 500</w:t>
            </w:r>
          </w:p>
        </w:tc>
      </w:tr>
      <w:tr w:rsidR="00C06D47">
        <w:tc>
          <w:tcPr>
            <w:tcW w:w="1757" w:type="dxa"/>
          </w:tcPr>
          <w:p w:rsidR="00C06D47" w:rsidRDefault="00C06D47">
            <w:pPr>
              <w:pStyle w:val="ConsPlusNormal"/>
              <w:jc w:val="both"/>
            </w:pPr>
            <w:r>
              <w:t xml:space="preserve">Высокий </w:t>
            </w:r>
            <w:hyperlink w:anchor="P3026">
              <w:r>
                <w:rPr>
                  <w:color w:val="0000FF"/>
                </w:rPr>
                <w:t>&lt;*&gt;</w:t>
              </w:r>
            </w:hyperlink>
          </w:p>
        </w:tc>
        <w:tc>
          <w:tcPr>
            <w:tcW w:w="1485" w:type="dxa"/>
          </w:tcPr>
          <w:p w:rsidR="00C06D47" w:rsidRDefault="00C06D47">
            <w:pPr>
              <w:pStyle w:val="ConsPlusNormal"/>
              <w:jc w:val="center"/>
            </w:pPr>
            <w:r>
              <w:t>4,1 - 6,0</w:t>
            </w:r>
          </w:p>
        </w:tc>
        <w:tc>
          <w:tcPr>
            <w:tcW w:w="1155" w:type="dxa"/>
          </w:tcPr>
          <w:p w:rsidR="00C06D47" w:rsidRDefault="00C06D47">
            <w:pPr>
              <w:pStyle w:val="ConsPlusNormal"/>
              <w:jc w:val="center"/>
            </w:pPr>
            <w:r>
              <w:t>4,3 - 6,2</w:t>
            </w:r>
          </w:p>
        </w:tc>
        <w:tc>
          <w:tcPr>
            <w:tcW w:w="1474" w:type="dxa"/>
          </w:tcPr>
          <w:p w:rsidR="00C06D47" w:rsidRDefault="00C06D47">
            <w:pPr>
              <w:pStyle w:val="ConsPlusNormal"/>
              <w:jc w:val="center"/>
            </w:pPr>
            <w:r>
              <w:t>64,1 - 96</w:t>
            </w:r>
          </w:p>
        </w:tc>
        <w:tc>
          <w:tcPr>
            <w:tcW w:w="1587" w:type="dxa"/>
          </w:tcPr>
          <w:p w:rsidR="00C06D47" w:rsidRDefault="00C06D47">
            <w:pPr>
              <w:pStyle w:val="ConsPlusNormal"/>
              <w:jc w:val="center"/>
            </w:pPr>
            <w:r>
              <w:t>110,1 - 165</w:t>
            </w:r>
          </w:p>
        </w:tc>
        <w:tc>
          <w:tcPr>
            <w:tcW w:w="1320" w:type="dxa"/>
          </w:tcPr>
          <w:p w:rsidR="00C06D47" w:rsidRDefault="00C06D47">
            <w:pPr>
              <w:pStyle w:val="ConsPlusNormal"/>
              <w:jc w:val="center"/>
            </w:pPr>
            <w:r>
              <w:t>1,1 - 1,5</w:t>
            </w:r>
          </w:p>
        </w:tc>
        <w:tc>
          <w:tcPr>
            <w:tcW w:w="1650" w:type="dxa"/>
          </w:tcPr>
          <w:p w:rsidR="00C06D47" w:rsidRDefault="00C06D47">
            <w:pPr>
              <w:pStyle w:val="ConsPlusNormal"/>
              <w:jc w:val="center"/>
            </w:pPr>
            <w:r>
              <w:t>165,1 - 330</w:t>
            </w:r>
          </w:p>
        </w:tc>
        <w:tc>
          <w:tcPr>
            <w:tcW w:w="1587" w:type="dxa"/>
          </w:tcPr>
          <w:p w:rsidR="00C06D47" w:rsidRDefault="00C06D47">
            <w:pPr>
              <w:pStyle w:val="ConsPlusNormal"/>
              <w:jc w:val="center"/>
            </w:pPr>
            <w:r>
              <w:t>100,1 - 200</w:t>
            </w:r>
          </w:p>
        </w:tc>
        <w:tc>
          <w:tcPr>
            <w:tcW w:w="1650" w:type="dxa"/>
          </w:tcPr>
          <w:p w:rsidR="00C06D47" w:rsidRDefault="00C06D47">
            <w:pPr>
              <w:pStyle w:val="ConsPlusNormal"/>
              <w:jc w:val="center"/>
            </w:pPr>
            <w:r>
              <w:t>501 - 1000</w:t>
            </w:r>
          </w:p>
        </w:tc>
      </w:tr>
      <w:tr w:rsidR="00C06D47">
        <w:tc>
          <w:tcPr>
            <w:tcW w:w="1757" w:type="dxa"/>
          </w:tcPr>
          <w:p w:rsidR="00C06D47" w:rsidRDefault="00C06D47">
            <w:pPr>
              <w:pStyle w:val="ConsPlusNormal"/>
              <w:jc w:val="both"/>
            </w:pPr>
            <w:r>
              <w:t xml:space="preserve">Оч. высок. </w:t>
            </w:r>
            <w:hyperlink w:anchor="P3026">
              <w:r>
                <w:rPr>
                  <w:color w:val="0000FF"/>
                </w:rPr>
                <w:t>&lt;*&gt;</w:t>
              </w:r>
            </w:hyperlink>
          </w:p>
        </w:tc>
        <w:tc>
          <w:tcPr>
            <w:tcW w:w="1485" w:type="dxa"/>
          </w:tcPr>
          <w:p w:rsidR="00C06D47" w:rsidRDefault="00C06D47">
            <w:pPr>
              <w:pStyle w:val="ConsPlusNormal"/>
              <w:jc w:val="center"/>
            </w:pPr>
            <w:r>
              <w:t>&gt; 6,0</w:t>
            </w:r>
          </w:p>
        </w:tc>
        <w:tc>
          <w:tcPr>
            <w:tcW w:w="1155" w:type="dxa"/>
          </w:tcPr>
          <w:p w:rsidR="00C06D47" w:rsidRDefault="00C06D47">
            <w:pPr>
              <w:pStyle w:val="ConsPlusNormal"/>
              <w:jc w:val="center"/>
            </w:pPr>
            <w:r>
              <w:t>&gt; 6,2</w:t>
            </w:r>
          </w:p>
        </w:tc>
        <w:tc>
          <w:tcPr>
            <w:tcW w:w="1474" w:type="dxa"/>
          </w:tcPr>
          <w:p w:rsidR="00C06D47" w:rsidRDefault="00C06D47">
            <w:pPr>
              <w:pStyle w:val="ConsPlusNormal"/>
              <w:jc w:val="center"/>
            </w:pPr>
            <w:r>
              <w:t>&gt; 96,0</w:t>
            </w:r>
          </w:p>
        </w:tc>
        <w:tc>
          <w:tcPr>
            <w:tcW w:w="1587" w:type="dxa"/>
          </w:tcPr>
          <w:p w:rsidR="00C06D47" w:rsidRDefault="00C06D47">
            <w:pPr>
              <w:pStyle w:val="ConsPlusNormal"/>
              <w:jc w:val="center"/>
            </w:pPr>
            <w:r>
              <w:t>&gt; 165</w:t>
            </w:r>
          </w:p>
        </w:tc>
        <w:tc>
          <w:tcPr>
            <w:tcW w:w="1320" w:type="dxa"/>
          </w:tcPr>
          <w:p w:rsidR="00C06D47" w:rsidRDefault="00C06D47">
            <w:pPr>
              <w:pStyle w:val="ConsPlusNormal"/>
              <w:jc w:val="center"/>
            </w:pPr>
            <w:r>
              <w:t>&gt; 1,5</w:t>
            </w:r>
          </w:p>
        </w:tc>
        <w:tc>
          <w:tcPr>
            <w:tcW w:w="1650" w:type="dxa"/>
          </w:tcPr>
          <w:p w:rsidR="00C06D47" w:rsidRDefault="00C06D47">
            <w:pPr>
              <w:pStyle w:val="ConsPlusNormal"/>
              <w:jc w:val="center"/>
            </w:pPr>
            <w:r>
              <w:t>&gt; 330</w:t>
            </w:r>
          </w:p>
        </w:tc>
        <w:tc>
          <w:tcPr>
            <w:tcW w:w="1587" w:type="dxa"/>
          </w:tcPr>
          <w:p w:rsidR="00C06D47" w:rsidRDefault="00C06D47">
            <w:pPr>
              <w:pStyle w:val="ConsPlusNormal"/>
              <w:jc w:val="center"/>
            </w:pPr>
            <w:r>
              <w:t>&gt; 200</w:t>
            </w:r>
          </w:p>
        </w:tc>
        <w:tc>
          <w:tcPr>
            <w:tcW w:w="1650" w:type="dxa"/>
          </w:tcPr>
          <w:p w:rsidR="00C06D47" w:rsidRDefault="00C06D47">
            <w:pPr>
              <w:pStyle w:val="ConsPlusNormal"/>
              <w:jc w:val="center"/>
            </w:pPr>
            <w:r>
              <w:t>&gt; 1000</w:t>
            </w:r>
          </w:p>
        </w:tc>
      </w:tr>
      <w:tr w:rsidR="00C06D47">
        <w:tc>
          <w:tcPr>
            <w:tcW w:w="13665" w:type="dxa"/>
            <w:gridSpan w:val="9"/>
          </w:tcPr>
          <w:p w:rsidR="00C06D47" w:rsidRDefault="00C06D47">
            <w:pPr>
              <w:pStyle w:val="ConsPlusNormal"/>
            </w:pPr>
            <w:r>
              <w:t>В суглинистых и глинистых почвах рН менее 5,5 (валовые формы)</w:t>
            </w:r>
          </w:p>
        </w:tc>
      </w:tr>
      <w:tr w:rsidR="00C06D47">
        <w:tc>
          <w:tcPr>
            <w:tcW w:w="1757" w:type="dxa"/>
          </w:tcPr>
          <w:p w:rsidR="00C06D47" w:rsidRDefault="00C06D47">
            <w:pPr>
              <w:pStyle w:val="ConsPlusNormal"/>
            </w:pPr>
            <w:r>
              <w:t>Нормальн.</w:t>
            </w:r>
          </w:p>
        </w:tc>
        <w:tc>
          <w:tcPr>
            <w:tcW w:w="1485" w:type="dxa"/>
          </w:tcPr>
          <w:p w:rsidR="00C06D47" w:rsidRDefault="00C06D47">
            <w:pPr>
              <w:pStyle w:val="ConsPlusNormal"/>
              <w:jc w:val="center"/>
            </w:pPr>
            <w:r>
              <w:t>2,5 - 5,0</w:t>
            </w: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32 - 65</w:t>
            </w:r>
          </w:p>
        </w:tc>
        <w:tc>
          <w:tcPr>
            <w:tcW w:w="1587" w:type="dxa"/>
          </w:tcPr>
          <w:p w:rsidR="00C06D47" w:rsidRDefault="00C06D47">
            <w:pPr>
              <w:pStyle w:val="ConsPlusNormal"/>
              <w:jc w:val="center"/>
            </w:pPr>
            <w:r>
              <w:t>55 - 100</w:t>
            </w:r>
          </w:p>
        </w:tc>
        <w:tc>
          <w:tcPr>
            <w:tcW w:w="1320" w:type="dxa"/>
          </w:tcPr>
          <w:p w:rsidR="00C06D47" w:rsidRDefault="00C06D47">
            <w:pPr>
              <w:pStyle w:val="ConsPlusNormal"/>
              <w:jc w:val="center"/>
            </w:pPr>
            <w:r>
              <w:t>0,5 - 1,0</w:t>
            </w:r>
          </w:p>
        </w:tc>
        <w:tc>
          <w:tcPr>
            <w:tcW w:w="1650" w:type="dxa"/>
          </w:tcPr>
          <w:p w:rsidR="00C06D47" w:rsidRDefault="00C06D47">
            <w:pPr>
              <w:pStyle w:val="ConsPlusNormal"/>
              <w:jc w:val="center"/>
            </w:pPr>
            <w:r>
              <w:t>33 - 66</w:t>
            </w:r>
          </w:p>
        </w:tc>
        <w:tc>
          <w:tcPr>
            <w:tcW w:w="1587" w:type="dxa"/>
          </w:tcPr>
          <w:p w:rsidR="00C06D47" w:rsidRDefault="00C06D47">
            <w:pPr>
              <w:pStyle w:val="ConsPlusNormal"/>
              <w:jc w:val="center"/>
            </w:pPr>
            <w:r>
              <w:t>20 - 40</w:t>
            </w:r>
          </w:p>
        </w:tc>
        <w:tc>
          <w:tcPr>
            <w:tcW w:w="1650" w:type="dxa"/>
          </w:tcPr>
          <w:p w:rsidR="00C06D47" w:rsidRDefault="00C06D47">
            <w:pPr>
              <w:pStyle w:val="ConsPlusNormal"/>
              <w:jc w:val="center"/>
            </w:pPr>
            <w:r>
              <w:t>-</w:t>
            </w:r>
          </w:p>
        </w:tc>
      </w:tr>
      <w:tr w:rsidR="00C06D47">
        <w:tc>
          <w:tcPr>
            <w:tcW w:w="1757" w:type="dxa"/>
          </w:tcPr>
          <w:p w:rsidR="00C06D47" w:rsidRDefault="00C06D47">
            <w:pPr>
              <w:pStyle w:val="ConsPlusNormal"/>
            </w:pPr>
            <w:r>
              <w:t>Средний</w:t>
            </w:r>
          </w:p>
        </w:tc>
        <w:tc>
          <w:tcPr>
            <w:tcW w:w="1485" w:type="dxa"/>
          </w:tcPr>
          <w:p w:rsidR="00C06D47" w:rsidRDefault="00C06D47">
            <w:pPr>
              <w:pStyle w:val="ConsPlusNormal"/>
              <w:jc w:val="center"/>
            </w:pPr>
            <w:r>
              <w:t>5,1 - 10,0</w:t>
            </w: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66 - 130</w:t>
            </w:r>
          </w:p>
        </w:tc>
        <w:tc>
          <w:tcPr>
            <w:tcW w:w="1587" w:type="dxa"/>
          </w:tcPr>
          <w:p w:rsidR="00C06D47" w:rsidRDefault="00C06D47">
            <w:pPr>
              <w:pStyle w:val="ConsPlusNormal"/>
              <w:jc w:val="center"/>
            </w:pPr>
            <w:r>
              <w:t>111 - 220</w:t>
            </w:r>
          </w:p>
        </w:tc>
        <w:tc>
          <w:tcPr>
            <w:tcW w:w="1320" w:type="dxa"/>
          </w:tcPr>
          <w:p w:rsidR="00C06D47" w:rsidRDefault="00C06D47">
            <w:pPr>
              <w:pStyle w:val="ConsPlusNormal"/>
              <w:jc w:val="center"/>
            </w:pPr>
            <w:r>
              <w:t>1,1 - 2,0</w:t>
            </w:r>
          </w:p>
        </w:tc>
        <w:tc>
          <w:tcPr>
            <w:tcW w:w="1650" w:type="dxa"/>
          </w:tcPr>
          <w:p w:rsidR="00C06D47" w:rsidRDefault="00C06D47">
            <w:pPr>
              <w:pStyle w:val="ConsPlusNormal"/>
              <w:jc w:val="center"/>
            </w:pPr>
            <w:r>
              <w:t>67 - 330</w:t>
            </w:r>
          </w:p>
        </w:tc>
        <w:tc>
          <w:tcPr>
            <w:tcW w:w="1587" w:type="dxa"/>
          </w:tcPr>
          <w:p w:rsidR="00C06D47" w:rsidRDefault="00C06D47">
            <w:pPr>
              <w:pStyle w:val="ConsPlusNormal"/>
              <w:jc w:val="center"/>
            </w:pPr>
            <w:r>
              <w:t>41 - 200</w:t>
            </w:r>
          </w:p>
        </w:tc>
        <w:tc>
          <w:tcPr>
            <w:tcW w:w="1650" w:type="dxa"/>
          </w:tcPr>
          <w:p w:rsidR="00C06D47" w:rsidRDefault="00C06D47">
            <w:pPr>
              <w:pStyle w:val="ConsPlusNormal"/>
              <w:jc w:val="center"/>
            </w:pPr>
            <w:r>
              <w:t>-</w:t>
            </w:r>
          </w:p>
        </w:tc>
      </w:tr>
      <w:tr w:rsidR="00C06D47">
        <w:tc>
          <w:tcPr>
            <w:tcW w:w="1757" w:type="dxa"/>
          </w:tcPr>
          <w:p w:rsidR="00C06D47" w:rsidRDefault="00C06D47">
            <w:pPr>
              <w:pStyle w:val="ConsPlusNormal"/>
            </w:pPr>
            <w:r>
              <w:t>Высокий</w:t>
            </w:r>
          </w:p>
        </w:tc>
        <w:tc>
          <w:tcPr>
            <w:tcW w:w="1485" w:type="dxa"/>
          </w:tcPr>
          <w:p w:rsidR="00C06D47" w:rsidRDefault="00C06D47">
            <w:pPr>
              <w:pStyle w:val="ConsPlusNormal"/>
              <w:jc w:val="center"/>
            </w:pPr>
            <w:r>
              <w:t>10,1 - 15,0</w:t>
            </w: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131 - 195</w:t>
            </w:r>
          </w:p>
        </w:tc>
        <w:tc>
          <w:tcPr>
            <w:tcW w:w="1587" w:type="dxa"/>
          </w:tcPr>
          <w:p w:rsidR="00C06D47" w:rsidRDefault="00C06D47">
            <w:pPr>
              <w:pStyle w:val="ConsPlusNormal"/>
              <w:jc w:val="center"/>
            </w:pPr>
            <w:r>
              <w:t>221 - 330</w:t>
            </w:r>
          </w:p>
        </w:tc>
        <w:tc>
          <w:tcPr>
            <w:tcW w:w="1320" w:type="dxa"/>
          </w:tcPr>
          <w:p w:rsidR="00C06D47" w:rsidRDefault="00C06D47">
            <w:pPr>
              <w:pStyle w:val="ConsPlusNormal"/>
              <w:jc w:val="center"/>
            </w:pPr>
            <w:r>
              <w:t>2,1 - 3,0</w:t>
            </w:r>
          </w:p>
        </w:tc>
        <w:tc>
          <w:tcPr>
            <w:tcW w:w="1650" w:type="dxa"/>
          </w:tcPr>
          <w:p w:rsidR="00C06D47" w:rsidRDefault="00C06D47">
            <w:pPr>
              <w:pStyle w:val="ConsPlusNormal"/>
              <w:jc w:val="center"/>
            </w:pPr>
            <w:r>
              <w:t>331 - 660</w:t>
            </w:r>
          </w:p>
        </w:tc>
        <w:tc>
          <w:tcPr>
            <w:tcW w:w="1587" w:type="dxa"/>
          </w:tcPr>
          <w:p w:rsidR="00C06D47" w:rsidRDefault="00C06D47">
            <w:pPr>
              <w:pStyle w:val="ConsPlusNormal"/>
              <w:jc w:val="center"/>
            </w:pPr>
            <w:r>
              <w:t>201 - 400</w:t>
            </w:r>
          </w:p>
        </w:tc>
        <w:tc>
          <w:tcPr>
            <w:tcW w:w="1650" w:type="dxa"/>
          </w:tcPr>
          <w:p w:rsidR="00C06D47" w:rsidRDefault="00C06D47">
            <w:pPr>
              <w:pStyle w:val="ConsPlusNormal"/>
              <w:jc w:val="center"/>
            </w:pPr>
            <w:r>
              <w:t>-</w:t>
            </w:r>
          </w:p>
        </w:tc>
      </w:tr>
      <w:tr w:rsidR="00C06D47">
        <w:tc>
          <w:tcPr>
            <w:tcW w:w="1757" w:type="dxa"/>
          </w:tcPr>
          <w:p w:rsidR="00C06D47" w:rsidRDefault="00C06D47">
            <w:pPr>
              <w:pStyle w:val="ConsPlusNormal"/>
              <w:jc w:val="both"/>
            </w:pPr>
            <w:r>
              <w:t>Оч. высокий</w:t>
            </w:r>
          </w:p>
        </w:tc>
        <w:tc>
          <w:tcPr>
            <w:tcW w:w="1485" w:type="dxa"/>
          </w:tcPr>
          <w:p w:rsidR="00C06D47" w:rsidRDefault="00C06D47">
            <w:pPr>
              <w:pStyle w:val="ConsPlusNormal"/>
              <w:jc w:val="center"/>
            </w:pPr>
            <w:r>
              <w:t>&gt; 15</w:t>
            </w: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&gt; 195</w:t>
            </w:r>
          </w:p>
        </w:tc>
        <w:tc>
          <w:tcPr>
            <w:tcW w:w="1587" w:type="dxa"/>
          </w:tcPr>
          <w:p w:rsidR="00C06D47" w:rsidRDefault="00C06D47">
            <w:pPr>
              <w:pStyle w:val="ConsPlusNormal"/>
              <w:jc w:val="center"/>
            </w:pPr>
            <w:r>
              <w:t>&gt; 330</w:t>
            </w:r>
          </w:p>
        </w:tc>
        <w:tc>
          <w:tcPr>
            <w:tcW w:w="1320" w:type="dxa"/>
          </w:tcPr>
          <w:p w:rsidR="00C06D47" w:rsidRDefault="00C06D47">
            <w:pPr>
              <w:pStyle w:val="ConsPlusNormal"/>
              <w:jc w:val="center"/>
            </w:pPr>
            <w:r>
              <w:t>&gt; 3,0</w:t>
            </w:r>
          </w:p>
        </w:tc>
        <w:tc>
          <w:tcPr>
            <w:tcW w:w="1650" w:type="dxa"/>
          </w:tcPr>
          <w:p w:rsidR="00C06D47" w:rsidRDefault="00C06D47">
            <w:pPr>
              <w:pStyle w:val="ConsPlusNormal"/>
              <w:jc w:val="center"/>
            </w:pPr>
            <w:r>
              <w:t>&gt; 660</w:t>
            </w:r>
          </w:p>
        </w:tc>
        <w:tc>
          <w:tcPr>
            <w:tcW w:w="1587" w:type="dxa"/>
          </w:tcPr>
          <w:p w:rsidR="00C06D47" w:rsidRDefault="00C06D47">
            <w:pPr>
              <w:pStyle w:val="ConsPlusNormal"/>
            </w:pPr>
          </w:p>
        </w:tc>
        <w:tc>
          <w:tcPr>
            <w:tcW w:w="1650" w:type="dxa"/>
          </w:tcPr>
          <w:p w:rsidR="00C06D47" w:rsidRDefault="00C06D47">
            <w:pPr>
              <w:pStyle w:val="ConsPlusNormal"/>
              <w:jc w:val="center"/>
            </w:pPr>
            <w:r>
              <w:t>-</w:t>
            </w:r>
          </w:p>
        </w:tc>
      </w:tr>
      <w:tr w:rsidR="00C06D47">
        <w:tc>
          <w:tcPr>
            <w:tcW w:w="13665" w:type="dxa"/>
            <w:gridSpan w:val="9"/>
          </w:tcPr>
          <w:p w:rsidR="00C06D47" w:rsidRDefault="00C06D47">
            <w:pPr>
              <w:pStyle w:val="ConsPlusNormal"/>
            </w:pPr>
            <w:r>
              <w:t>В суглинистых и глинистых почвах, рН более 5,5 (валовые формы)</w:t>
            </w:r>
          </w:p>
        </w:tc>
      </w:tr>
      <w:tr w:rsidR="00C06D47">
        <w:tc>
          <w:tcPr>
            <w:tcW w:w="1757" w:type="dxa"/>
          </w:tcPr>
          <w:p w:rsidR="00C06D47" w:rsidRDefault="00C06D47">
            <w:pPr>
              <w:pStyle w:val="ConsPlusNormal"/>
            </w:pPr>
            <w:r>
              <w:t>Нормальн.</w:t>
            </w:r>
          </w:p>
        </w:tc>
        <w:tc>
          <w:tcPr>
            <w:tcW w:w="1485" w:type="dxa"/>
          </w:tcPr>
          <w:p w:rsidR="00C06D47" w:rsidRDefault="00C06D47">
            <w:pPr>
              <w:pStyle w:val="ConsPlusNormal"/>
              <w:jc w:val="center"/>
            </w:pPr>
            <w:r>
              <w:t>5 - 10</w:t>
            </w: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65 - 130</w:t>
            </w:r>
          </w:p>
        </w:tc>
        <w:tc>
          <w:tcPr>
            <w:tcW w:w="1587" w:type="dxa"/>
          </w:tcPr>
          <w:p w:rsidR="00C06D47" w:rsidRDefault="00C06D47">
            <w:pPr>
              <w:pStyle w:val="ConsPlusNormal"/>
              <w:jc w:val="center"/>
            </w:pPr>
            <w:r>
              <w:t>110 - 220</w:t>
            </w:r>
          </w:p>
        </w:tc>
        <w:tc>
          <w:tcPr>
            <w:tcW w:w="1320" w:type="dxa"/>
          </w:tcPr>
          <w:p w:rsidR="00C06D47" w:rsidRDefault="00C06D47">
            <w:pPr>
              <w:pStyle w:val="ConsPlusNormal"/>
              <w:jc w:val="center"/>
            </w:pPr>
            <w:r>
              <w:t>1,0 - 2,0</w:t>
            </w:r>
          </w:p>
        </w:tc>
        <w:tc>
          <w:tcPr>
            <w:tcW w:w="1650" w:type="dxa"/>
          </w:tcPr>
          <w:p w:rsidR="00C06D47" w:rsidRDefault="00C06D47">
            <w:pPr>
              <w:pStyle w:val="ConsPlusNormal"/>
              <w:jc w:val="center"/>
            </w:pPr>
            <w:r>
              <w:t>66 - 132</w:t>
            </w:r>
          </w:p>
        </w:tc>
        <w:tc>
          <w:tcPr>
            <w:tcW w:w="1587" w:type="dxa"/>
          </w:tcPr>
          <w:p w:rsidR="00C06D47" w:rsidRDefault="00C06D47">
            <w:pPr>
              <w:pStyle w:val="ConsPlusNormal"/>
              <w:jc w:val="center"/>
            </w:pPr>
            <w:r>
              <w:t>40 - 80</w:t>
            </w:r>
          </w:p>
        </w:tc>
        <w:tc>
          <w:tcPr>
            <w:tcW w:w="1650" w:type="dxa"/>
          </w:tcPr>
          <w:p w:rsidR="00C06D47" w:rsidRDefault="00C06D47">
            <w:pPr>
              <w:pStyle w:val="ConsPlusNormal"/>
              <w:jc w:val="center"/>
            </w:pPr>
            <w:r>
              <w:t>-</w:t>
            </w:r>
          </w:p>
        </w:tc>
      </w:tr>
      <w:tr w:rsidR="00C06D47">
        <w:tc>
          <w:tcPr>
            <w:tcW w:w="1757" w:type="dxa"/>
          </w:tcPr>
          <w:p w:rsidR="00C06D47" w:rsidRDefault="00C06D47">
            <w:pPr>
              <w:pStyle w:val="ConsPlusNormal"/>
            </w:pPr>
            <w:r>
              <w:t>Средний</w:t>
            </w:r>
          </w:p>
        </w:tc>
        <w:tc>
          <w:tcPr>
            <w:tcW w:w="1485" w:type="dxa"/>
          </w:tcPr>
          <w:p w:rsidR="00C06D47" w:rsidRDefault="00C06D47">
            <w:pPr>
              <w:pStyle w:val="ConsPlusNormal"/>
              <w:jc w:val="center"/>
            </w:pPr>
            <w:r>
              <w:t>11 - 20</w:t>
            </w: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131 - 260</w:t>
            </w:r>
          </w:p>
        </w:tc>
        <w:tc>
          <w:tcPr>
            <w:tcW w:w="1587" w:type="dxa"/>
          </w:tcPr>
          <w:p w:rsidR="00C06D47" w:rsidRDefault="00C06D47">
            <w:pPr>
              <w:pStyle w:val="ConsPlusNormal"/>
              <w:jc w:val="center"/>
            </w:pPr>
            <w:r>
              <w:t>221 - 400</w:t>
            </w:r>
          </w:p>
        </w:tc>
        <w:tc>
          <w:tcPr>
            <w:tcW w:w="1320" w:type="dxa"/>
          </w:tcPr>
          <w:p w:rsidR="00C06D47" w:rsidRDefault="00C06D47">
            <w:pPr>
              <w:pStyle w:val="ConsPlusNormal"/>
              <w:jc w:val="center"/>
            </w:pPr>
            <w:r>
              <w:t>2,1 - 4,0</w:t>
            </w:r>
          </w:p>
        </w:tc>
        <w:tc>
          <w:tcPr>
            <w:tcW w:w="1650" w:type="dxa"/>
          </w:tcPr>
          <w:p w:rsidR="00C06D47" w:rsidRDefault="00C06D47">
            <w:pPr>
              <w:pStyle w:val="ConsPlusNormal"/>
              <w:jc w:val="center"/>
            </w:pPr>
            <w:r>
              <w:t>133 - 660</w:t>
            </w:r>
          </w:p>
        </w:tc>
        <w:tc>
          <w:tcPr>
            <w:tcW w:w="1587" w:type="dxa"/>
          </w:tcPr>
          <w:p w:rsidR="00C06D47" w:rsidRDefault="00C06D47">
            <w:pPr>
              <w:pStyle w:val="ConsPlusNormal"/>
              <w:jc w:val="center"/>
            </w:pPr>
            <w:r>
              <w:t>81 - 400</w:t>
            </w:r>
          </w:p>
        </w:tc>
        <w:tc>
          <w:tcPr>
            <w:tcW w:w="1650" w:type="dxa"/>
          </w:tcPr>
          <w:p w:rsidR="00C06D47" w:rsidRDefault="00C06D47">
            <w:pPr>
              <w:pStyle w:val="ConsPlusNormal"/>
              <w:jc w:val="center"/>
            </w:pPr>
            <w:r>
              <w:t>-</w:t>
            </w:r>
          </w:p>
        </w:tc>
      </w:tr>
      <w:tr w:rsidR="00C06D47">
        <w:tc>
          <w:tcPr>
            <w:tcW w:w="1757" w:type="dxa"/>
          </w:tcPr>
          <w:p w:rsidR="00C06D47" w:rsidRDefault="00C06D47">
            <w:pPr>
              <w:pStyle w:val="ConsPlusNormal"/>
            </w:pPr>
            <w:r>
              <w:t>Высокий</w:t>
            </w:r>
          </w:p>
        </w:tc>
        <w:tc>
          <w:tcPr>
            <w:tcW w:w="1485" w:type="dxa"/>
          </w:tcPr>
          <w:p w:rsidR="00C06D47" w:rsidRDefault="00C06D47">
            <w:pPr>
              <w:pStyle w:val="ConsPlusNormal"/>
              <w:jc w:val="center"/>
            </w:pPr>
            <w:r>
              <w:t>21 - 30</w:t>
            </w: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261 - 390</w:t>
            </w:r>
          </w:p>
        </w:tc>
        <w:tc>
          <w:tcPr>
            <w:tcW w:w="1587" w:type="dxa"/>
          </w:tcPr>
          <w:p w:rsidR="00C06D47" w:rsidRDefault="00C06D47">
            <w:pPr>
              <w:pStyle w:val="ConsPlusNormal"/>
              <w:jc w:val="center"/>
            </w:pPr>
            <w:r>
              <w:t>401 - 660</w:t>
            </w:r>
          </w:p>
        </w:tc>
        <w:tc>
          <w:tcPr>
            <w:tcW w:w="1320" w:type="dxa"/>
          </w:tcPr>
          <w:p w:rsidR="00C06D47" w:rsidRDefault="00C06D47">
            <w:pPr>
              <w:pStyle w:val="ConsPlusNormal"/>
              <w:jc w:val="center"/>
            </w:pPr>
            <w:r>
              <w:t>4,1 - 6,0</w:t>
            </w:r>
          </w:p>
        </w:tc>
        <w:tc>
          <w:tcPr>
            <w:tcW w:w="1650" w:type="dxa"/>
          </w:tcPr>
          <w:p w:rsidR="00C06D47" w:rsidRDefault="00C06D47">
            <w:pPr>
              <w:pStyle w:val="ConsPlusNormal"/>
              <w:jc w:val="center"/>
            </w:pPr>
            <w:r>
              <w:t>661 - 1320</w:t>
            </w:r>
          </w:p>
        </w:tc>
        <w:tc>
          <w:tcPr>
            <w:tcW w:w="1587" w:type="dxa"/>
          </w:tcPr>
          <w:p w:rsidR="00C06D47" w:rsidRDefault="00C06D47">
            <w:pPr>
              <w:pStyle w:val="ConsPlusNormal"/>
              <w:jc w:val="center"/>
            </w:pPr>
            <w:r>
              <w:t>401 - 800</w:t>
            </w:r>
          </w:p>
        </w:tc>
        <w:tc>
          <w:tcPr>
            <w:tcW w:w="1650" w:type="dxa"/>
          </w:tcPr>
          <w:p w:rsidR="00C06D47" w:rsidRDefault="00C06D47">
            <w:pPr>
              <w:pStyle w:val="ConsPlusNormal"/>
              <w:jc w:val="center"/>
            </w:pPr>
            <w:r>
              <w:t>-</w:t>
            </w:r>
          </w:p>
        </w:tc>
      </w:tr>
      <w:tr w:rsidR="00C06D47">
        <w:tc>
          <w:tcPr>
            <w:tcW w:w="1757" w:type="dxa"/>
          </w:tcPr>
          <w:p w:rsidR="00C06D47" w:rsidRDefault="00C06D47">
            <w:pPr>
              <w:pStyle w:val="ConsPlusNormal"/>
              <w:jc w:val="both"/>
            </w:pPr>
            <w:r>
              <w:t>Оч. высокий</w:t>
            </w:r>
          </w:p>
        </w:tc>
        <w:tc>
          <w:tcPr>
            <w:tcW w:w="1485" w:type="dxa"/>
          </w:tcPr>
          <w:p w:rsidR="00C06D47" w:rsidRDefault="00C06D47">
            <w:pPr>
              <w:pStyle w:val="ConsPlusNormal"/>
              <w:jc w:val="center"/>
            </w:pPr>
            <w:r>
              <w:t>&gt; 30</w:t>
            </w: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&gt; 390</w:t>
            </w:r>
          </w:p>
        </w:tc>
        <w:tc>
          <w:tcPr>
            <w:tcW w:w="1587" w:type="dxa"/>
          </w:tcPr>
          <w:p w:rsidR="00C06D47" w:rsidRDefault="00C06D47">
            <w:pPr>
              <w:pStyle w:val="ConsPlusNormal"/>
              <w:jc w:val="center"/>
            </w:pPr>
            <w:r>
              <w:t>&gt; 660</w:t>
            </w:r>
          </w:p>
        </w:tc>
        <w:tc>
          <w:tcPr>
            <w:tcW w:w="1320" w:type="dxa"/>
          </w:tcPr>
          <w:p w:rsidR="00C06D47" w:rsidRDefault="00C06D47">
            <w:pPr>
              <w:pStyle w:val="ConsPlusNormal"/>
              <w:jc w:val="center"/>
            </w:pPr>
            <w:r>
              <w:t>&gt; 6,0</w:t>
            </w:r>
          </w:p>
        </w:tc>
        <w:tc>
          <w:tcPr>
            <w:tcW w:w="1650" w:type="dxa"/>
          </w:tcPr>
          <w:p w:rsidR="00C06D47" w:rsidRDefault="00C06D47">
            <w:pPr>
              <w:pStyle w:val="ConsPlusNormal"/>
              <w:jc w:val="center"/>
            </w:pPr>
            <w:r>
              <w:t>&gt; 1320</w:t>
            </w:r>
          </w:p>
        </w:tc>
        <w:tc>
          <w:tcPr>
            <w:tcW w:w="1587" w:type="dxa"/>
          </w:tcPr>
          <w:p w:rsidR="00C06D47" w:rsidRDefault="00C06D47">
            <w:pPr>
              <w:pStyle w:val="ConsPlusNormal"/>
              <w:jc w:val="center"/>
            </w:pPr>
            <w:r>
              <w:t>&gt; 800</w:t>
            </w:r>
          </w:p>
        </w:tc>
        <w:tc>
          <w:tcPr>
            <w:tcW w:w="1650" w:type="dxa"/>
          </w:tcPr>
          <w:p w:rsidR="00C06D47" w:rsidRDefault="00C06D47">
            <w:pPr>
              <w:pStyle w:val="ConsPlusNormal"/>
              <w:jc w:val="center"/>
            </w:pPr>
            <w:r>
              <w:t>-</w:t>
            </w:r>
          </w:p>
        </w:tc>
      </w:tr>
      <w:tr w:rsidR="00C06D47">
        <w:tc>
          <w:tcPr>
            <w:tcW w:w="13665" w:type="dxa"/>
            <w:gridSpan w:val="9"/>
          </w:tcPr>
          <w:p w:rsidR="00C06D47" w:rsidRDefault="00C06D47">
            <w:pPr>
              <w:pStyle w:val="ConsPlusNormal"/>
            </w:pPr>
            <w:r>
              <w:t>Подвижные формы</w:t>
            </w:r>
          </w:p>
        </w:tc>
      </w:tr>
      <w:tr w:rsidR="00C06D47">
        <w:tc>
          <w:tcPr>
            <w:tcW w:w="1757" w:type="dxa"/>
          </w:tcPr>
          <w:p w:rsidR="00C06D47" w:rsidRDefault="00C06D47">
            <w:pPr>
              <w:pStyle w:val="ConsPlusNormal"/>
            </w:pPr>
            <w:r>
              <w:t>Нормальн.</w:t>
            </w:r>
          </w:p>
        </w:tc>
        <w:tc>
          <w:tcPr>
            <w:tcW w:w="1485" w:type="dxa"/>
          </w:tcPr>
          <w:p w:rsidR="00C06D47" w:rsidRDefault="00C06D47">
            <w:pPr>
              <w:pStyle w:val="ConsPlusNormal"/>
              <w:jc w:val="center"/>
            </w:pPr>
            <w:r>
              <w:t>-</w:t>
            </w: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3,0 - 6,0</w:t>
            </w:r>
          </w:p>
        </w:tc>
        <w:tc>
          <w:tcPr>
            <w:tcW w:w="1587" w:type="dxa"/>
          </w:tcPr>
          <w:p w:rsidR="00C06D47" w:rsidRDefault="00C06D47">
            <w:pPr>
              <w:pStyle w:val="ConsPlusNormal"/>
              <w:jc w:val="center"/>
            </w:pPr>
            <w:r>
              <w:t>10,0 - 23,0</w:t>
            </w:r>
          </w:p>
        </w:tc>
        <w:tc>
          <w:tcPr>
            <w:tcW w:w="1320" w:type="dxa"/>
          </w:tcPr>
          <w:p w:rsidR="00C06D47" w:rsidRDefault="00C06D47">
            <w:pPr>
              <w:pStyle w:val="ConsPlusNormal"/>
              <w:jc w:val="center"/>
            </w:pPr>
            <w:r>
              <w:t>-</w:t>
            </w:r>
          </w:p>
        </w:tc>
        <w:tc>
          <w:tcPr>
            <w:tcW w:w="1650" w:type="dxa"/>
          </w:tcPr>
          <w:p w:rsidR="00C06D47" w:rsidRDefault="00C06D47">
            <w:pPr>
              <w:pStyle w:val="ConsPlusNormal"/>
              <w:jc w:val="center"/>
            </w:pPr>
            <w:r>
              <w:t>1,5 - 3,0</w:t>
            </w:r>
          </w:p>
        </w:tc>
        <w:tc>
          <w:tcPr>
            <w:tcW w:w="1587" w:type="dxa"/>
          </w:tcPr>
          <w:p w:rsidR="00C06D47" w:rsidRDefault="00C06D47">
            <w:pPr>
              <w:pStyle w:val="ConsPlusNormal"/>
              <w:jc w:val="center"/>
            </w:pPr>
            <w:r>
              <w:t>2,0 - 4,0</w:t>
            </w:r>
          </w:p>
        </w:tc>
        <w:tc>
          <w:tcPr>
            <w:tcW w:w="1650" w:type="dxa"/>
          </w:tcPr>
          <w:p w:rsidR="00C06D47" w:rsidRDefault="00C06D47">
            <w:pPr>
              <w:pStyle w:val="ConsPlusNormal"/>
              <w:jc w:val="center"/>
            </w:pPr>
            <w:r>
              <w:t>3,0 - 6,0</w:t>
            </w:r>
          </w:p>
        </w:tc>
      </w:tr>
      <w:tr w:rsidR="00C06D47">
        <w:tc>
          <w:tcPr>
            <w:tcW w:w="1757" w:type="dxa"/>
          </w:tcPr>
          <w:p w:rsidR="00C06D47" w:rsidRDefault="00C06D47">
            <w:pPr>
              <w:pStyle w:val="ConsPlusNormal"/>
            </w:pPr>
            <w:r>
              <w:lastRenderedPageBreak/>
              <w:t>Средний</w:t>
            </w:r>
          </w:p>
        </w:tc>
        <w:tc>
          <w:tcPr>
            <w:tcW w:w="1485" w:type="dxa"/>
          </w:tcPr>
          <w:p w:rsidR="00C06D47" w:rsidRDefault="00C06D47">
            <w:pPr>
              <w:pStyle w:val="ConsPlusNormal"/>
            </w:pP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6,1 - 12,0</w:t>
            </w:r>
          </w:p>
        </w:tc>
        <w:tc>
          <w:tcPr>
            <w:tcW w:w="1587" w:type="dxa"/>
          </w:tcPr>
          <w:p w:rsidR="00C06D47" w:rsidRDefault="00C06D47">
            <w:pPr>
              <w:pStyle w:val="ConsPlusNormal"/>
              <w:jc w:val="center"/>
            </w:pPr>
            <w:r>
              <w:t>24,0 - 46,0</w:t>
            </w:r>
          </w:p>
        </w:tc>
        <w:tc>
          <w:tcPr>
            <w:tcW w:w="1320" w:type="dxa"/>
          </w:tcPr>
          <w:p w:rsidR="00C06D47" w:rsidRDefault="00C06D47">
            <w:pPr>
              <w:pStyle w:val="ConsPlusNormal"/>
              <w:jc w:val="center"/>
            </w:pPr>
            <w:r>
              <w:t>-</w:t>
            </w:r>
          </w:p>
        </w:tc>
        <w:tc>
          <w:tcPr>
            <w:tcW w:w="1650" w:type="dxa"/>
          </w:tcPr>
          <w:p w:rsidR="00C06D47" w:rsidRDefault="00C06D47">
            <w:pPr>
              <w:pStyle w:val="ConsPlusNormal"/>
              <w:jc w:val="center"/>
            </w:pPr>
            <w:r>
              <w:t>3,1 - 15,0</w:t>
            </w:r>
          </w:p>
        </w:tc>
        <w:tc>
          <w:tcPr>
            <w:tcW w:w="1587" w:type="dxa"/>
          </w:tcPr>
          <w:p w:rsidR="00C06D47" w:rsidRDefault="00C06D47">
            <w:pPr>
              <w:pStyle w:val="ConsPlusNormal"/>
              <w:jc w:val="center"/>
            </w:pPr>
            <w:r>
              <w:t>4,1 - 20,0</w:t>
            </w:r>
          </w:p>
        </w:tc>
        <w:tc>
          <w:tcPr>
            <w:tcW w:w="1650" w:type="dxa"/>
          </w:tcPr>
          <w:p w:rsidR="00C06D47" w:rsidRDefault="00C06D47">
            <w:pPr>
              <w:pStyle w:val="ConsPlusNormal"/>
              <w:jc w:val="center"/>
            </w:pPr>
            <w:r>
              <w:t>6,1 - 30,0</w:t>
            </w:r>
          </w:p>
        </w:tc>
      </w:tr>
      <w:tr w:rsidR="00C06D47">
        <w:tc>
          <w:tcPr>
            <w:tcW w:w="1757" w:type="dxa"/>
          </w:tcPr>
          <w:p w:rsidR="00C06D47" w:rsidRDefault="00C06D47">
            <w:pPr>
              <w:pStyle w:val="ConsPlusNormal"/>
            </w:pPr>
            <w:r>
              <w:t>Высокий</w:t>
            </w:r>
          </w:p>
        </w:tc>
        <w:tc>
          <w:tcPr>
            <w:tcW w:w="1485" w:type="dxa"/>
          </w:tcPr>
          <w:p w:rsidR="00C06D47" w:rsidRDefault="00C06D47">
            <w:pPr>
              <w:pStyle w:val="ConsPlusNormal"/>
              <w:jc w:val="center"/>
            </w:pPr>
            <w:r>
              <w:t>-</w:t>
            </w:r>
          </w:p>
        </w:tc>
        <w:tc>
          <w:tcPr>
            <w:tcW w:w="1155" w:type="dxa"/>
          </w:tcPr>
          <w:p w:rsidR="00C06D47" w:rsidRDefault="00C06D47">
            <w:pPr>
              <w:pStyle w:val="ConsPlusNormal"/>
              <w:jc w:val="center"/>
            </w:pPr>
            <w:r>
              <w:t>-</w:t>
            </w:r>
          </w:p>
        </w:tc>
        <w:tc>
          <w:tcPr>
            <w:tcW w:w="1474" w:type="dxa"/>
          </w:tcPr>
          <w:p w:rsidR="00C06D47" w:rsidRDefault="00C06D47">
            <w:pPr>
              <w:pStyle w:val="ConsPlusNormal"/>
              <w:jc w:val="center"/>
            </w:pPr>
            <w:r>
              <w:t>12,1 - 18,0</w:t>
            </w:r>
          </w:p>
        </w:tc>
        <w:tc>
          <w:tcPr>
            <w:tcW w:w="1587" w:type="dxa"/>
          </w:tcPr>
          <w:p w:rsidR="00C06D47" w:rsidRDefault="00C06D47">
            <w:pPr>
              <w:pStyle w:val="ConsPlusNormal"/>
              <w:jc w:val="center"/>
            </w:pPr>
            <w:r>
              <w:t>47,0 - 69,0</w:t>
            </w:r>
          </w:p>
        </w:tc>
        <w:tc>
          <w:tcPr>
            <w:tcW w:w="1320" w:type="dxa"/>
          </w:tcPr>
          <w:p w:rsidR="00C06D47" w:rsidRDefault="00C06D47">
            <w:pPr>
              <w:pStyle w:val="ConsPlusNormal"/>
              <w:jc w:val="center"/>
            </w:pPr>
            <w:r>
              <w:t>-</w:t>
            </w:r>
          </w:p>
        </w:tc>
        <w:tc>
          <w:tcPr>
            <w:tcW w:w="1650" w:type="dxa"/>
          </w:tcPr>
          <w:p w:rsidR="00C06D47" w:rsidRDefault="00C06D47">
            <w:pPr>
              <w:pStyle w:val="ConsPlusNormal"/>
              <w:jc w:val="center"/>
            </w:pPr>
            <w:r>
              <w:t>15,1 - 30</w:t>
            </w:r>
          </w:p>
        </w:tc>
        <w:tc>
          <w:tcPr>
            <w:tcW w:w="1587" w:type="dxa"/>
          </w:tcPr>
          <w:p w:rsidR="00C06D47" w:rsidRDefault="00C06D47">
            <w:pPr>
              <w:pStyle w:val="ConsPlusNormal"/>
              <w:jc w:val="center"/>
            </w:pPr>
            <w:r>
              <w:t>20,1 - 40,0</w:t>
            </w:r>
          </w:p>
        </w:tc>
        <w:tc>
          <w:tcPr>
            <w:tcW w:w="1650" w:type="dxa"/>
          </w:tcPr>
          <w:p w:rsidR="00C06D47" w:rsidRDefault="00C06D47">
            <w:pPr>
              <w:pStyle w:val="ConsPlusNormal"/>
              <w:jc w:val="center"/>
            </w:pPr>
            <w:r>
              <w:t>31,0 - 60,0</w:t>
            </w:r>
          </w:p>
        </w:tc>
      </w:tr>
      <w:tr w:rsidR="00C06D47">
        <w:tc>
          <w:tcPr>
            <w:tcW w:w="1757" w:type="dxa"/>
          </w:tcPr>
          <w:p w:rsidR="00C06D47" w:rsidRDefault="00C06D47">
            <w:pPr>
              <w:pStyle w:val="ConsPlusNormal"/>
              <w:jc w:val="both"/>
            </w:pPr>
            <w:r>
              <w:t>Оч. высокий</w:t>
            </w:r>
          </w:p>
        </w:tc>
        <w:tc>
          <w:tcPr>
            <w:tcW w:w="1485" w:type="dxa"/>
          </w:tcPr>
          <w:p w:rsidR="00C06D47" w:rsidRDefault="00C06D47">
            <w:pPr>
              <w:pStyle w:val="ConsPlusNormal"/>
              <w:jc w:val="center"/>
            </w:pPr>
            <w:r>
              <w:t>-</w:t>
            </w:r>
          </w:p>
        </w:tc>
        <w:tc>
          <w:tcPr>
            <w:tcW w:w="1155" w:type="dxa"/>
          </w:tcPr>
          <w:p w:rsidR="00C06D47" w:rsidRDefault="00C06D47">
            <w:pPr>
              <w:pStyle w:val="ConsPlusNormal"/>
            </w:pPr>
          </w:p>
        </w:tc>
        <w:tc>
          <w:tcPr>
            <w:tcW w:w="1474" w:type="dxa"/>
          </w:tcPr>
          <w:p w:rsidR="00C06D47" w:rsidRDefault="00C06D47">
            <w:pPr>
              <w:pStyle w:val="ConsPlusNormal"/>
              <w:jc w:val="center"/>
            </w:pPr>
            <w:r>
              <w:t>&gt; 18,0</w:t>
            </w:r>
          </w:p>
        </w:tc>
        <w:tc>
          <w:tcPr>
            <w:tcW w:w="1587" w:type="dxa"/>
          </w:tcPr>
          <w:p w:rsidR="00C06D47" w:rsidRDefault="00C06D47">
            <w:pPr>
              <w:pStyle w:val="ConsPlusNormal"/>
              <w:jc w:val="center"/>
            </w:pPr>
            <w:r>
              <w:t>&gt; 69</w:t>
            </w:r>
          </w:p>
        </w:tc>
        <w:tc>
          <w:tcPr>
            <w:tcW w:w="1320" w:type="dxa"/>
          </w:tcPr>
          <w:p w:rsidR="00C06D47" w:rsidRDefault="00C06D47">
            <w:pPr>
              <w:pStyle w:val="ConsPlusNormal"/>
              <w:jc w:val="center"/>
            </w:pPr>
            <w:r>
              <w:t>-</w:t>
            </w:r>
          </w:p>
        </w:tc>
        <w:tc>
          <w:tcPr>
            <w:tcW w:w="1650" w:type="dxa"/>
          </w:tcPr>
          <w:p w:rsidR="00C06D47" w:rsidRDefault="00C06D47">
            <w:pPr>
              <w:pStyle w:val="ConsPlusNormal"/>
              <w:jc w:val="center"/>
            </w:pPr>
            <w:r>
              <w:t>&gt; 30,0</w:t>
            </w:r>
          </w:p>
        </w:tc>
        <w:tc>
          <w:tcPr>
            <w:tcW w:w="1587" w:type="dxa"/>
          </w:tcPr>
          <w:p w:rsidR="00C06D47" w:rsidRDefault="00C06D47">
            <w:pPr>
              <w:pStyle w:val="ConsPlusNormal"/>
              <w:jc w:val="center"/>
            </w:pPr>
            <w:r>
              <w:t>&gt; 40,0</w:t>
            </w:r>
          </w:p>
        </w:tc>
        <w:tc>
          <w:tcPr>
            <w:tcW w:w="1650" w:type="dxa"/>
          </w:tcPr>
          <w:p w:rsidR="00C06D47" w:rsidRDefault="00C06D47">
            <w:pPr>
              <w:pStyle w:val="ConsPlusNormal"/>
              <w:jc w:val="center"/>
            </w:pPr>
            <w:r>
              <w:t>&gt; 60,0</w:t>
            </w:r>
          </w:p>
        </w:tc>
      </w:tr>
    </w:tbl>
    <w:p w:rsidR="00C06D47" w:rsidRDefault="00C06D47">
      <w:pPr>
        <w:pStyle w:val="ConsPlusNormal"/>
        <w:sectPr w:rsidR="00C06D47">
          <w:pgSz w:w="16838" w:h="11905" w:orient="landscape"/>
          <w:pgMar w:top="1701" w:right="1134" w:bottom="850" w:left="1134" w:header="0" w:footer="0" w:gutter="0"/>
          <w:cols w:space="720"/>
          <w:titlePg/>
        </w:sectPr>
      </w:pPr>
    </w:p>
    <w:p w:rsidR="00C06D47" w:rsidRDefault="00C06D47">
      <w:pPr>
        <w:pStyle w:val="ConsPlusNormal"/>
        <w:jc w:val="both"/>
      </w:pPr>
    </w:p>
    <w:p w:rsidR="00C06D47" w:rsidRDefault="00C06D47">
      <w:pPr>
        <w:pStyle w:val="ConsPlusNormal"/>
        <w:ind w:firstLine="540"/>
        <w:jc w:val="both"/>
      </w:pPr>
      <w:r>
        <w:t>--------------------------------</w:t>
      </w:r>
    </w:p>
    <w:p w:rsidR="00C06D47" w:rsidRDefault="00C06D47">
      <w:pPr>
        <w:pStyle w:val="ConsPlusNormal"/>
        <w:spacing w:before="220"/>
        <w:ind w:firstLine="540"/>
        <w:jc w:val="both"/>
      </w:pPr>
      <w:bookmarkStart w:id="57" w:name="P3026"/>
      <w:bookmarkEnd w:id="57"/>
      <w: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p w:rsidR="00C06D47" w:rsidRDefault="00C06D47">
      <w:pPr>
        <w:pStyle w:val="ConsPlusNormal"/>
        <w:jc w:val="both"/>
      </w:pPr>
    </w:p>
    <w:p w:rsidR="00C06D47" w:rsidRDefault="00C06D47">
      <w:pPr>
        <w:pStyle w:val="ConsPlusTitle"/>
        <w:jc w:val="center"/>
        <w:outlineLvl w:val="2"/>
      </w:pPr>
      <w:bookmarkStart w:id="58" w:name="P3028"/>
      <w:bookmarkEnd w:id="58"/>
      <w:r>
        <w:t>Таблица 7. Типы конструкций урбоконструктоземов</w:t>
      </w:r>
    </w:p>
    <w:p w:rsidR="00C06D47" w:rsidRDefault="00C06D47">
      <w:pPr>
        <w:pStyle w:val="ConsPlusTitle"/>
        <w:jc w:val="center"/>
      </w:pPr>
      <w:r>
        <w:t>для создания спортивных газонов</w:t>
      </w:r>
    </w:p>
    <w:p w:rsidR="00C06D47" w:rsidRDefault="00C06D47">
      <w:pPr>
        <w:pStyle w:val="ConsPlusNormal"/>
        <w:jc w:val="both"/>
      </w:pPr>
    </w:p>
    <w:p w:rsidR="00C06D47" w:rsidRDefault="00C06D47">
      <w:pPr>
        <w:pStyle w:val="ConsPlusNormal"/>
        <w:jc w:val="right"/>
      </w:pPr>
      <w:r>
        <w:t>В сантиметрах</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438"/>
        <w:gridCol w:w="2640"/>
        <w:gridCol w:w="2494"/>
        <w:gridCol w:w="2494"/>
      </w:tblGrid>
      <w:tr w:rsidR="00C06D47">
        <w:tc>
          <w:tcPr>
            <w:tcW w:w="2721" w:type="dxa"/>
            <w:vMerge w:val="restart"/>
          </w:tcPr>
          <w:p w:rsidR="00C06D47" w:rsidRDefault="00C06D47">
            <w:pPr>
              <w:pStyle w:val="ConsPlusNormal"/>
              <w:jc w:val="center"/>
            </w:pPr>
            <w:r>
              <w:t>Тип коренной породы</w:t>
            </w:r>
          </w:p>
        </w:tc>
        <w:tc>
          <w:tcPr>
            <w:tcW w:w="10066" w:type="dxa"/>
            <w:gridSpan w:val="4"/>
          </w:tcPr>
          <w:p w:rsidR="00C06D47" w:rsidRDefault="00C06D47">
            <w:pPr>
              <w:pStyle w:val="ConsPlusNormal"/>
              <w:jc w:val="center"/>
            </w:pPr>
            <w:r>
              <w:t>Глубина по профилю, см</w:t>
            </w:r>
          </w:p>
        </w:tc>
      </w:tr>
      <w:tr w:rsidR="00C06D47">
        <w:tc>
          <w:tcPr>
            <w:tcW w:w="2721" w:type="dxa"/>
            <w:vMerge/>
          </w:tcPr>
          <w:p w:rsidR="00C06D47" w:rsidRDefault="00C06D47">
            <w:pPr>
              <w:pStyle w:val="ConsPlusNormal"/>
            </w:pPr>
          </w:p>
        </w:tc>
        <w:tc>
          <w:tcPr>
            <w:tcW w:w="2438" w:type="dxa"/>
          </w:tcPr>
          <w:p w:rsidR="00C06D47" w:rsidRDefault="00C06D47">
            <w:pPr>
              <w:pStyle w:val="ConsPlusNormal"/>
              <w:jc w:val="center"/>
            </w:pPr>
            <w:r>
              <w:t>0 - 15</w:t>
            </w:r>
          </w:p>
        </w:tc>
        <w:tc>
          <w:tcPr>
            <w:tcW w:w="2640" w:type="dxa"/>
          </w:tcPr>
          <w:p w:rsidR="00C06D47" w:rsidRDefault="00C06D47">
            <w:pPr>
              <w:pStyle w:val="ConsPlusNormal"/>
              <w:jc w:val="center"/>
            </w:pPr>
            <w:r>
              <w:t>16 - 30</w:t>
            </w:r>
          </w:p>
        </w:tc>
        <w:tc>
          <w:tcPr>
            <w:tcW w:w="2494" w:type="dxa"/>
          </w:tcPr>
          <w:p w:rsidR="00C06D47" w:rsidRDefault="00C06D47">
            <w:pPr>
              <w:pStyle w:val="ConsPlusNormal"/>
              <w:jc w:val="center"/>
            </w:pPr>
            <w:r>
              <w:t>31 - 45</w:t>
            </w:r>
          </w:p>
        </w:tc>
        <w:tc>
          <w:tcPr>
            <w:tcW w:w="2494" w:type="dxa"/>
          </w:tcPr>
          <w:p w:rsidR="00C06D47" w:rsidRDefault="00C06D47">
            <w:pPr>
              <w:pStyle w:val="ConsPlusNormal"/>
              <w:jc w:val="center"/>
            </w:pPr>
            <w:r>
              <w:t>46 - 60</w:t>
            </w:r>
          </w:p>
        </w:tc>
      </w:tr>
      <w:tr w:rsidR="00C06D47">
        <w:tc>
          <w:tcPr>
            <w:tcW w:w="2721" w:type="dxa"/>
          </w:tcPr>
          <w:p w:rsidR="00C06D47" w:rsidRDefault="00C06D47">
            <w:pPr>
              <w:pStyle w:val="ConsPlusNormal"/>
              <w:jc w:val="both"/>
            </w:pPr>
            <w:r>
              <w:t>Среднесуглинистые со средней фильтрацией</w:t>
            </w:r>
          </w:p>
        </w:tc>
        <w:tc>
          <w:tcPr>
            <w:tcW w:w="2438" w:type="dxa"/>
          </w:tcPr>
          <w:p w:rsidR="00C06D47" w:rsidRDefault="00C06D47">
            <w:pPr>
              <w:pStyle w:val="ConsPlusNormal"/>
            </w:pPr>
            <w:r>
              <w:t>Гумуссированный слой</w:t>
            </w:r>
          </w:p>
        </w:tc>
        <w:tc>
          <w:tcPr>
            <w:tcW w:w="2640" w:type="dxa"/>
          </w:tcPr>
          <w:p w:rsidR="00C06D47" w:rsidRDefault="00C06D47">
            <w:pPr>
              <w:pStyle w:val="ConsPlusNormal"/>
            </w:pPr>
            <w:r>
              <w:t>Коренная порода среднесуглинистая</w:t>
            </w:r>
          </w:p>
        </w:tc>
        <w:tc>
          <w:tcPr>
            <w:tcW w:w="2494" w:type="dxa"/>
          </w:tcPr>
          <w:p w:rsidR="00C06D47" w:rsidRDefault="00C06D47">
            <w:pPr>
              <w:pStyle w:val="ConsPlusNormal"/>
            </w:pPr>
            <w:r>
              <w:t>Коренная порода среднесуглинистая</w:t>
            </w:r>
          </w:p>
        </w:tc>
        <w:tc>
          <w:tcPr>
            <w:tcW w:w="2494" w:type="dxa"/>
          </w:tcPr>
          <w:p w:rsidR="00C06D47" w:rsidRDefault="00C06D47">
            <w:pPr>
              <w:pStyle w:val="ConsPlusNormal"/>
            </w:pPr>
            <w:r>
              <w:t>Коренная порода среднесуглинистая</w:t>
            </w:r>
          </w:p>
        </w:tc>
      </w:tr>
      <w:tr w:rsidR="00C06D47">
        <w:tc>
          <w:tcPr>
            <w:tcW w:w="2721" w:type="dxa"/>
          </w:tcPr>
          <w:p w:rsidR="00C06D47" w:rsidRDefault="00C06D47">
            <w:pPr>
              <w:pStyle w:val="ConsPlusNormal"/>
              <w:jc w:val="both"/>
            </w:pPr>
            <w:r>
              <w:t>Песчаные хорошо фильтрующие грунты</w:t>
            </w:r>
          </w:p>
        </w:tc>
        <w:tc>
          <w:tcPr>
            <w:tcW w:w="2438" w:type="dxa"/>
          </w:tcPr>
          <w:p w:rsidR="00C06D47" w:rsidRDefault="00C06D47">
            <w:pPr>
              <w:pStyle w:val="ConsPlusNormal"/>
            </w:pPr>
            <w:r>
              <w:t>Гумуссированный слой</w:t>
            </w:r>
          </w:p>
        </w:tc>
        <w:tc>
          <w:tcPr>
            <w:tcW w:w="2640" w:type="dxa"/>
          </w:tcPr>
          <w:p w:rsidR="00C06D47" w:rsidRDefault="00C06D47">
            <w:pPr>
              <w:pStyle w:val="ConsPlusNormal"/>
            </w:pPr>
            <w:r>
              <w:t>Среднесуглинистый почвообразующий слой</w:t>
            </w:r>
          </w:p>
        </w:tc>
        <w:tc>
          <w:tcPr>
            <w:tcW w:w="2494" w:type="dxa"/>
          </w:tcPr>
          <w:p w:rsidR="00C06D47" w:rsidRDefault="00C06D47">
            <w:pPr>
              <w:pStyle w:val="ConsPlusNormal"/>
            </w:pPr>
            <w:r>
              <w:t>Коренная порода песчаная</w:t>
            </w:r>
          </w:p>
        </w:tc>
        <w:tc>
          <w:tcPr>
            <w:tcW w:w="2494" w:type="dxa"/>
          </w:tcPr>
          <w:p w:rsidR="00C06D47" w:rsidRDefault="00C06D47">
            <w:pPr>
              <w:pStyle w:val="ConsPlusNormal"/>
            </w:pPr>
            <w:r>
              <w:t>Коренная порода песчаная</w:t>
            </w:r>
          </w:p>
        </w:tc>
      </w:tr>
      <w:tr w:rsidR="00C06D47">
        <w:tc>
          <w:tcPr>
            <w:tcW w:w="2721" w:type="dxa"/>
          </w:tcPr>
          <w:p w:rsidR="00C06D47" w:rsidRDefault="00C06D47">
            <w:pPr>
              <w:pStyle w:val="ConsPlusNormal"/>
              <w:jc w:val="both"/>
            </w:pPr>
            <w:r>
              <w:t>Тяжелосуглинистые плохо фильтрующие грунты</w:t>
            </w:r>
          </w:p>
        </w:tc>
        <w:tc>
          <w:tcPr>
            <w:tcW w:w="2438" w:type="dxa"/>
          </w:tcPr>
          <w:p w:rsidR="00C06D47" w:rsidRDefault="00C06D47">
            <w:pPr>
              <w:pStyle w:val="ConsPlusNormal"/>
            </w:pPr>
            <w:r>
              <w:t>Гумуссированный слой</w:t>
            </w:r>
          </w:p>
        </w:tc>
        <w:tc>
          <w:tcPr>
            <w:tcW w:w="2640" w:type="dxa"/>
          </w:tcPr>
          <w:p w:rsidR="00C06D47" w:rsidRDefault="00C06D47">
            <w:pPr>
              <w:pStyle w:val="ConsPlusNormal"/>
            </w:pPr>
            <w:r>
              <w:t>Среднесуглинистый почвообраз. слой</w:t>
            </w:r>
          </w:p>
        </w:tc>
        <w:tc>
          <w:tcPr>
            <w:tcW w:w="2494" w:type="dxa"/>
          </w:tcPr>
          <w:p w:rsidR="00C06D47" w:rsidRDefault="00C06D47">
            <w:pPr>
              <w:pStyle w:val="ConsPlusNormal"/>
              <w:jc w:val="both"/>
            </w:pPr>
            <w:r>
              <w:t>Дренирующий слой из щебня и песка</w:t>
            </w:r>
          </w:p>
        </w:tc>
        <w:tc>
          <w:tcPr>
            <w:tcW w:w="2494" w:type="dxa"/>
          </w:tcPr>
          <w:p w:rsidR="00C06D47" w:rsidRDefault="00C06D47">
            <w:pPr>
              <w:pStyle w:val="ConsPlusNormal"/>
            </w:pPr>
            <w:r>
              <w:t>Коренная порода тяжелосуглинистая</w:t>
            </w:r>
          </w:p>
        </w:tc>
      </w:tr>
    </w:tbl>
    <w:p w:rsidR="00C06D47" w:rsidRDefault="00C06D47">
      <w:pPr>
        <w:pStyle w:val="ConsPlusNormal"/>
        <w:jc w:val="both"/>
      </w:pPr>
    </w:p>
    <w:p w:rsidR="00C06D47" w:rsidRDefault="00C06D47">
      <w:pPr>
        <w:pStyle w:val="ConsPlusTitle"/>
        <w:jc w:val="center"/>
        <w:outlineLvl w:val="2"/>
      </w:pPr>
      <w:bookmarkStart w:id="59" w:name="P3054"/>
      <w:bookmarkEnd w:id="59"/>
      <w:r>
        <w:t>Таблица 8. Допустимые концентрации тяжелых металлов</w:t>
      </w:r>
    </w:p>
    <w:p w:rsidR="00C06D47" w:rsidRDefault="00C06D47">
      <w:pPr>
        <w:pStyle w:val="ConsPlusTitle"/>
        <w:jc w:val="center"/>
      </w:pPr>
      <w:r>
        <w:t>и мышьяка в почвах населенного пункта</w:t>
      </w:r>
    </w:p>
    <w:p w:rsidR="00C06D47" w:rsidRDefault="00C06D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Цифры в таблице приведены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spacing w:before="280"/>
        <w:jc w:val="right"/>
      </w:pPr>
      <w:r>
        <w:t>в миллиграммах на килограмм</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5"/>
        <w:gridCol w:w="1485"/>
        <w:gridCol w:w="1320"/>
        <w:gridCol w:w="1485"/>
        <w:gridCol w:w="1320"/>
        <w:gridCol w:w="1815"/>
        <w:gridCol w:w="1650"/>
      </w:tblGrid>
      <w:tr w:rsidR="00C06D47">
        <w:tc>
          <w:tcPr>
            <w:tcW w:w="3135" w:type="dxa"/>
            <w:vMerge w:val="restart"/>
          </w:tcPr>
          <w:p w:rsidR="00C06D47" w:rsidRDefault="00C06D47">
            <w:pPr>
              <w:pStyle w:val="ConsPlusNormal"/>
              <w:jc w:val="center"/>
            </w:pPr>
            <w:r>
              <w:t xml:space="preserve">Уровни концентрации тяжелых </w:t>
            </w:r>
            <w:r>
              <w:lastRenderedPageBreak/>
              <w:t>металлов и мышьяка</w:t>
            </w:r>
          </w:p>
        </w:tc>
        <w:tc>
          <w:tcPr>
            <w:tcW w:w="9075" w:type="dxa"/>
            <w:gridSpan w:val="6"/>
          </w:tcPr>
          <w:p w:rsidR="00C06D47" w:rsidRDefault="00C06D47">
            <w:pPr>
              <w:pStyle w:val="ConsPlusNormal"/>
              <w:jc w:val="center"/>
            </w:pPr>
            <w:r>
              <w:lastRenderedPageBreak/>
              <w:t>Содержание</w:t>
            </w:r>
          </w:p>
        </w:tc>
      </w:tr>
      <w:tr w:rsidR="00C06D47">
        <w:tc>
          <w:tcPr>
            <w:tcW w:w="3135" w:type="dxa"/>
            <w:vMerge/>
          </w:tcPr>
          <w:p w:rsidR="00C06D47" w:rsidRDefault="00C06D47">
            <w:pPr>
              <w:pStyle w:val="ConsPlusNormal"/>
            </w:pPr>
          </w:p>
        </w:tc>
        <w:tc>
          <w:tcPr>
            <w:tcW w:w="4290" w:type="dxa"/>
            <w:gridSpan w:val="3"/>
          </w:tcPr>
          <w:p w:rsidR="00C06D47" w:rsidRDefault="00C06D47">
            <w:pPr>
              <w:pStyle w:val="ConsPlusNormal"/>
              <w:jc w:val="center"/>
            </w:pPr>
            <w:r>
              <w:t>2 класс опасности</w:t>
            </w:r>
          </w:p>
        </w:tc>
        <w:tc>
          <w:tcPr>
            <w:tcW w:w="4785" w:type="dxa"/>
            <w:gridSpan w:val="3"/>
          </w:tcPr>
          <w:p w:rsidR="00C06D47" w:rsidRDefault="00C06D47">
            <w:pPr>
              <w:pStyle w:val="ConsPlusNormal"/>
              <w:jc w:val="center"/>
            </w:pPr>
            <w:r>
              <w:t>1 класс опасности</w:t>
            </w:r>
          </w:p>
        </w:tc>
      </w:tr>
      <w:tr w:rsidR="00C06D47">
        <w:tc>
          <w:tcPr>
            <w:tcW w:w="3135" w:type="dxa"/>
            <w:vMerge/>
          </w:tcPr>
          <w:p w:rsidR="00C06D47" w:rsidRDefault="00C06D47">
            <w:pPr>
              <w:pStyle w:val="ConsPlusNormal"/>
            </w:pPr>
          </w:p>
        </w:tc>
        <w:tc>
          <w:tcPr>
            <w:tcW w:w="1485" w:type="dxa"/>
          </w:tcPr>
          <w:p w:rsidR="00C06D47" w:rsidRDefault="00C06D47">
            <w:pPr>
              <w:pStyle w:val="ConsPlusNormal"/>
              <w:jc w:val="center"/>
            </w:pPr>
            <w:r>
              <w:t>никель</w:t>
            </w:r>
          </w:p>
        </w:tc>
        <w:tc>
          <w:tcPr>
            <w:tcW w:w="1320" w:type="dxa"/>
          </w:tcPr>
          <w:p w:rsidR="00C06D47" w:rsidRDefault="00C06D47">
            <w:pPr>
              <w:pStyle w:val="ConsPlusNormal"/>
              <w:jc w:val="center"/>
            </w:pPr>
            <w:r>
              <w:t>медь</w:t>
            </w:r>
          </w:p>
        </w:tc>
        <w:tc>
          <w:tcPr>
            <w:tcW w:w="1485" w:type="dxa"/>
          </w:tcPr>
          <w:p w:rsidR="00C06D47" w:rsidRDefault="00C06D47">
            <w:pPr>
              <w:pStyle w:val="ConsPlusNormal"/>
              <w:jc w:val="center"/>
            </w:pPr>
            <w:r>
              <w:t>цинк</w:t>
            </w:r>
          </w:p>
        </w:tc>
        <w:tc>
          <w:tcPr>
            <w:tcW w:w="1320" w:type="dxa"/>
          </w:tcPr>
          <w:p w:rsidR="00C06D47" w:rsidRDefault="00C06D47">
            <w:pPr>
              <w:pStyle w:val="ConsPlusNormal"/>
            </w:pPr>
            <w:r>
              <w:t>свинец</w:t>
            </w:r>
          </w:p>
        </w:tc>
        <w:tc>
          <w:tcPr>
            <w:tcW w:w="1815" w:type="dxa"/>
          </w:tcPr>
          <w:p w:rsidR="00C06D47" w:rsidRDefault="00C06D47">
            <w:pPr>
              <w:pStyle w:val="ConsPlusNormal"/>
              <w:jc w:val="center"/>
            </w:pPr>
            <w:r>
              <w:t>кадмий</w:t>
            </w:r>
          </w:p>
        </w:tc>
        <w:tc>
          <w:tcPr>
            <w:tcW w:w="1650" w:type="dxa"/>
          </w:tcPr>
          <w:p w:rsidR="00C06D47" w:rsidRDefault="00C06D47">
            <w:pPr>
              <w:pStyle w:val="ConsPlusNormal"/>
              <w:jc w:val="center"/>
            </w:pPr>
            <w:r>
              <w:t>мышьяк</w:t>
            </w:r>
          </w:p>
        </w:tc>
      </w:tr>
      <w:tr w:rsidR="00C06D47">
        <w:tc>
          <w:tcPr>
            <w:tcW w:w="3135" w:type="dxa"/>
          </w:tcPr>
          <w:p w:rsidR="00C06D47" w:rsidRDefault="00C06D47">
            <w:pPr>
              <w:pStyle w:val="ConsPlusNormal"/>
              <w:jc w:val="both"/>
            </w:pPr>
            <w:r>
              <w:t>Фоновое содержание в песчаных и супесчаных почвах</w:t>
            </w:r>
          </w:p>
        </w:tc>
        <w:tc>
          <w:tcPr>
            <w:tcW w:w="1485" w:type="dxa"/>
          </w:tcPr>
          <w:p w:rsidR="00C06D47" w:rsidRDefault="00C06D47">
            <w:pPr>
              <w:pStyle w:val="ConsPlusNormal"/>
              <w:jc w:val="center"/>
            </w:pPr>
            <w:r>
              <w:t>5 - 10</w:t>
            </w:r>
          </w:p>
          <w:p w:rsidR="00C06D47" w:rsidRDefault="00C06D47">
            <w:pPr>
              <w:pStyle w:val="ConsPlusNormal"/>
              <w:jc w:val="center"/>
            </w:pPr>
            <w:r>
              <w:t>ср. 6</w:t>
            </w:r>
          </w:p>
        </w:tc>
        <w:tc>
          <w:tcPr>
            <w:tcW w:w="1320" w:type="dxa"/>
          </w:tcPr>
          <w:p w:rsidR="00C06D47" w:rsidRDefault="00C06D47">
            <w:pPr>
              <w:pStyle w:val="ConsPlusNormal"/>
              <w:jc w:val="center"/>
            </w:pPr>
            <w:r>
              <w:t>5 - 12</w:t>
            </w:r>
          </w:p>
          <w:p w:rsidR="00C06D47" w:rsidRDefault="00C06D47">
            <w:pPr>
              <w:pStyle w:val="ConsPlusNormal"/>
              <w:jc w:val="center"/>
            </w:pPr>
            <w:r>
              <w:t>ср. 8</w:t>
            </w:r>
          </w:p>
        </w:tc>
        <w:tc>
          <w:tcPr>
            <w:tcW w:w="1485" w:type="dxa"/>
          </w:tcPr>
          <w:p w:rsidR="00C06D47" w:rsidRDefault="00C06D47">
            <w:pPr>
              <w:pStyle w:val="ConsPlusNormal"/>
              <w:jc w:val="center"/>
            </w:pPr>
            <w:r>
              <w:t>25 - 30</w:t>
            </w:r>
          </w:p>
          <w:p w:rsidR="00C06D47" w:rsidRDefault="00C06D47">
            <w:pPr>
              <w:pStyle w:val="ConsPlusNormal"/>
              <w:jc w:val="center"/>
            </w:pPr>
            <w:r>
              <w:t>ср. 28</w:t>
            </w:r>
          </w:p>
        </w:tc>
        <w:tc>
          <w:tcPr>
            <w:tcW w:w="1320" w:type="dxa"/>
          </w:tcPr>
          <w:p w:rsidR="00C06D47" w:rsidRDefault="00C06D47">
            <w:pPr>
              <w:pStyle w:val="ConsPlusNormal"/>
              <w:jc w:val="center"/>
            </w:pPr>
            <w:r>
              <w:t>4 - 9</w:t>
            </w:r>
          </w:p>
          <w:p w:rsidR="00C06D47" w:rsidRDefault="00C06D47">
            <w:pPr>
              <w:pStyle w:val="ConsPlusNormal"/>
              <w:jc w:val="center"/>
            </w:pPr>
            <w:r>
              <w:t>ср. 6</w:t>
            </w:r>
          </w:p>
        </w:tc>
        <w:tc>
          <w:tcPr>
            <w:tcW w:w="1815" w:type="dxa"/>
          </w:tcPr>
          <w:p w:rsidR="00C06D47" w:rsidRDefault="00C06D47">
            <w:pPr>
              <w:pStyle w:val="ConsPlusNormal"/>
              <w:jc w:val="center"/>
            </w:pPr>
            <w:r>
              <w:t>0,01 - 0,1</w:t>
            </w:r>
          </w:p>
          <w:p w:rsidR="00C06D47" w:rsidRDefault="00C06D47">
            <w:pPr>
              <w:pStyle w:val="ConsPlusNormal"/>
              <w:jc w:val="center"/>
            </w:pPr>
            <w:r>
              <w:t>ср. 0,05</w:t>
            </w:r>
          </w:p>
        </w:tc>
        <w:tc>
          <w:tcPr>
            <w:tcW w:w="1650" w:type="dxa"/>
          </w:tcPr>
          <w:p w:rsidR="00C06D47" w:rsidRDefault="00C06D47">
            <w:pPr>
              <w:pStyle w:val="ConsPlusNormal"/>
              <w:jc w:val="center"/>
            </w:pPr>
            <w:r>
              <w:t>0,9 - 1,7</w:t>
            </w:r>
          </w:p>
          <w:p w:rsidR="00C06D47" w:rsidRDefault="00C06D47">
            <w:pPr>
              <w:pStyle w:val="ConsPlusNormal"/>
              <w:jc w:val="center"/>
            </w:pPr>
            <w:r>
              <w:t>ср. 1,5</w:t>
            </w:r>
          </w:p>
        </w:tc>
      </w:tr>
      <w:tr w:rsidR="00C06D47">
        <w:tc>
          <w:tcPr>
            <w:tcW w:w="3135" w:type="dxa"/>
          </w:tcPr>
          <w:p w:rsidR="00C06D47" w:rsidRDefault="00C06D47">
            <w:pPr>
              <w:pStyle w:val="ConsPlusNormal"/>
              <w:jc w:val="both"/>
            </w:pPr>
            <w:r>
              <w:t>Фоновое содержание в суглинистых и глинистых почвах</w:t>
            </w:r>
          </w:p>
        </w:tc>
        <w:tc>
          <w:tcPr>
            <w:tcW w:w="1485" w:type="dxa"/>
          </w:tcPr>
          <w:p w:rsidR="00C06D47" w:rsidRDefault="00C06D47">
            <w:pPr>
              <w:pStyle w:val="ConsPlusNormal"/>
              <w:jc w:val="center"/>
            </w:pPr>
            <w:r>
              <w:t>15 - 25</w:t>
            </w:r>
          </w:p>
          <w:p w:rsidR="00C06D47" w:rsidRDefault="00C06D47">
            <w:pPr>
              <w:pStyle w:val="ConsPlusNormal"/>
              <w:jc w:val="center"/>
            </w:pPr>
            <w:r>
              <w:t>ср. 20</w:t>
            </w:r>
          </w:p>
        </w:tc>
        <w:tc>
          <w:tcPr>
            <w:tcW w:w="1320" w:type="dxa"/>
          </w:tcPr>
          <w:p w:rsidR="00C06D47" w:rsidRDefault="00C06D47">
            <w:pPr>
              <w:pStyle w:val="ConsPlusNormal"/>
              <w:jc w:val="center"/>
            </w:pPr>
            <w:r>
              <w:t>12 - 30</w:t>
            </w:r>
          </w:p>
          <w:p w:rsidR="00C06D47" w:rsidRDefault="00C06D47">
            <w:pPr>
              <w:pStyle w:val="ConsPlusNormal"/>
              <w:jc w:val="center"/>
            </w:pPr>
            <w:r>
              <w:t>ср. 20</w:t>
            </w:r>
          </w:p>
        </w:tc>
        <w:tc>
          <w:tcPr>
            <w:tcW w:w="1485" w:type="dxa"/>
          </w:tcPr>
          <w:p w:rsidR="00C06D47" w:rsidRDefault="00C06D47">
            <w:pPr>
              <w:pStyle w:val="ConsPlusNormal"/>
              <w:jc w:val="center"/>
            </w:pPr>
            <w:r>
              <w:t>30 - 60</w:t>
            </w:r>
          </w:p>
          <w:p w:rsidR="00C06D47" w:rsidRDefault="00C06D47">
            <w:pPr>
              <w:pStyle w:val="ConsPlusNormal"/>
              <w:jc w:val="center"/>
            </w:pPr>
            <w:r>
              <w:t>ср. 45</w:t>
            </w:r>
          </w:p>
        </w:tc>
        <w:tc>
          <w:tcPr>
            <w:tcW w:w="1320" w:type="dxa"/>
          </w:tcPr>
          <w:p w:rsidR="00C06D47" w:rsidRDefault="00C06D47">
            <w:pPr>
              <w:pStyle w:val="ConsPlusNormal"/>
              <w:jc w:val="center"/>
            </w:pPr>
            <w:r>
              <w:t>12 - 0</w:t>
            </w:r>
          </w:p>
          <w:p w:rsidR="00C06D47" w:rsidRDefault="00C06D47">
            <w:pPr>
              <w:pStyle w:val="ConsPlusNormal"/>
              <w:jc w:val="center"/>
            </w:pPr>
            <w:r>
              <w:t>ср. 20</w:t>
            </w:r>
          </w:p>
        </w:tc>
        <w:tc>
          <w:tcPr>
            <w:tcW w:w="1815" w:type="dxa"/>
          </w:tcPr>
          <w:p w:rsidR="00C06D47" w:rsidRDefault="00C06D47">
            <w:pPr>
              <w:pStyle w:val="ConsPlusNormal"/>
              <w:jc w:val="center"/>
            </w:pPr>
            <w:r>
              <w:t>0,09 - 0,3</w:t>
            </w:r>
          </w:p>
          <w:p w:rsidR="00C06D47" w:rsidRDefault="00C06D47">
            <w:pPr>
              <w:pStyle w:val="ConsPlusNormal"/>
              <w:jc w:val="center"/>
            </w:pPr>
            <w:r>
              <w:t>ср. 0,22</w:t>
            </w:r>
          </w:p>
        </w:tc>
        <w:tc>
          <w:tcPr>
            <w:tcW w:w="1650" w:type="dxa"/>
          </w:tcPr>
          <w:p w:rsidR="00C06D47" w:rsidRDefault="00C06D47">
            <w:pPr>
              <w:pStyle w:val="ConsPlusNormal"/>
              <w:jc w:val="center"/>
            </w:pPr>
            <w:r>
              <w:t>1,2 - 2</w:t>
            </w:r>
          </w:p>
          <w:p w:rsidR="00C06D47" w:rsidRDefault="00C06D47">
            <w:pPr>
              <w:pStyle w:val="ConsPlusNormal"/>
              <w:jc w:val="center"/>
            </w:pPr>
            <w:r>
              <w:t>ср. 2,2</w:t>
            </w:r>
          </w:p>
        </w:tc>
      </w:tr>
    </w:tbl>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right"/>
        <w:outlineLvl w:val="1"/>
      </w:pPr>
      <w:r>
        <w:t>Приложение N 4</w:t>
      </w:r>
    </w:p>
    <w:p w:rsidR="00C06D47" w:rsidRDefault="00C06D47">
      <w:pPr>
        <w:pStyle w:val="ConsPlusNormal"/>
        <w:jc w:val="right"/>
      </w:pPr>
      <w:r>
        <w:t>к Правилам благоустройства территории</w:t>
      </w:r>
    </w:p>
    <w:p w:rsidR="00C06D47" w:rsidRDefault="00C06D47">
      <w:pPr>
        <w:pStyle w:val="ConsPlusNormal"/>
        <w:jc w:val="right"/>
      </w:pPr>
      <w:r>
        <w:t>муниципального образования город Торжок</w:t>
      </w:r>
    </w:p>
    <w:p w:rsidR="00C06D47" w:rsidRDefault="00C06D47">
      <w:pPr>
        <w:pStyle w:val="ConsPlusNormal"/>
        <w:jc w:val="both"/>
      </w:pPr>
    </w:p>
    <w:p w:rsidR="00C06D47" w:rsidRDefault="00C06D47">
      <w:pPr>
        <w:pStyle w:val="ConsPlusTitle"/>
        <w:jc w:val="center"/>
      </w:pPr>
      <w:bookmarkStart w:id="60" w:name="P3105"/>
      <w:bookmarkEnd w:id="60"/>
      <w:r>
        <w:t>ПРИЕМЫ БЛАГОУСТРОЙСТВА</w:t>
      </w:r>
    </w:p>
    <w:p w:rsidR="00C06D47" w:rsidRDefault="00C06D47">
      <w:pPr>
        <w:pStyle w:val="ConsPlusTitle"/>
        <w:jc w:val="center"/>
      </w:pPr>
      <w:r>
        <w:t>НА ТЕРРИТОРИЯХ РЕКРЕАЦИОННОГО НАЗНАЧЕНИЯ</w:t>
      </w:r>
    </w:p>
    <w:p w:rsidR="00C06D47" w:rsidRDefault="00C06D47">
      <w:pPr>
        <w:pStyle w:val="ConsPlusNormal"/>
        <w:jc w:val="both"/>
      </w:pPr>
    </w:p>
    <w:p w:rsidR="00C06D47" w:rsidRDefault="00C06D47">
      <w:pPr>
        <w:pStyle w:val="ConsPlusTitle"/>
        <w:jc w:val="center"/>
        <w:outlineLvl w:val="2"/>
      </w:pPr>
      <w:r>
        <w:t>Таблица 1. Организация аллей и дорог парка,</w:t>
      </w:r>
    </w:p>
    <w:p w:rsidR="00C06D47" w:rsidRDefault="00C06D47">
      <w:pPr>
        <w:pStyle w:val="ConsPlusTitle"/>
        <w:jc w:val="center"/>
      </w:pPr>
      <w:r>
        <w:t>лесопарка и других крупных объектов рекреации</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5"/>
        <w:gridCol w:w="1815"/>
        <w:gridCol w:w="3300"/>
        <w:gridCol w:w="4620"/>
      </w:tblGrid>
      <w:tr w:rsidR="00C06D47">
        <w:tc>
          <w:tcPr>
            <w:tcW w:w="2475" w:type="dxa"/>
          </w:tcPr>
          <w:p w:rsidR="00C06D47" w:rsidRDefault="00C06D47">
            <w:pPr>
              <w:pStyle w:val="ConsPlusNormal"/>
              <w:jc w:val="center"/>
            </w:pPr>
            <w:r>
              <w:t>Типы аллей и дорог</w:t>
            </w:r>
          </w:p>
        </w:tc>
        <w:tc>
          <w:tcPr>
            <w:tcW w:w="1815" w:type="dxa"/>
          </w:tcPr>
          <w:p w:rsidR="00C06D47" w:rsidRDefault="00C06D47">
            <w:pPr>
              <w:pStyle w:val="ConsPlusNormal"/>
              <w:jc w:val="center"/>
            </w:pPr>
            <w:r>
              <w:t>Ширина (м)</w:t>
            </w:r>
          </w:p>
        </w:tc>
        <w:tc>
          <w:tcPr>
            <w:tcW w:w="3300" w:type="dxa"/>
          </w:tcPr>
          <w:p w:rsidR="00C06D47" w:rsidRDefault="00C06D47">
            <w:pPr>
              <w:pStyle w:val="ConsPlusNormal"/>
              <w:jc w:val="center"/>
            </w:pPr>
            <w:r>
              <w:t>Назначение</w:t>
            </w:r>
          </w:p>
        </w:tc>
        <w:tc>
          <w:tcPr>
            <w:tcW w:w="4620" w:type="dxa"/>
          </w:tcPr>
          <w:p w:rsidR="00C06D47" w:rsidRDefault="00C06D47">
            <w:pPr>
              <w:pStyle w:val="ConsPlusNormal"/>
              <w:jc w:val="center"/>
            </w:pPr>
            <w:r>
              <w:t>Рекомендации по благоустройству</w:t>
            </w:r>
          </w:p>
        </w:tc>
      </w:tr>
      <w:tr w:rsidR="00C06D47">
        <w:tc>
          <w:tcPr>
            <w:tcW w:w="2475" w:type="dxa"/>
          </w:tcPr>
          <w:p w:rsidR="00C06D47" w:rsidRDefault="00C06D47">
            <w:pPr>
              <w:pStyle w:val="ConsPlusNormal"/>
              <w:jc w:val="both"/>
            </w:pPr>
            <w:r>
              <w:t xml:space="preserve">Основные пешеходные аллеи и дороги </w:t>
            </w:r>
            <w:hyperlink w:anchor="P3162">
              <w:r>
                <w:rPr>
                  <w:color w:val="0000FF"/>
                </w:rPr>
                <w:t>&lt;*&gt;</w:t>
              </w:r>
            </w:hyperlink>
          </w:p>
        </w:tc>
        <w:tc>
          <w:tcPr>
            <w:tcW w:w="1815" w:type="dxa"/>
          </w:tcPr>
          <w:p w:rsidR="00C06D47" w:rsidRDefault="00C06D47">
            <w:pPr>
              <w:pStyle w:val="ConsPlusNormal"/>
              <w:jc w:val="center"/>
            </w:pPr>
            <w:r>
              <w:t>6 - 9</w:t>
            </w:r>
          </w:p>
        </w:tc>
        <w:tc>
          <w:tcPr>
            <w:tcW w:w="3300" w:type="dxa"/>
          </w:tcPr>
          <w:p w:rsidR="00C06D47" w:rsidRDefault="00C06D47">
            <w:pPr>
              <w:pStyle w:val="ConsPlusNormal"/>
              <w:jc w:val="both"/>
            </w:pPr>
            <w:r>
              <w:t>Интенсивное пешеходное движение (более 300 ч/час).</w:t>
            </w:r>
          </w:p>
          <w:p w:rsidR="00C06D47" w:rsidRDefault="00C06D47">
            <w:pPr>
              <w:pStyle w:val="ConsPlusNormal"/>
              <w:jc w:val="both"/>
            </w:pPr>
            <w:r>
              <w:t>Допускается проезд внутрипаркового транспорта.</w:t>
            </w:r>
          </w:p>
          <w:p w:rsidR="00C06D47" w:rsidRDefault="00C06D47">
            <w:pPr>
              <w:pStyle w:val="ConsPlusNormal"/>
              <w:jc w:val="both"/>
            </w:pPr>
            <w:r>
              <w:t>Соединяет функциональные зоны и участки между собой, те и другие с основными входами</w:t>
            </w:r>
          </w:p>
        </w:tc>
        <w:tc>
          <w:tcPr>
            <w:tcW w:w="4620" w:type="dxa"/>
          </w:tcPr>
          <w:p w:rsidR="00C06D47" w:rsidRDefault="00C06D47">
            <w:pPr>
              <w:pStyle w:val="ConsPlusNormal"/>
              <w:jc w:val="both"/>
            </w:pPr>
            <w:r>
              <w:t>Допускаются зеленые разделительные полосы шириной порядка 2 м, через каждые 25 - 30 м - проходы.</w:t>
            </w:r>
          </w:p>
          <w:p w:rsidR="00C06D47" w:rsidRDefault="00C06D47">
            <w:pPr>
              <w:pStyle w:val="ConsPlusNormal"/>
              <w:jc w:val="both"/>
            </w:pPr>
            <w:r>
              <w:t xml:space="preserve">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w:t>
            </w:r>
            <w:r>
              <w:lastRenderedPageBreak/>
              <w:t>асфальтобетон) с обрамлением бортовым камнем. Обрезка ветвей на высоту 2,5 м</w:t>
            </w:r>
          </w:p>
        </w:tc>
      </w:tr>
      <w:tr w:rsidR="00C06D47">
        <w:tc>
          <w:tcPr>
            <w:tcW w:w="2475" w:type="dxa"/>
          </w:tcPr>
          <w:p w:rsidR="00C06D47" w:rsidRDefault="00C06D47">
            <w:pPr>
              <w:pStyle w:val="ConsPlusNormal"/>
              <w:jc w:val="both"/>
            </w:pPr>
            <w:r>
              <w:lastRenderedPageBreak/>
              <w:t xml:space="preserve">Второстепенные аллеи и дороги </w:t>
            </w:r>
            <w:hyperlink w:anchor="P3162">
              <w:r>
                <w:rPr>
                  <w:color w:val="0000FF"/>
                </w:rPr>
                <w:t>&lt;*&gt;</w:t>
              </w:r>
            </w:hyperlink>
          </w:p>
        </w:tc>
        <w:tc>
          <w:tcPr>
            <w:tcW w:w="1815" w:type="dxa"/>
          </w:tcPr>
          <w:p w:rsidR="00C06D47" w:rsidRDefault="00C06D47">
            <w:pPr>
              <w:pStyle w:val="ConsPlusNormal"/>
              <w:jc w:val="center"/>
            </w:pPr>
            <w:r>
              <w:t>3 - 4,5</w:t>
            </w:r>
          </w:p>
        </w:tc>
        <w:tc>
          <w:tcPr>
            <w:tcW w:w="3300" w:type="dxa"/>
          </w:tcPr>
          <w:p w:rsidR="00C06D47" w:rsidRDefault="00C06D47">
            <w:pPr>
              <w:pStyle w:val="ConsPlusNormal"/>
              <w:jc w:val="both"/>
            </w:pPr>
            <w:r>
              <w:t>Интенсивное пешеходное движение (до 300 ч/час).</w:t>
            </w:r>
          </w:p>
          <w:p w:rsidR="00C06D47" w:rsidRDefault="00C06D47">
            <w:pPr>
              <w:pStyle w:val="ConsPlusNormal"/>
              <w:jc w:val="both"/>
            </w:pPr>
            <w:r>
              <w:t>Допускается проезд эксплуатационного транспорта.</w:t>
            </w:r>
          </w:p>
          <w:p w:rsidR="00C06D47" w:rsidRDefault="00C06D47">
            <w:pPr>
              <w:pStyle w:val="ConsPlusNormal"/>
              <w:jc w:val="both"/>
            </w:pPr>
            <w:r>
              <w:t>Соединяют второстепенные входы и парковые объекты между собой</w:t>
            </w:r>
          </w:p>
        </w:tc>
        <w:tc>
          <w:tcPr>
            <w:tcW w:w="4620" w:type="dxa"/>
          </w:tcPr>
          <w:p w:rsidR="00C06D47" w:rsidRDefault="00C06D47">
            <w:pPr>
              <w:pStyle w:val="ConsPlusNormal"/>
              <w:jc w:val="both"/>
            </w:pPr>
            <w:r>
              <w:t>Трассируются по живописным местам, могут иметь криволинейные очертания.</w:t>
            </w:r>
          </w:p>
          <w:p w:rsidR="00C06D47" w:rsidRDefault="00C06D47">
            <w:pPr>
              <w:pStyle w:val="ConsPlusNormal"/>
              <w:jc w:val="both"/>
            </w:pPr>
            <w:r>
              <w:t>Покрытие: твердое (плитка, асфальтобетон), щебеночное, обработанное вяжущими.</w:t>
            </w:r>
          </w:p>
          <w:p w:rsidR="00C06D47" w:rsidRDefault="00C06D47">
            <w:pPr>
              <w:pStyle w:val="ConsPlusNormal"/>
              <w:jc w:val="both"/>
            </w:pPr>
            <w:r>
              <w:t>Обрезка ветвей на высоту 2,0 - 2,5 м. Садовый борт, бордюры из цветов и трав, водоотводные лотки или др.</w:t>
            </w:r>
          </w:p>
        </w:tc>
      </w:tr>
      <w:tr w:rsidR="00C06D47">
        <w:tc>
          <w:tcPr>
            <w:tcW w:w="2475" w:type="dxa"/>
          </w:tcPr>
          <w:p w:rsidR="00C06D47" w:rsidRDefault="00C06D47">
            <w:pPr>
              <w:pStyle w:val="ConsPlusNormal"/>
              <w:jc w:val="both"/>
            </w:pPr>
            <w:r>
              <w:t>Дополнительные пешеходные дороги</w:t>
            </w:r>
          </w:p>
        </w:tc>
        <w:tc>
          <w:tcPr>
            <w:tcW w:w="1815" w:type="dxa"/>
          </w:tcPr>
          <w:p w:rsidR="00C06D47" w:rsidRDefault="00C06D47">
            <w:pPr>
              <w:pStyle w:val="ConsPlusNormal"/>
              <w:jc w:val="center"/>
            </w:pPr>
            <w:r>
              <w:t>1,5 - 2,5</w:t>
            </w:r>
          </w:p>
        </w:tc>
        <w:tc>
          <w:tcPr>
            <w:tcW w:w="3300" w:type="dxa"/>
          </w:tcPr>
          <w:p w:rsidR="00C06D47" w:rsidRDefault="00C06D47">
            <w:pPr>
              <w:pStyle w:val="ConsPlusNormal"/>
              <w:jc w:val="both"/>
            </w:pPr>
            <w:r>
              <w:t>Пешеходное движение малой интенсивности.</w:t>
            </w:r>
          </w:p>
          <w:p w:rsidR="00C06D47" w:rsidRDefault="00C06D47">
            <w:pPr>
              <w:pStyle w:val="ConsPlusNormal"/>
              <w:jc w:val="both"/>
            </w:pPr>
            <w:r>
              <w:t>Проезд транспорта не допускается.</w:t>
            </w:r>
          </w:p>
          <w:p w:rsidR="00C06D47" w:rsidRDefault="00C06D47">
            <w:pPr>
              <w:pStyle w:val="ConsPlusNormal"/>
              <w:jc w:val="both"/>
            </w:pPr>
            <w:r>
              <w:t>Подводят к отдельным парковым сооружениям</w:t>
            </w:r>
          </w:p>
        </w:tc>
        <w:tc>
          <w:tcPr>
            <w:tcW w:w="4620" w:type="dxa"/>
          </w:tcPr>
          <w:p w:rsidR="00C06D47" w:rsidRDefault="00C06D47">
            <w:pPr>
              <w:pStyle w:val="ConsPlusNormal"/>
              <w:jc w:val="both"/>
            </w:pPr>
            <w:r>
              <w:t>Свободная трассировка, каждый поворот оправдан и зафиксирован объектом, сооружением, группой или одиночными насаждениями.</w:t>
            </w:r>
          </w:p>
          <w:p w:rsidR="00C06D47" w:rsidRDefault="00C06D47">
            <w:pPr>
              <w:pStyle w:val="ConsPlusNormal"/>
              <w:jc w:val="both"/>
            </w:pPr>
            <w:r>
              <w:t>Продольный уклон допускается 80 промилле.</w:t>
            </w:r>
          </w:p>
          <w:p w:rsidR="00C06D47" w:rsidRDefault="00C06D47">
            <w:pPr>
              <w:pStyle w:val="ConsPlusNormal"/>
              <w:jc w:val="both"/>
            </w:pPr>
            <w:r>
              <w:t>Покрытие: плитка, грунтовое улучшенное</w:t>
            </w:r>
          </w:p>
        </w:tc>
      </w:tr>
      <w:tr w:rsidR="00C06D47">
        <w:tc>
          <w:tcPr>
            <w:tcW w:w="2475" w:type="dxa"/>
          </w:tcPr>
          <w:p w:rsidR="00C06D47" w:rsidRDefault="00C06D47">
            <w:pPr>
              <w:pStyle w:val="ConsPlusNormal"/>
              <w:jc w:val="both"/>
            </w:pPr>
            <w:r>
              <w:t>Тропы</w:t>
            </w:r>
          </w:p>
        </w:tc>
        <w:tc>
          <w:tcPr>
            <w:tcW w:w="1815" w:type="dxa"/>
          </w:tcPr>
          <w:p w:rsidR="00C06D47" w:rsidRDefault="00C06D47">
            <w:pPr>
              <w:pStyle w:val="ConsPlusNormal"/>
              <w:jc w:val="center"/>
            </w:pPr>
            <w:r>
              <w:t>0,75 - 1,0</w:t>
            </w:r>
          </w:p>
        </w:tc>
        <w:tc>
          <w:tcPr>
            <w:tcW w:w="3300" w:type="dxa"/>
          </w:tcPr>
          <w:p w:rsidR="00C06D47" w:rsidRDefault="00C06D47">
            <w:pPr>
              <w:pStyle w:val="ConsPlusNormal"/>
              <w:jc w:val="both"/>
            </w:pPr>
            <w:r>
              <w:t>Дополнительная прогулочная сеть с естественным характером ландшафта</w:t>
            </w:r>
          </w:p>
        </w:tc>
        <w:tc>
          <w:tcPr>
            <w:tcW w:w="4620" w:type="dxa"/>
          </w:tcPr>
          <w:p w:rsidR="00C06D47" w:rsidRDefault="00C06D47">
            <w:pPr>
              <w:pStyle w:val="ConsPlusNormal"/>
              <w:jc w:val="both"/>
            </w:pPr>
            <w:r>
              <w:t>Трассируется по крутым склонам, через чаши, овраги, ручьи. Покрытие: грунтовое естественное</w:t>
            </w:r>
          </w:p>
        </w:tc>
      </w:tr>
      <w:tr w:rsidR="00C06D47">
        <w:tc>
          <w:tcPr>
            <w:tcW w:w="2475" w:type="dxa"/>
          </w:tcPr>
          <w:p w:rsidR="00C06D47" w:rsidRDefault="00C06D47">
            <w:pPr>
              <w:pStyle w:val="ConsPlusNormal"/>
              <w:jc w:val="both"/>
            </w:pPr>
            <w:r>
              <w:t>Велосипедные дорожки</w:t>
            </w:r>
          </w:p>
        </w:tc>
        <w:tc>
          <w:tcPr>
            <w:tcW w:w="1815" w:type="dxa"/>
          </w:tcPr>
          <w:p w:rsidR="00C06D47" w:rsidRDefault="00C06D47">
            <w:pPr>
              <w:pStyle w:val="ConsPlusNormal"/>
              <w:jc w:val="center"/>
            </w:pPr>
            <w:r>
              <w:t>1,5 - 2,25</w:t>
            </w:r>
          </w:p>
        </w:tc>
        <w:tc>
          <w:tcPr>
            <w:tcW w:w="3300" w:type="dxa"/>
          </w:tcPr>
          <w:p w:rsidR="00C06D47" w:rsidRDefault="00C06D47">
            <w:pPr>
              <w:pStyle w:val="ConsPlusNormal"/>
              <w:jc w:val="both"/>
            </w:pPr>
            <w:r>
              <w:t>Велосипедные прогулки</w:t>
            </w:r>
          </w:p>
        </w:tc>
        <w:tc>
          <w:tcPr>
            <w:tcW w:w="4620" w:type="dxa"/>
          </w:tcPr>
          <w:p w:rsidR="00C06D47" w:rsidRDefault="00C06D47">
            <w:pPr>
              <w:pStyle w:val="ConsPlusNormal"/>
              <w:jc w:val="both"/>
            </w:pPr>
            <w:r>
              <w:t>Трассирование замкнутое (кольцевое, петельное, восьмерочное).</w:t>
            </w:r>
          </w:p>
          <w:p w:rsidR="00C06D47" w:rsidRDefault="00C06D47">
            <w:pPr>
              <w:pStyle w:val="ConsPlusNormal"/>
              <w:jc w:val="both"/>
            </w:pPr>
            <w:r>
              <w:t>Рекомендуется пункт техобслуживания. Покрытие твердое. Обрезка ветвей на высоту 2,5 м</w:t>
            </w:r>
          </w:p>
        </w:tc>
      </w:tr>
      <w:tr w:rsidR="00C06D47">
        <w:tc>
          <w:tcPr>
            <w:tcW w:w="2475" w:type="dxa"/>
          </w:tcPr>
          <w:p w:rsidR="00C06D47" w:rsidRDefault="00C06D47">
            <w:pPr>
              <w:pStyle w:val="ConsPlusNormal"/>
              <w:jc w:val="both"/>
            </w:pPr>
            <w:r>
              <w:t>Дороги для конной езды</w:t>
            </w:r>
          </w:p>
        </w:tc>
        <w:tc>
          <w:tcPr>
            <w:tcW w:w="1815" w:type="dxa"/>
          </w:tcPr>
          <w:p w:rsidR="00C06D47" w:rsidRDefault="00C06D47">
            <w:pPr>
              <w:pStyle w:val="ConsPlusNormal"/>
              <w:jc w:val="center"/>
            </w:pPr>
            <w:r>
              <w:t>4,0 - 6,0</w:t>
            </w:r>
          </w:p>
        </w:tc>
        <w:tc>
          <w:tcPr>
            <w:tcW w:w="3300" w:type="dxa"/>
          </w:tcPr>
          <w:p w:rsidR="00C06D47" w:rsidRDefault="00C06D47">
            <w:pPr>
              <w:pStyle w:val="ConsPlusNormal"/>
              <w:jc w:val="both"/>
            </w:pPr>
            <w:r>
              <w:t>Прогулки верхом, в экипажах, санях.</w:t>
            </w:r>
          </w:p>
          <w:p w:rsidR="00C06D47" w:rsidRDefault="00C06D47">
            <w:pPr>
              <w:pStyle w:val="ConsPlusNormal"/>
              <w:jc w:val="both"/>
            </w:pPr>
            <w:r>
              <w:t>Допускается проезд эксплуатационного транспорта</w:t>
            </w:r>
          </w:p>
        </w:tc>
        <w:tc>
          <w:tcPr>
            <w:tcW w:w="4620" w:type="dxa"/>
          </w:tcPr>
          <w:p w:rsidR="00C06D47" w:rsidRDefault="00C06D47">
            <w:pPr>
              <w:pStyle w:val="ConsPlusNormal"/>
              <w:jc w:val="both"/>
            </w:pPr>
            <w:r>
              <w:t>Наибольшие продольные уклоны до 60 промилле.</w:t>
            </w:r>
          </w:p>
          <w:p w:rsidR="00C06D47" w:rsidRDefault="00C06D47">
            <w:pPr>
              <w:pStyle w:val="ConsPlusNormal"/>
              <w:jc w:val="both"/>
            </w:pPr>
            <w:r>
              <w:t>Обрезка ветвей на высоту 4 м. Покрытие: грунтовое улучшенное</w:t>
            </w:r>
          </w:p>
        </w:tc>
      </w:tr>
      <w:tr w:rsidR="00C06D47">
        <w:tc>
          <w:tcPr>
            <w:tcW w:w="2475" w:type="dxa"/>
          </w:tcPr>
          <w:p w:rsidR="00C06D47" w:rsidRDefault="00C06D47">
            <w:pPr>
              <w:pStyle w:val="ConsPlusNormal"/>
              <w:jc w:val="both"/>
            </w:pPr>
            <w:r>
              <w:t>Автомобильная дорога (парквей)</w:t>
            </w:r>
          </w:p>
        </w:tc>
        <w:tc>
          <w:tcPr>
            <w:tcW w:w="1815" w:type="dxa"/>
          </w:tcPr>
          <w:p w:rsidR="00C06D47" w:rsidRDefault="00C06D47">
            <w:pPr>
              <w:pStyle w:val="ConsPlusNormal"/>
              <w:jc w:val="center"/>
            </w:pPr>
            <w:r>
              <w:t>4,5 - 7,0</w:t>
            </w:r>
          </w:p>
        </w:tc>
        <w:tc>
          <w:tcPr>
            <w:tcW w:w="3300" w:type="dxa"/>
          </w:tcPr>
          <w:p w:rsidR="00C06D47" w:rsidRDefault="00C06D47">
            <w:pPr>
              <w:pStyle w:val="ConsPlusNormal"/>
              <w:jc w:val="both"/>
            </w:pPr>
            <w:r>
              <w:t xml:space="preserve">Автомобильные прогулки и проезд внутрипаркового </w:t>
            </w:r>
            <w:r>
              <w:lastRenderedPageBreak/>
              <w:t>транспорта.</w:t>
            </w:r>
          </w:p>
          <w:p w:rsidR="00C06D47" w:rsidRDefault="00C06D47">
            <w:pPr>
              <w:pStyle w:val="ConsPlusNormal"/>
              <w:jc w:val="both"/>
            </w:pPr>
            <w:r>
              <w:t>Допускается проезд эксплуатационного транспорта</w:t>
            </w:r>
          </w:p>
        </w:tc>
        <w:tc>
          <w:tcPr>
            <w:tcW w:w="4620" w:type="dxa"/>
          </w:tcPr>
          <w:p w:rsidR="00C06D47" w:rsidRDefault="00C06D47">
            <w:pPr>
              <w:pStyle w:val="ConsPlusNormal"/>
              <w:jc w:val="both"/>
            </w:pPr>
            <w:r>
              <w:lastRenderedPageBreak/>
              <w:t>Трассируется по периферии лесопарка в стороне от пешеходных коммуникаций.</w:t>
            </w:r>
          </w:p>
          <w:p w:rsidR="00C06D47" w:rsidRDefault="00C06D47">
            <w:pPr>
              <w:pStyle w:val="ConsPlusNormal"/>
              <w:jc w:val="both"/>
            </w:pPr>
            <w:r>
              <w:lastRenderedPageBreak/>
              <w:t>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bl>
    <w:p w:rsidR="00C06D47" w:rsidRDefault="00C06D47">
      <w:pPr>
        <w:pStyle w:val="ConsPlusNormal"/>
        <w:jc w:val="both"/>
      </w:pPr>
    </w:p>
    <w:p w:rsidR="00C06D47" w:rsidRDefault="00C06D47">
      <w:pPr>
        <w:pStyle w:val="ConsPlusNormal"/>
        <w:ind w:firstLine="540"/>
        <w:jc w:val="both"/>
      </w:pPr>
      <w:r>
        <w:t>Примечания:</w:t>
      </w:r>
    </w:p>
    <w:p w:rsidR="00C06D47" w:rsidRDefault="00C06D47">
      <w:pPr>
        <w:pStyle w:val="ConsPlusNormal"/>
        <w:spacing w:before="220"/>
        <w:ind w:firstLine="540"/>
        <w:jc w:val="both"/>
      </w:pPr>
      <w: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C06D47" w:rsidRDefault="00C06D47">
      <w:pPr>
        <w:pStyle w:val="ConsPlusNormal"/>
        <w:spacing w:before="220"/>
        <w:ind w:firstLine="540"/>
        <w:jc w:val="both"/>
      </w:pPr>
      <w:bookmarkStart w:id="61" w:name="P3162"/>
      <w:bookmarkEnd w:id="61"/>
      <w:r>
        <w:t>2. На типах аллей и дорог, помеченных знаком &lt;*&gt;, допускается катание на роликовых досках, коньках, самокатах помимо специально оборудованных территорий.</w:t>
      </w:r>
    </w:p>
    <w:p w:rsidR="00C06D47" w:rsidRDefault="00C06D47">
      <w:pPr>
        <w:pStyle w:val="ConsPlusNormal"/>
        <w:spacing w:before="220"/>
        <w:ind w:firstLine="540"/>
        <w:jc w:val="both"/>
      </w:pPr>
      <w:r>
        <w:t>3. Автомобильные дороги следует предусматривать в лесопарках с размером территории более 100 га.</w:t>
      </w:r>
    </w:p>
    <w:p w:rsidR="00C06D47" w:rsidRDefault="00C06D47">
      <w:pPr>
        <w:pStyle w:val="ConsPlusNormal"/>
        <w:jc w:val="both"/>
      </w:pPr>
    </w:p>
    <w:p w:rsidR="00C06D47" w:rsidRDefault="00C06D47">
      <w:pPr>
        <w:pStyle w:val="ConsPlusTitle"/>
        <w:jc w:val="center"/>
        <w:outlineLvl w:val="2"/>
      </w:pPr>
      <w:r>
        <w:t>Таблица 2. Организация площадок городского парка</w:t>
      </w:r>
    </w:p>
    <w:p w:rsidR="00C06D47" w:rsidRDefault="00C06D47">
      <w:pPr>
        <w:pStyle w:val="ConsPlusNormal"/>
        <w:jc w:val="both"/>
      </w:pPr>
    </w:p>
    <w:p w:rsidR="00C06D47" w:rsidRDefault="00C06D47">
      <w:pPr>
        <w:pStyle w:val="ConsPlusNormal"/>
        <w:jc w:val="right"/>
      </w:pPr>
      <w:r>
        <w:t>в кв. метрах</w:t>
      </w:r>
    </w:p>
    <w:p w:rsidR="00C06D47" w:rsidRDefault="00C06D4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970"/>
        <w:gridCol w:w="3300"/>
        <w:gridCol w:w="1980"/>
        <w:gridCol w:w="1815"/>
      </w:tblGrid>
      <w:tr w:rsidR="00C06D47">
        <w:tc>
          <w:tcPr>
            <w:tcW w:w="2145" w:type="dxa"/>
          </w:tcPr>
          <w:p w:rsidR="00C06D47" w:rsidRDefault="00C06D47">
            <w:pPr>
              <w:pStyle w:val="ConsPlusNormal"/>
              <w:jc w:val="center"/>
            </w:pPr>
            <w:r>
              <w:t>Парковые площади и площадки</w:t>
            </w:r>
          </w:p>
        </w:tc>
        <w:tc>
          <w:tcPr>
            <w:tcW w:w="2970" w:type="dxa"/>
          </w:tcPr>
          <w:p w:rsidR="00C06D47" w:rsidRDefault="00C06D47">
            <w:pPr>
              <w:pStyle w:val="ConsPlusNormal"/>
              <w:jc w:val="center"/>
            </w:pPr>
            <w:r>
              <w:t>Назначение</w:t>
            </w:r>
          </w:p>
        </w:tc>
        <w:tc>
          <w:tcPr>
            <w:tcW w:w="3300" w:type="dxa"/>
          </w:tcPr>
          <w:p w:rsidR="00C06D47" w:rsidRDefault="00C06D47">
            <w:pPr>
              <w:pStyle w:val="ConsPlusNormal"/>
              <w:jc w:val="center"/>
            </w:pPr>
            <w:r>
              <w:t>Элементы благоустройства</w:t>
            </w:r>
          </w:p>
        </w:tc>
        <w:tc>
          <w:tcPr>
            <w:tcW w:w="1980" w:type="dxa"/>
          </w:tcPr>
          <w:p w:rsidR="00C06D47" w:rsidRDefault="00C06D47">
            <w:pPr>
              <w:pStyle w:val="ConsPlusNormal"/>
              <w:jc w:val="center"/>
            </w:pPr>
            <w:r>
              <w:t>Размеры</w:t>
            </w:r>
          </w:p>
        </w:tc>
        <w:tc>
          <w:tcPr>
            <w:tcW w:w="1815" w:type="dxa"/>
          </w:tcPr>
          <w:p w:rsidR="00C06D47" w:rsidRDefault="00C06D47">
            <w:pPr>
              <w:pStyle w:val="ConsPlusNormal"/>
              <w:jc w:val="center"/>
            </w:pPr>
            <w:r>
              <w:t>Мин. норма на посетителя</w:t>
            </w:r>
          </w:p>
        </w:tc>
      </w:tr>
      <w:tr w:rsidR="00C06D47">
        <w:tc>
          <w:tcPr>
            <w:tcW w:w="2145" w:type="dxa"/>
          </w:tcPr>
          <w:p w:rsidR="00C06D47" w:rsidRDefault="00C06D47">
            <w:pPr>
              <w:pStyle w:val="ConsPlusNormal"/>
            </w:pPr>
            <w:r>
              <w:t>Основные площадки</w:t>
            </w:r>
          </w:p>
        </w:tc>
        <w:tc>
          <w:tcPr>
            <w:tcW w:w="2970" w:type="dxa"/>
          </w:tcPr>
          <w:p w:rsidR="00C06D47" w:rsidRDefault="00C06D47">
            <w:pPr>
              <w:pStyle w:val="ConsPlusNormal"/>
              <w:jc w:val="both"/>
            </w:pPr>
            <w:r>
              <w:t>Центры парковой планировки, размещаются на пересечении аллей, у входной части парка, перед сооружениями</w:t>
            </w:r>
          </w:p>
        </w:tc>
        <w:tc>
          <w:tcPr>
            <w:tcW w:w="3300" w:type="dxa"/>
          </w:tcPr>
          <w:p w:rsidR="00C06D47" w:rsidRDefault="00C06D47">
            <w:pPr>
              <w:pStyle w:val="ConsPlusNormal"/>
              <w:jc w:val="both"/>
            </w:pPr>
            <w:r>
              <w:t>Бассейны, фонтаны, скульптура, партерная зелень, цветники, парадное и декоративное освещение.</w:t>
            </w:r>
          </w:p>
          <w:p w:rsidR="00C06D47" w:rsidRDefault="00C06D47">
            <w:pPr>
              <w:pStyle w:val="ConsPlusNormal"/>
              <w:jc w:val="both"/>
            </w:pPr>
            <w:r>
              <w:t>Покрытие: плиточное мощение, бортовой камень</w:t>
            </w:r>
          </w:p>
        </w:tc>
        <w:tc>
          <w:tcPr>
            <w:tcW w:w="1980" w:type="dxa"/>
          </w:tcPr>
          <w:p w:rsidR="00C06D47" w:rsidRDefault="00C06D47">
            <w:pPr>
              <w:pStyle w:val="ConsPlusNormal"/>
              <w:jc w:val="both"/>
            </w:pPr>
            <w:r>
              <w:t>С учетом пропускной способности отходящих от входа аллей</w:t>
            </w:r>
          </w:p>
        </w:tc>
        <w:tc>
          <w:tcPr>
            <w:tcW w:w="1815" w:type="dxa"/>
          </w:tcPr>
          <w:p w:rsidR="00C06D47" w:rsidRDefault="00C06D47">
            <w:pPr>
              <w:pStyle w:val="ConsPlusNormal"/>
              <w:jc w:val="center"/>
            </w:pPr>
            <w:r>
              <w:t>1,5</w:t>
            </w:r>
          </w:p>
        </w:tc>
      </w:tr>
      <w:tr w:rsidR="00C06D47">
        <w:tc>
          <w:tcPr>
            <w:tcW w:w="2145" w:type="dxa"/>
          </w:tcPr>
          <w:p w:rsidR="00C06D47" w:rsidRDefault="00C06D47">
            <w:pPr>
              <w:pStyle w:val="ConsPlusNormal"/>
            </w:pPr>
            <w:r>
              <w:t>Площади массовых мероприятий</w:t>
            </w:r>
          </w:p>
        </w:tc>
        <w:tc>
          <w:tcPr>
            <w:tcW w:w="2970" w:type="dxa"/>
          </w:tcPr>
          <w:p w:rsidR="00C06D47" w:rsidRDefault="00C06D47">
            <w:pPr>
              <w:pStyle w:val="ConsPlusNormal"/>
            </w:pPr>
            <w:r>
              <w:t>Проведение концертов, праздников, большие размеры.</w:t>
            </w:r>
          </w:p>
          <w:p w:rsidR="00C06D47" w:rsidRDefault="00C06D47">
            <w:pPr>
              <w:pStyle w:val="ConsPlusNormal"/>
              <w:jc w:val="both"/>
            </w:pPr>
            <w:r>
              <w:t xml:space="preserve">Формируется в виде лугового </w:t>
            </w:r>
            <w:r>
              <w:lastRenderedPageBreak/>
              <w:t>пространства или площади регулярного очертания. Связь по главной аллее</w:t>
            </w:r>
          </w:p>
        </w:tc>
        <w:tc>
          <w:tcPr>
            <w:tcW w:w="3300" w:type="dxa"/>
          </w:tcPr>
          <w:p w:rsidR="00C06D47" w:rsidRDefault="00C06D47">
            <w:pPr>
              <w:pStyle w:val="ConsPlusNormal"/>
            </w:pPr>
            <w:r>
              <w:lastRenderedPageBreak/>
              <w:t>Осветительное оборудование (фонари, прожекторы).</w:t>
            </w:r>
          </w:p>
          <w:p w:rsidR="00C06D47" w:rsidRDefault="00C06D47">
            <w:pPr>
              <w:pStyle w:val="ConsPlusNormal"/>
              <w:jc w:val="both"/>
            </w:pPr>
            <w:r>
              <w:t>Посадки - по периметру.</w:t>
            </w:r>
          </w:p>
          <w:p w:rsidR="00C06D47" w:rsidRDefault="00C06D47">
            <w:pPr>
              <w:pStyle w:val="ConsPlusNormal"/>
              <w:jc w:val="both"/>
            </w:pPr>
            <w:r>
              <w:t xml:space="preserve">Покрытие: газонное, твердое </w:t>
            </w:r>
            <w:r>
              <w:lastRenderedPageBreak/>
              <w:t>(плитка), комбинированное</w:t>
            </w:r>
          </w:p>
        </w:tc>
        <w:tc>
          <w:tcPr>
            <w:tcW w:w="1980" w:type="dxa"/>
          </w:tcPr>
          <w:p w:rsidR="00C06D47" w:rsidRDefault="00C06D47">
            <w:pPr>
              <w:pStyle w:val="ConsPlusNormal"/>
              <w:jc w:val="center"/>
            </w:pPr>
            <w:r>
              <w:lastRenderedPageBreak/>
              <w:t>1200 - 5000</w:t>
            </w:r>
          </w:p>
        </w:tc>
        <w:tc>
          <w:tcPr>
            <w:tcW w:w="1815" w:type="dxa"/>
          </w:tcPr>
          <w:p w:rsidR="00C06D47" w:rsidRDefault="00C06D47">
            <w:pPr>
              <w:pStyle w:val="ConsPlusNormal"/>
              <w:jc w:val="center"/>
            </w:pPr>
            <w:r>
              <w:t>1,0 - 2,5</w:t>
            </w:r>
          </w:p>
        </w:tc>
      </w:tr>
      <w:tr w:rsidR="00C06D47">
        <w:tc>
          <w:tcPr>
            <w:tcW w:w="2145" w:type="dxa"/>
          </w:tcPr>
          <w:p w:rsidR="00C06D47" w:rsidRDefault="00C06D47">
            <w:pPr>
              <w:pStyle w:val="ConsPlusNormal"/>
            </w:pPr>
            <w:r>
              <w:lastRenderedPageBreak/>
              <w:t>Площадки отдыха, лужайки</w:t>
            </w:r>
          </w:p>
        </w:tc>
        <w:tc>
          <w:tcPr>
            <w:tcW w:w="2970" w:type="dxa"/>
          </w:tcPr>
          <w:p w:rsidR="00C06D47" w:rsidRDefault="00C06D47">
            <w:pPr>
              <w:pStyle w:val="ConsPlusNormal"/>
              <w:jc w:val="both"/>
            </w:pPr>
            <w:r>
              <w:t>В различных частях парка.</w:t>
            </w:r>
          </w:p>
          <w:p w:rsidR="00C06D47" w:rsidRDefault="00C06D47">
            <w:pPr>
              <w:pStyle w:val="ConsPlusNormal"/>
            </w:pPr>
            <w:r>
              <w:t>Виды площадок:</w:t>
            </w:r>
          </w:p>
          <w:p w:rsidR="00C06D47" w:rsidRDefault="00C06D47">
            <w:pPr>
              <w:pStyle w:val="ConsPlusNormal"/>
              <w:jc w:val="both"/>
            </w:pPr>
            <w:r>
              <w:t>- регулярной планировки с регулярным озеленением;</w:t>
            </w:r>
          </w:p>
          <w:p w:rsidR="00C06D47" w:rsidRDefault="00C06D47">
            <w:pPr>
              <w:pStyle w:val="ConsPlusNormal"/>
              <w:jc w:val="both"/>
            </w:pPr>
            <w:r>
              <w:t>- регулярн. планировки с обрамлением свободными группами растений;</w:t>
            </w:r>
          </w:p>
          <w:p w:rsidR="00C06D47" w:rsidRDefault="00C06D47">
            <w:pPr>
              <w:pStyle w:val="ConsPlusNormal"/>
              <w:jc w:val="both"/>
            </w:pPr>
            <w:r>
              <w:t>- свободной планировки с обрамлением свободными группами растений</w:t>
            </w:r>
          </w:p>
        </w:tc>
        <w:tc>
          <w:tcPr>
            <w:tcW w:w="3300" w:type="dxa"/>
          </w:tcPr>
          <w:p w:rsidR="00C06D47" w:rsidRDefault="00C06D47">
            <w:pPr>
              <w:pStyle w:val="ConsPlusNormal"/>
            </w:pPr>
            <w:r>
              <w:t>Везде:</w:t>
            </w:r>
          </w:p>
          <w:p w:rsidR="00C06D47" w:rsidRDefault="00C06D47">
            <w:pPr>
              <w:pStyle w:val="ConsPlusNormal"/>
              <w:jc w:val="both"/>
            </w:pPr>
            <w:r>
              <w:t>освещение, беседки, перголы, трельяжи, скамьи, урны.</w:t>
            </w:r>
          </w:p>
          <w:p w:rsidR="00C06D47" w:rsidRDefault="00C06D47">
            <w:pPr>
              <w:pStyle w:val="ConsPlusNormal"/>
            </w:pPr>
            <w:r>
              <w:t>Декоративное оформление в центре (цветник, фонтан, скульптура, вазон).</w:t>
            </w:r>
          </w:p>
          <w:p w:rsidR="00C06D47" w:rsidRDefault="00C06D47">
            <w:pPr>
              <w:pStyle w:val="ConsPlusNormal"/>
              <w:jc w:val="both"/>
            </w:pPr>
            <w:r>
              <w:t>Покрытие: мощение плиткой, бортовой камень, бордюры из цветов и трав.</w:t>
            </w:r>
          </w:p>
          <w:p w:rsidR="00C06D47" w:rsidRDefault="00C06D47">
            <w:pPr>
              <w:pStyle w:val="ConsPlusNormal"/>
              <w:jc w:val="both"/>
            </w:pPr>
            <w:r>
              <w:t>На площадках - лужайках - газон</w:t>
            </w:r>
          </w:p>
        </w:tc>
        <w:tc>
          <w:tcPr>
            <w:tcW w:w="1980" w:type="dxa"/>
          </w:tcPr>
          <w:p w:rsidR="00C06D47" w:rsidRDefault="00C06D47">
            <w:pPr>
              <w:pStyle w:val="ConsPlusNormal"/>
              <w:jc w:val="center"/>
            </w:pPr>
            <w:r>
              <w:t>20 - 200</w:t>
            </w:r>
          </w:p>
        </w:tc>
        <w:tc>
          <w:tcPr>
            <w:tcW w:w="1815" w:type="dxa"/>
          </w:tcPr>
          <w:p w:rsidR="00C06D47" w:rsidRDefault="00C06D47">
            <w:pPr>
              <w:pStyle w:val="ConsPlusNormal"/>
              <w:jc w:val="center"/>
            </w:pPr>
            <w:r>
              <w:t>5 - 20</w:t>
            </w:r>
          </w:p>
        </w:tc>
      </w:tr>
      <w:tr w:rsidR="00C06D47">
        <w:tc>
          <w:tcPr>
            <w:tcW w:w="2145" w:type="dxa"/>
          </w:tcPr>
          <w:p w:rsidR="00C06D47" w:rsidRDefault="00C06D47">
            <w:pPr>
              <w:pStyle w:val="ConsPlusNormal"/>
            </w:pPr>
            <w:r>
              <w:t>Танцевальные площадки, сооружения</w:t>
            </w:r>
          </w:p>
        </w:tc>
        <w:tc>
          <w:tcPr>
            <w:tcW w:w="2970" w:type="dxa"/>
          </w:tcPr>
          <w:p w:rsidR="00C06D47" w:rsidRDefault="00C06D47">
            <w:pPr>
              <w:pStyle w:val="ConsPlusNormal"/>
              <w:jc w:val="both"/>
            </w:pPr>
            <w:r>
              <w:t>Размещаются рядом с главными или второстепенными аллеями</w:t>
            </w:r>
          </w:p>
        </w:tc>
        <w:tc>
          <w:tcPr>
            <w:tcW w:w="3300" w:type="dxa"/>
          </w:tcPr>
          <w:p w:rsidR="00C06D47" w:rsidRDefault="00C06D47">
            <w:pPr>
              <w:pStyle w:val="ConsPlusNormal"/>
            </w:pPr>
            <w:r>
              <w:t>Освещение, ограждение, скамьи, урны.</w:t>
            </w:r>
          </w:p>
          <w:p w:rsidR="00C06D47" w:rsidRDefault="00C06D47">
            <w:pPr>
              <w:pStyle w:val="ConsPlusNormal"/>
            </w:pPr>
            <w:r>
              <w:t>Покрытие: специальное</w:t>
            </w:r>
          </w:p>
        </w:tc>
        <w:tc>
          <w:tcPr>
            <w:tcW w:w="1980" w:type="dxa"/>
          </w:tcPr>
          <w:p w:rsidR="00C06D47" w:rsidRDefault="00C06D47">
            <w:pPr>
              <w:pStyle w:val="ConsPlusNormal"/>
              <w:jc w:val="center"/>
            </w:pPr>
            <w:r>
              <w:t>150 - 500</w:t>
            </w:r>
          </w:p>
        </w:tc>
        <w:tc>
          <w:tcPr>
            <w:tcW w:w="1815" w:type="dxa"/>
          </w:tcPr>
          <w:p w:rsidR="00C06D47" w:rsidRDefault="00C06D47">
            <w:pPr>
              <w:pStyle w:val="ConsPlusNormal"/>
              <w:jc w:val="center"/>
            </w:pPr>
            <w:r>
              <w:t>2,0</w:t>
            </w:r>
          </w:p>
        </w:tc>
      </w:tr>
      <w:tr w:rsidR="00C06D47">
        <w:tc>
          <w:tcPr>
            <w:tcW w:w="2145" w:type="dxa"/>
          </w:tcPr>
          <w:p w:rsidR="00C06D47" w:rsidRDefault="00C06D47">
            <w:pPr>
              <w:pStyle w:val="ConsPlusNormal"/>
              <w:jc w:val="both"/>
            </w:pPr>
            <w:r>
              <w:t>Игровые площадки для детей:</w:t>
            </w:r>
          </w:p>
          <w:p w:rsidR="00C06D47" w:rsidRDefault="00C06D47">
            <w:pPr>
              <w:pStyle w:val="ConsPlusNormal"/>
              <w:jc w:val="both"/>
            </w:pPr>
            <w:r>
              <w:t>- до 3 лет,</w:t>
            </w:r>
          </w:p>
          <w:p w:rsidR="00C06D47" w:rsidRDefault="00C06D47">
            <w:pPr>
              <w:pStyle w:val="ConsPlusNormal"/>
              <w:jc w:val="both"/>
            </w:pPr>
            <w:r>
              <w:t>- 4 - 6 лет,</w:t>
            </w:r>
          </w:p>
          <w:p w:rsidR="00C06D47" w:rsidRDefault="00C06D47">
            <w:pPr>
              <w:pStyle w:val="ConsPlusNormal"/>
              <w:jc w:val="both"/>
            </w:pPr>
            <w:r>
              <w:t>- 7 - 14 лет</w:t>
            </w:r>
          </w:p>
        </w:tc>
        <w:tc>
          <w:tcPr>
            <w:tcW w:w="2970" w:type="dxa"/>
          </w:tcPr>
          <w:p w:rsidR="00C06D47" w:rsidRDefault="00C06D47">
            <w:pPr>
              <w:pStyle w:val="ConsPlusNormal"/>
            </w:pPr>
            <w:r>
              <w:t>Малоподвижные индивидуальные, подвижные коллективные игры. Размещение вдоль второстепенных аллей</w:t>
            </w:r>
          </w:p>
        </w:tc>
        <w:tc>
          <w:tcPr>
            <w:tcW w:w="3300" w:type="dxa"/>
            <w:vMerge w:val="restart"/>
          </w:tcPr>
          <w:p w:rsidR="00C06D47" w:rsidRDefault="00C06D47">
            <w:pPr>
              <w:pStyle w:val="ConsPlusNormal"/>
            </w:pPr>
            <w:r>
              <w:t>Игровое, физкультурно-оздоровительное оборудование, освещение, скамьи, урны.</w:t>
            </w:r>
          </w:p>
          <w:p w:rsidR="00C06D47" w:rsidRDefault="00C06D47">
            <w:pPr>
              <w:pStyle w:val="ConsPlusNormal"/>
              <w:jc w:val="both"/>
            </w:pPr>
            <w:r>
              <w:t>Покрытие: песчаное, грунтовое улучшенное, газон</w:t>
            </w:r>
          </w:p>
        </w:tc>
        <w:tc>
          <w:tcPr>
            <w:tcW w:w="1980" w:type="dxa"/>
          </w:tcPr>
          <w:p w:rsidR="00C06D47" w:rsidRDefault="00C06D47">
            <w:pPr>
              <w:pStyle w:val="ConsPlusNormal"/>
              <w:jc w:val="center"/>
            </w:pPr>
            <w:r>
              <w:t>10 - 100</w:t>
            </w:r>
          </w:p>
          <w:p w:rsidR="00C06D47" w:rsidRDefault="00C06D47">
            <w:pPr>
              <w:pStyle w:val="ConsPlusNormal"/>
              <w:jc w:val="center"/>
            </w:pPr>
            <w:r>
              <w:t>120 - 300</w:t>
            </w:r>
          </w:p>
          <w:p w:rsidR="00C06D47" w:rsidRDefault="00C06D47">
            <w:pPr>
              <w:pStyle w:val="ConsPlusNormal"/>
              <w:jc w:val="center"/>
            </w:pPr>
            <w:r>
              <w:t>500 - 2000</w:t>
            </w:r>
          </w:p>
        </w:tc>
        <w:tc>
          <w:tcPr>
            <w:tcW w:w="1815" w:type="dxa"/>
          </w:tcPr>
          <w:p w:rsidR="00C06D47" w:rsidRDefault="00C06D47">
            <w:pPr>
              <w:pStyle w:val="ConsPlusNormal"/>
              <w:jc w:val="center"/>
            </w:pPr>
            <w:r>
              <w:t>3,0</w:t>
            </w:r>
          </w:p>
          <w:p w:rsidR="00C06D47" w:rsidRDefault="00C06D47">
            <w:pPr>
              <w:pStyle w:val="ConsPlusNormal"/>
              <w:jc w:val="center"/>
            </w:pPr>
            <w:r>
              <w:t>5,0</w:t>
            </w:r>
          </w:p>
          <w:p w:rsidR="00C06D47" w:rsidRDefault="00C06D47">
            <w:pPr>
              <w:pStyle w:val="ConsPlusNormal"/>
              <w:jc w:val="center"/>
            </w:pPr>
            <w:r>
              <w:t>10,0</w:t>
            </w:r>
          </w:p>
        </w:tc>
      </w:tr>
      <w:tr w:rsidR="00C06D47">
        <w:tc>
          <w:tcPr>
            <w:tcW w:w="2145" w:type="dxa"/>
          </w:tcPr>
          <w:p w:rsidR="00C06D47" w:rsidRDefault="00C06D47">
            <w:pPr>
              <w:pStyle w:val="ConsPlusNormal"/>
            </w:pPr>
            <w:r>
              <w:t>Игровые комплексы для детей до 14 лет</w:t>
            </w:r>
          </w:p>
        </w:tc>
        <w:tc>
          <w:tcPr>
            <w:tcW w:w="2970" w:type="dxa"/>
          </w:tcPr>
          <w:p w:rsidR="00C06D47" w:rsidRDefault="00C06D47">
            <w:pPr>
              <w:pStyle w:val="ConsPlusNormal"/>
            </w:pPr>
            <w:r>
              <w:t>Подвижные коллективные игры</w:t>
            </w:r>
          </w:p>
        </w:tc>
        <w:tc>
          <w:tcPr>
            <w:tcW w:w="3300" w:type="dxa"/>
            <w:vMerge/>
          </w:tcPr>
          <w:p w:rsidR="00C06D47" w:rsidRDefault="00C06D47">
            <w:pPr>
              <w:pStyle w:val="ConsPlusNormal"/>
            </w:pPr>
          </w:p>
        </w:tc>
        <w:tc>
          <w:tcPr>
            <w:tcW w:w="1980" w:type="dxa"/>
          </w:tcPr>
          <w:p w:rsidR="00C06D47" w:rsidRDefault="00C06D47">
            <w:pPr>
              <w:pStyle w:val="ConsPlusNormal"/>
              <w:jc w:val="center"/>
            </w:pPr>
            <w:r>
              <w:t>1200 - 1700</w:t>
            </w:r>
          </w:p>
        </w:tc>
        <w:tc>
          <w:tcPr>
            <w:tcW w:w="1815" w:type="dxa"/>
          </w:tcPr>
          <w:p w:rsidR="00C06D47" w:rsidRDefault="00C06D47">
            <w:pPr>
              <w:pStyle w:val="ConsPlusNormal"/>
              <w:jc w:val="center"/>
            </w:pPr>
            <w:r>
              <w:t>15,0</w:t>
            </w:r>
          </w:p>
        </w:tc>
      </w:tr>
      <w:tr w:rsidR="00C06D47">
        <w:tc>
          <w:tcPr>
            <w:tcW w:w="2145" w:type="dxa"/>
          </w:tcPr>
          <w:p w:rsidR="00C06D47" w:rsidRDefault="00C06D47">
            <w:pPr>
              <w:pStyle w:val="ConsPlusNormal"/>
            </w:pPr>
            <w:r>
              <w:t>Спортивно-игровые</w:t>
            </w:r>
          </w:p>
          <w:p w:rsidR="00C06D47" w:rsidRDefault="00C06D47">
            <w:pPr>
              <w:pStyle w:val="ConsPlusNormal"/>
              <w:jc w:val="both"/>
            </w:pPr>
            <w:r>
              <w:t>для детей и подростков 10 - 17 лет,</w:t>
            </w:r>
          </w:p>
          <w:p w:rsidR="00C06D47" w:rsidRDefault="00C06D47">
            <w:pPr>
              <w:pStyle w:val="ConsPlusNormal"/>
              <w:jc w:val="both"/>
            </w:pPr>
            <w:r>
              <w:t>для взрослых</w:t>
            </w:r>
          </w:p>
        </w:tc>
        <w:tc>
          <w:tcPr>
            <w:tcW w:w="2970" w:type="dxa"/>
          </w:tcPr>
          <w:p w:rsidR="00C06D47" w:rsidRDefault="00C06D47">
            <w:pPr>
              <w:pStyle w:val="ConsPlusNormal"/>
              <w:jc w:val="both"/>
            </w:pPr>
            <w:r>
              <w:t>Различные подвижные игры и развлечения, в т.ч. велодромы, скалодромы, мини-рампы, катание на роликовых коньках и пр.</w:t>
            </w:r>
          </w:p>
        </w:tc>
        <w:tc>
          <w:tcPr>
            <w:tcW w:w="3300" w:type="dxa"/>
          </w:tcPr>
          <w:p w:rsidR="00C06D47" w:rsidRDefault="00C06D47">
            <w:pPr>
              <w:pStyle w:val="ConsPlusNormal"/>
              <w:jc w:val="both"/>
            </w:pPr>
            <w:r>
              <w:t>Специальное оборудование и благоустройство, рассчитанное на конкретное спортивно-игровое использование</w:t>
            </w:r>
          </w:p>
        </w:tc>
        <w:tc>
          <w:tcPr>
            <w:tcW w:w="1980" w:type="dxa"/>
          </w:tcPr>
          <w:p w:rsidR="00C06D47" w:rsidRDefault="00C06D47">
            <w:pPr>
              <w:pStyle w:val="ConsPlusNormal"/>
              <w:jc w:val="center"/>
            </w:pPr>
            <w:r>
              <w:t>150 - 7000</w:t>
            </w:r>
          </w:p>
        </w:tc>
        <w:tc>
          <w:tcPr>
            <w:tcW w:w="1815" w:type="dxa"/>
          </w:tcPr>
          <w:p w:rsidR="00C06D47" w:rsidRDefault="00C06D47">
            <w:pPr>
              <w:pStyle w:val="ConsPlusNormal"/>
              <w:jc w:val="center"/>
            </w:pPr>
            <w:r>
              <w:t>10,0</w:t>
            </w:r>
          </w:p>
        </w:tc>
      </w:tr>
      <w:tr w:rsidR="00C06D47">
        <w:tc>
          <w:tcPr>
            <w:tcW w:w="2145" w:type="dxa"/>
          </w:tcPr>
          <w:p w:rsidR="00C06D47" w:rsidRDefault="00C06D47">
            <w:pPr>
              <w:pStyle w:val="ConsPlusNormal"/>
              <w:jc w:val="both"/>
            </w:pPr>
            <w:r>
              <w:t xml:space="preserve">Предпарковые </w:t>
            </w:r>
            <w:r>
              <w:lastRenderedPageBreak/>
              <w:t>площади с автостоянкой</w:t>
            </w:r>
          </w:p>
        </w:tc>
        <w:tc>
          <w:tcPr>
            <w:tcW w:w="2970" w:type="dxa"/>
          </w:tcPr>
          <w:p w:rsidR="00C06D47" w:rsidRDefault="00C06D47">
            <w:pPr>
              <w:pStyle w:val="ConsPlusNormal"/>
              <w:jc w:val="both"/>
            </w:pPr>
            <w:r>
              <w:lastRenderedPageBreak/>
              <w:t xml:space="preserve">У входов в парк, у мест </w:t>
            </w:r>
            <w:r>
              <w:lastRenderedPageBreak/>
              <w:t>пересечения подъездов к парку с городским транспортом</w:t>
            </w:r>
          </w:p>
        </w:tc>
        <w:tc>
          <w:tcPr>
            <w:tcW w:w="3300" w:type="dxa"/>
          </w:tcPr>
          <w:p w:rsidR="00C06D47" w:rsidRDefault="00C06D47">
            <w:pPr>
              <w:pStyle w:val="ConsPlusNormal"/>
              <w:jc w:val="both"/>
            </w:pPr>
            <w:r>
              <w:lastRenderedPageBreak/>
              <w:t xml:space="preserve">Покрытие: асфальтобетонное, </w:t>
            </w:r>
            <w:r>
              <w:lastRenderedPageBreak/>
              <w:t>плиточное, плитки и соты, утопленные в газон, оборудованы бортовым камнем</w:t>
            </w:r>
          </w:p>
        </w:tc>
        <w:tc>
          <w:tcPr>
            <w:tcW w:w="3795" w:type="dxa"/>
            <w:gridSpan w:val="2"/>
          </w:tcPr>
          <w:p w:rsidR="00C06D47" w:rsidRDefault="00C06D47">
            <w:pPr>
              <w:pStyle w:val="ConsPlusNormal"/>
              <w:jc w:val="both"/>
            </w:pPr>
            <w:r>
              <w:lastRenderedPageBreak/>
              <w:t xml:space="preserve">Определяются транспортными </w:t>
            </w:r>
            <w:r>
              <w:lastRenderedPageBreak/>
              <w:t>требованиями и графиком движения транспорта</w:t>
            </w:r>
          </w:p>
        </w:tc>
      </w:tr>
    </w:tbl>
    <w:p w:rsidR="00C06D47" w:rsidRDefault="00C06D47">
      <w:pPr>
        <w:pStyle w:val="ConsPlusNormal"/>
        <w:sectPr w:rsidR="00C06D47">
          <w:pgSz w:w="16838" w:h="11905" w:orient="landscape"/>
          <w:pgMar w:top="1701" w:right="1134" w:bottom="850" w:left="1134" w:header="0" w:footer="0" w:gutter="0"/>
          <w:cols w:space="720"/>
          <w:titlePg/>
        </w:sectPr>
      </w:pPr>
    </w:p>
    <w:p w:rsidR="00C06D47" w:rsidRDefault="00C06D47">
      <w:pPr>
        <w:pStyle w:val="ConsPlusNormal"/>
        <w:jc w:val="both"/>
      </w:pPr>
    </w:p>
    <w:p w:rsidR="00C06D47" w:rsidRDefault="00C06D47">
      <w:pPr>
        <w:pStyle w:val="ConsPlusTitle"/>
        <w:jc w:val="center"/>
        <w:outlineLvl w:val="2"/>
      </w:pPr>
      <w:r>
        <w:t>Таблица 3. Площади и пропускная способность</w:t>
      </w:r>
    </w:p>
    <w:p w:rsidR="00C06D47" w:rsidRDefault="00C06D47">
      <w:pPr>
        <w:pStyle w:val="ConsPlusTitle"/>
        <w:jc w:val="center"/>
      </w:pPr>
      <w:r>
        <w:t>парковых сооружений и площадок</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8"/>
        <w:gridCol w:w="2268"/>
      </w:tblGrid>
      <w:tr w:rsidR="00C06D47">
        <w:tc>
          <w:tcPr>
            <w:tcW w:w="4535" w:type="dxa"/>
          </w:tcPr>
          <w:p w:rsidR="00C06D47" w:rsidRDefault="00C06D47">
            <w:pPr>
              <w:pStyle w:val="ConsPlusNormal"/>
              <w:jc w:val="center"/>
            </w:pPr>
            <w:r>
              <w:t>Наименование объектов и сооружений</w:t>
            </w:r>
          </w:p>
        </w:tc>
        <w:tc>
          <w:tcPr>
            <w:tcW w:w="2268" w:type="dxa"/>
          </w:tcPr>
          <w:p w:rsidR="00C06D47" w:rsidRDefault="00C06D47">
            <w:pPr>
              <w:pStyle w:val="ConsPlusNormal"/>
              <w:jc w:val="center"/>
            </w:pPr>
            <w:r>
              <w:t>Пропускная способность одного места или объекта (человек в день)</w:t>
            </w:r>
          </w:p>
        </w:tc>
        <w:tc>
          <w:tcPr>
            <w:tcW w:w="2268" w:type="dxa"/>
          </w:tcPr>
          <w:p w:rsidR="00C06D47" w:rsidRDefault="00C06D47">
            <w:pPr>
              <w:pStyle w:val="ConsPlusNormal"/>
              <w:jc w:val="center"/>
            </w:pPr>
            <w:r>
              <w:t>Норма площади в кв. м на одно место или один объект</w:t>
            </w:r>
          </w:p>
        </w:tc>
      </w:tr>
      <w:tr w:rsidR="00C06D47">
        <w:tc>
          <w:tcPr>
            <w:tcW w:w="4535" w:type="dxa"/>
          </w:tcPr>
          <w:p w:rsidR="00C06D47" w:rsidRDefault="00C06D47">
            <w:pPr>
              <w:pStyle w:val="ConsPlusNormal"/>
              <w:jc w:val="center"/>
            </w:pPr>
            <w:r>
              <w:t>1</w:t>
            </w:r>
          </w:p>
        </w:tc>
        <w:tc>
          <w:tcPr>
            <w:tcW w:w="2268" w:type="dxa"/>
          </w:tcPr>
          <w:p w:rsidR="00C06D47" w:rsidRDefault="00C06D47">
            <w:pPr>
              <w:pStyle w:val="ConsPlusNormal"/>
              <w:jc w:val="center"/>
            </w:pPr>
            <w:r>
              <w:t>2</w:t>
            </w:r>
          </w:p>
        </w:tc>
        <w:tc>
          <w:tcPr>
            <w:tcW w:w="2268" w:type="dxa"/>
          </w:tcPr>
          <w:p w:rsidR="00C06D47" w:rsidRDefault="00C06D47">
            <w:pPr>
              <w:pStyle w:val="ConsPlusNormal"/>
              <w:jc w:val="center"/>
            </w:pPr>
            <w:r>
              <w:t>3</w:t>
            </w:r>
          </w:p>
        </w:tc>
      </w:tr>
      <w:tr w:rsidR="00C06D47">
        <w:tc>
          <w:tcPr>
            <w:tcW w:w="4535" w:type="dxa"/>
          </w:tcPr>
          <w:p w:rsidR="00C06D47" w:rsidRDefault="00C06D47">
            <w:pPr>
              <w:pStyle w:val="ConsPlusNormal"/>
            </w:pPr>
            <w:r>
              <w:t xml:space="preserve">Аттракцион крупный </w:t>
            </w:r>
            <w:hyperlink w:anchor="P3374">
              <w:r>
                <w:rPr>
                  <w:color w:val="0000FF"/>
                </w:rPr>
                <w:t>&lt;*&gt;</w:t>
              </w:r>
            </w:hyperlink>
          </w:p>
          <w:p w:rsidR="00C06D47" w:rsidRDefault="00C06D47">
            <w:pPr>
              <w:pStyle w:val="ConsPlusNormal"/>
            </w:pPr>
            <w:r>
              <w:t xml:space="preserve">Малый </w:t>
            </w:r>
            <w:hyperlink w:anchor="P3374">
              <w:r>
                <w:rPr>
                  <w:color w:val="0000FF"/>
                </w:rPr>
                <w:t>&lt;*&gt;</w:t>
              </w:r>
            </w:hyperlink>
          </w:p>
        </w:tc>
        <w:tc>
          <w:tcPr>
            <w:tcW w:w="2268" w:type="dxa"/>
          </w:tcPr>
          <w:p w:rsidR="00C06D47" w:rsidRDefault="00C06D47">
            <w:pPr>
              <w:pStyle w:val="ConsPlusNormal"/>
              <w:jc w:val="center"/>
            </w:pPr>
            <w:r>
              <w:t>250</w:t>
            </w:r>
          </w:p>
          <w:p w:rsidR="00C06D47" w:rsidRDefault="00C06D47">
            <w:pPr>
              <w:pStyle w:val="ConsPlusNormal"/>
              <w:jc w:val="center"/>
            </w:pPr>
            <w:r>
              <w:t>100</w:t>
            </w:r>
          </w:p>
        </w:tc>
        <w:tc>
          <w:tcPr>
            <w:tcW w:w="2268" w:type="dxa"/>
          </w:tcPr>
          <w:p w:rsidR="00C06D47" w:rsidRDefault="00C06D47">
            <w:pPr>
              <w:pStyle w:val="ConsPlusNormal"/>
              <w:jc w:val="center"/>
            </w:pPr>
            <w:r>
              <w:t>800</w:t>
            </w:r>
          </w:p>
          <w:p w:rsidR="00C06D47" w:rsidRDefault="00C06D47">
            <w:pPr>
              <w:pStyle w:val="ConsPlusNormal"/>
              <w:jc w:val="center"/>
            </w:pPr>
            <w:r>
              <w:t>10</w:t>
            </w:r>
          </w:p>
        </w:tc>
      </w:tr>
      <w:tr w:rsidR="00C06D47">
        <w:tc>
          <w:tcPr>
            <w:tcW w:w="4535" w:type="dxa"/>
          </w:tcPr>
          <w:p w:rsidR="00C06D47" w:rsidRDefault="00C06D47">
            <w:pPr>
              <w:pStyle w:val="ConsPlusNormal"/>
            </w:pPr>
            <w:r>
              <w:t xml:space="preserve">Бассейн для плавания: открытый </w:t>
            </w:r>
            <w:hyperlink w:anchor="P3374">
              <w:r>
                <w:rPr>
                  <w:color w:val="0000FF"/>
                </w:rPr>
                <w:t>&lt;*&gt;</w:t>
              </w:r>
            </w:hyperlink>
          </w:p>
        </w:tc>
        <w:tc>
          <w:tcPr>
            <w:tcW w:w="2268" w:type="dxa"/>
          </w:tcPr>
          <w:p w:rsidR="00C06D47" w:rsidRDefault="00C06D47">
            <w:pPr>
              <w:pStyle w:val="ConsPlusNormal"/>
              <w:jc w:val="center"/>
            </w:pPr>
            <w:r>
              <w:t>50 x 5</w:t>
            </w:r>
          </w:p>
        </w:tc>
        <w:tc>
          <w:tcPr>
            <w:tcW w:w="2268" w:type="dxa"/>
          </w:tcPr>
          <w:p w:rsidR="00C06D47" w:rsidRDefault="00C06D47">
            <w:pPr>
              <w:pStyle w:val="ConsPlusNormal"/>
              <w:jc w:val="center"/>
            </w:pPr>
            <w:r>
              <w:t>25 x 10</w:t>
            </w:r>
          </w:p>
          <w:p w:rsidR="00C06D47" w:rsidRDefault="00C06D47">
            <w:pPr>
              <w:pStyle w:val="ConsPlusNormal"/>
              <w:jc w:val="center"/>
            </w:pPr>
            <w:r>
              <w:t>50 x 100</w:t>
            </w:r>
          </w:p>
        </w:tc>
      </w:tr>
      <w:tr w:rsidR="00C06D47">
        <w:tc>
          <w:tcPr>
            <w:tcW w:w="4535" w:type="dxa"/>
          </w:tcPr>
          <w:p w:rsidR="00C06D47" w:rsidRDefault="00C06D47">
            <w:pPr>
              <w:pStyle w:val="ConsPlusNormal"/>
            </w:pPr>
            <w:r>
              <w:t xml:space="preserve">Игротека </w:t>
            </w:r>
            <w:hyperlink w:anchor="P3374">
              <w:r>
                <w:rPr>
                  <w:color w:val="0000FF"/>
                </w:rPr>
                <w:t>&lt;*&gt;</w:t>
              </w:r>
            </w:hyperlink>
          </w:p>
        </w:tc>
        <w:tc>
          <w:tcPr>
            <w:tcW w:w="2268" w:type="dxa"/>
          </w:tcPr>
          <w:p w:rsidR="00C06D47" w:rsidRDefault="00C06D47">
            <w:pPr>
              <w:pStyle w:val="ConsPlusNormal"/>
              <w:jc w:val="center"/>
            </w:pPr>
            <w:r>
              <w:t>100</w:t>
            </w:r>
          </w:p>
        </w:tc>
        <w:tc>
          <w:tcPr>
            <w:tcW w:w="2268" w:type="dxa"/>
          </w:tcPr>
          <w:p w:rsidR="00C06D47" w:rsidRDefault="00C06D47">
            <w:pPr>
              <w:pStyle w:val="ConsPlusNormal"/>
              <w:jc w:val="center"/>
            </w:pPr>
            <w:r>
              <w:t>20</w:t>
            </w:r>
          </w:p>
        </w:tc>
      </w:tr>
      <w:tr w:rsidR="00C06D47">
        <w:tc>
          <w:tcPr>
            <w:tcW w:w="4535" w:type="dxa"/>
          </w:tcPr>
          <w:p w:rsidR="00C06D47" w:rsidRDefault="00C06D47">
            <w:pPr>
              <w:pStyle w:val="ConsPlusNormal"/>
            </w:pPr>
            <w:r>
              <w:t>Площадка для хорового пения</w:t>
            </w:r>
          </w:p>
        </w:tc>
        <w:tc>
          <w:tcPr>
            <w:tcW w:w="2268" w:type="dxa"/>
          </w:tcPr>
          <w:p w:rsidR="00C06D47" w:rsidRDefault="00C06D47">
            <w:pPr>
              <w:pStyle w:val="ConsPlusNormal"/>
              <w:jc w:val="center"/>
            </w:pPr>
            <w:r>
              <w:t>6,0</w:t>
            </w:r>
          </w:p>
        </w:tc>
        <w:tc>
          <w:tcPr>
            <w:tcW w:w="2268" w:type="dxa"/>
          </w:tcPr>
          <w:p w:rsidR="00C06D47" w:rsidRDefault="00C06D47">
            <w:pPr>
              <w:pStyle w:val="ConsPlusNormal"/>
              <w:jc w:val="center"/>
            </w:pPr>
            <w:r>
              <w:t>1,0</w:t>
            </w:r>
          </w:p>
        </w:tc>
      </w:tr>
      <w:tr w:rsidR="00C06D47">
        <w:tc>
          <w:tcPr>
            <w:tcW w:w="4535" w:type="dxa"/>
          </w:tcPr>
          <w:p w:rsidR="00C06D47" w:rsidRDefault="00C06D47">
            <w:pPr>
              <w:pStyle w:val="ConsPlusNormal"/>
            </w:pPr>
            <w:r>
              <w:t>Площадка (терраса, зал) для танцев</w:t>
            </w:r>
          </w:p>
        </w:tc>
        <w:tc>
          <w:tcPr>
            <w:tcW w:w="2268" w:type="dxa"/>
          </w:tcPr>
          <w:p w:rsidR="00C06D47" w:rsidRDefault="00C06D47">
            <w:pPr>
              <w:pStyle w:val="ConsPlusNormal"/>
              <w:jc w:val="center"/>
            </w:pPr>
            <w:r>
              <w:t>4,0</w:t>
            </w:r>
          </w:p>
        </w:tc>
        <w:tc>
          <w:tcPr>
            <w:tcW w:w="2268" w:type="dxa"/>
          </w:tcPr>
          <w:p w:rsidR="00C06D47" w:rsidRDefault="00C06D47">
            <w:pPr>
              <w:pStyle w:val="ConsPlusNormal"/>
              <w:jc w:val="center"/>
            </w:pPr>
            <w:r>
              <w:t>1,5</w:t>
            </w:r>
          </w:p>
        </w:tc>
      </w:tr>
      <w:tr w:rsidR="00C06D47">
        <w:tc>
          <w:tcPr>
            <w:tcW w:w="4535" w:type="dxa"/>
          </w:tcPr>
          <w:p w:rsidR="00C06D47" w:rsidRDefault="00C06D47">
            <w:pPr>
              <w:pStyle w:val="ConsPlusNormal"/>
            </w:pPr>
            <w:r>
              <w:t>Открытый театр</w:t>
            </w:r>
          </w:p>
        </w:tc>
        <w:tc>
          <w:tcPr>
            <w:tcW w:w="2268" w:type="dxa"/>
          </w:tcPr>
          <w:p w:rsidR="00C06D47" w:rsidRDefault="00C06D47">
            <w:pPr>
              <w:pStyle w:val="ConsPlusNormal"/>
              <w:jc w:val="center"/>
            </w:pPr>
            <w:r>
              <w:t>1,0</w:t>
            </w:r>
          </w:p>
        </w:tc>
        <w:tc>
          <w:tcPr>
            <w:tcW w:w="2268" w:type="dxa"/>
          </w:tcPr>
          <w:p w:rsidR="00C06D47" w:rsidRDefault="00C06D47">
            <w:pPr>
              <w:pStyle w:val="ConsPlusNormal"/>
              <w:jc w:val="center"/>
            </w:pPr>
            <w:r>
              <w:t>1,0</w:t>
            </w:r>
          </w:p>
        </w:tc>
      </w:tr>
      <w:tr w:rsidR="00C06D47">
        <w:tc>
          <w:tcPr>
            <w:tcW w:w="4535" w:type="dxa"/>
          </w:tcPr>
          <w:p w:rsidR="00C06D47" w:rsidRDefault="00C06D47">
            <w:pPr>
              <w:pStyle w:val="ConsPlusNormal"/>
            </w:pPr>
            <w:r>
              <w:t>Летний кинотеатр (без фойе)</w:t>
            </w:r>
          </w:p>
        </w:tc>
        <w:tc>
          <w:tcPr>
            <w:tcW w:w="2268" w:type="dxa"/>
          </w:tcPr>
          <w:p w:rsidR="00C06D47" w:rsidRDefault="00C06D47">
            <w:pPr>
              <w:pStyle w:val="ConsPlusNormal"/>
              <w:jc w:val="center"/>
            </w:pPr>
            <w:r>
              <w:t>5,0</w:t>
            </w:r>
          </w:p>
        </w:tc>
        <w:tc>
          <w:tcPr>
            <w:tcW w:w="2268" w:type="dxa"/>
          </w:tcPr>
          <w:p w:rsidR="00C06D47" w:rsidRDefault="00C06D47">
            <w:pPr>
              <w:pStyle w:val="ConsPlusNormal"/>
              <w:jc w:val="center"/>
            </w:pPr>
            <w:r>
              <w:t>1,2</w:t>
            </w:r>
          </w:p>
        </w:tc>
      </w:tr>
      <w:tr w:rsidR="00C06D47">
        <w:tc>
          <w:tcPr>
            <w:tcW w:w="4535" w:type="dxa"/>
          </w:tcPr>
          <w:p w:rsidR="00C06D47" w:rsidRDefault="00C06D47">
            <w:pPr>
              <w:pStyle w:val="ConsPlusNormal"/>
            </w:pPr>
            <w:r>
              <w:t>Летний цирк</w:t>
            </w:r>
          </w:p>
        </w:tc>
        <w:tc>
          <w:tcPr>
            <w:tcW w:w="2268" w:type="dxa"/>
          </w:tcPr>
          <w:p w:rsidR="00C06D47" w:rsidRDefault="00C06D47">
            <w:pPr>
              <w:pStyle w:val="ConsPlusNormal"/>
              <w:jc w:val="center"/>
            </w:pPr>
            <w:r>
              <w:t>2,0</w:t>
            </w:r>
          </w:p>
        </w:tc>
        <w:tc>
          <w:tcPr>
            <w:tcW w:w="2268" w:type="dxa"/>
          </w:tcPr>
          <w:p w:rsidR="00C06D47" w:rsidRDefault="00C06D47">
            <w:pPr>
              <w:pStyle w:val="ConsPlusNormal"/>
              <w:jc w:val="center"/>
            </w:pPr>
            <w:r>
              <w:t>1,5</w:t>
            </w:r>
          </w:p>
        </w:tc>
      </w:tr>
      <w:tr w:rsidR="00C06D47">
        <w:tc>
          <w:tcPr>
            <w:tcW w:w="4535" w:type="dxa"/>
          </w:tcPr>
          <w:p w:rsidR="00C06D47" w:rsidRDefault="00C06D47">
            <w:pPr>
              <w:pStyle w:val="ConsPlusNormal"/>
            </w:pPr>
            <w:r>
              <w:t>Выставочный павильон</w:t>
            </w:r>
          </w:p>
        </w:tc>
        <w:tc>
          <w:tcPr>
            <w:tcW w:w="2268" w:type="dxa"/>
          </w:tcPr>
          <w:p w:rsidR="00C06D47" w:rsidRDefault="00C06D47">
            <w:pPr>
              <w:pStyle w:val="ConsPlusNormal"/>
              <w:jc w:val="center"/>
            </w:pPr>
            <w:r>
              <w:t>5,0</w:t>
            </w:r>
          </w:p>
        </w:tc>
        <w:tc>
          <w:tcPr>
            <w:tcW w:w="2268" w:type="dxa"/>
          </w:tcPr>
          <w:p w:rsidR="00C06D47" w:rsidRDefault="00C06D47">
            <w:pPr>
              <w:pStyle w:val="ConsPlusNormal"/>
              <w:jc w:val="center"/>
            </w:pPr>
            <w:r>
              <w:t>10,0</w:t>
            </w:r>
          </w:p>
        </w:tc>
      </w:tr>
      <w:tr w:rsidR="00C06D47">
        <w:tc>
          <w:tcPr>
            <w:tcW w:w="4535" w:type="dxa"/>
          </w:tcPr>
          <w:p w:rsidR="00C06D47" w:rsidRDefault="00C06D47">
            <w:pPr>
              <w:pStyle w:val="ConsPlusNormal"/>
            </w:pPr>
            <w:r>
              <w:t>Открытый лекторий</w:t>
            </w:r>
          </w:p>
        </w:tc>
        <w:tc>
          <w:tcPr>
            <w:tcW w:w="2268" w:type="dxa"/>
          </w:tcPr>
          <w:p w:rsidR="00C06D47" w:rsidRDefault="00C06D47">
            <w:pPr>
              <w:pStyle w:val="ConsPlusNormal"/>
              <w:jc w:val="center"/>
            </w:pPr>
            <w:r>
              <w:t>3,0</w:t>
            </w:r>
          </w:p>
        </w:tc>
        <w:tc>
          <w:tcPr>
            <w:tcW w:w="2268" w:type="dxa"/>
          </w:tcPr>
          <w:p w:rsidR="00C06D47" w:rsidRDefault="00C06D47">
            <w:pPr>
              <w:pStyle w:val="ConsPlusNormal"/>
              <w:jc w:val="center"/>
            </w:pPr>
            <w:r>
              <w:t>0,5</w:t>
            </w:r>
          </w:p>
        </w:tc>
      </w:tr>
      <w:tr w:rsidR="00C06D47">
        <w:tc>
          <w:tcPr>
            <w:tcW w:w="4535" w:type="dxa"/>
          </w:tcPr>
          <w:p w:rsidR="00C06D47" w:rsidRDefault="00C06D47">
            <w:pPr>
              <w:pStyle w:val="ConsPlusNormal"/>
            </w:pPr>
            <w:r>
              <w:t>Павильон для чтения и тихих игр</w:t>
            </w:r>
          </w:p>
        </w:tc>
        <w:tc>
          <w:tcPr>
            <w:tcW w:w="2268" w:type="dxa"/>
          </w:tcPr>
          <w:p w:rsidR="00C06D47" w:rsidRDefault="00C06D47">
            <w:pPr>
              <w:pStyle w:val="ConsPlusNormal"/>
              <w:jc w:val="center"/>
            </w:pPr>
            <w:r>
              <w:t>6,0</w:t>
            </w:r>
          </w:p>
        </w:tc>
        <w:tc>
          <w:tcPr>
            <w:tcW w:w="2268" w:type="dxa"/>
          </w:tcPr>
          <w:p w:rsidR="00C06D47" w:rsidRDefault="00C06D47">
            <w:pPr>
              <w:pStyle w:val="ConsPlusNormal"/>
              <w:jc w:val="center"/>
            </w:pPr>
            <w:r>
              <w:t>3,0</w:t>
            </w:r>
          </w:p>
        </w:tc>
      </w:tr>
      <w:tr w:rsidR="00C06D47">
        <w:tc>
          <w:tcPr>
            <w:tcW w:w="4535" w:type="dxa"/>
          </w:tcPr>
          <w:p w:rsidR="00C06D47" w:rsidRDefault="00C06D47">
            <w:pPr>
              <w:pStyle w:val="ConsPlusNormal"/>
            </w:pPr>
            <w:r>
              <w:t>Кафе</w:t>
            </w:r>
          </w:p>
        </w:tc>
        <w:tc>
          <w:tcPr>
            <w:tcW w:w="2268" w:type="dxa"/>
          </w:tcPr>
          <w:p w:rsidR="00C06D47" w:rsidRDefault="00C06D47">
            <w:pPr>
              <w:pStyle w:val="ConsPlusNormal"/>
              <w:jc w:val="center"/>
            </w:pPr>
            <w:r>
              <w:t>6,0</w:t>
            </w:r>
          </w:p>
        </w:tc>
        <w:tc>
          <w:tcPr>
            <w:tcW w:w="2268" w:type="dxa"/>
          </w:tcPr>
          <w:p w:rsidR="00C06D47" w:rsidRDefault="00C06D47">
            <w:pPr>
              <w:pStyle w:val="ConsPlusNormal"/>
              <w:jc w:val="center"/>
            </w:pPr>
            <w:r>
              <w:t>2,5</w:t>
            </w:r>
          </w:p>
        </w:tc>
      </w:tr>
      <w:tr w:rsidR="00C06D47">
        <w:tc>
          <w:tcPr>
            <w:tcW w:w="4535" w:type="dxa"/>
          </w:tcPr>
          <w:p w:rsidR="00C06D47" w:rsidRDefault="00C06D47">
            <w:pPr>
              <w:pStyle w:val="ConsPlusNormal"/>
            </w:pPr>
            <w:r>
              <w:t>Торговый киоск</w:t>
            </w:r>
          </w:p>
        </w:tc>
        <w:tc>
          <w:tcPr>
            <w:tcW w:w="2268" w:type="dxa"/>
          </w:tcPr>
          <w:p w:rsidR="00C06D47" w:rsidRDefault="00C06D47">
            <w:pPr>
              <w:pStyle w:val="ConsPlusNormal"/>
              <w:jc w:val="center"/>
            </w:pPr>
            <w:r>
              <w:t>50,0</w:t>
            </w:r>
          </w:p>
        </w:tc>
        <w:tc>
          <w:tcPr>
            <w:tcW w:w="2268" w:type="dxa"/>
          </w:tcPr>
          <w:p w:rsidR="00C06D47" w:rsidRDefault="00C06D47">
            <w:pPr>
              <w:pStyle w:val="ConsPlusNormal"/>
              <w:jc w:val="center"/>
            </w:pPr>
            <w:r>
              <w:t>6,0</w:t>
            </w:r>
          </w:p>
        </w:tc>
      </w:tr>
      <w:tr w:rsidR="00C06D47">
        <w:tc>
          <w:tcPr>
            <w:tcW w:w="4535" w:type="dxa"/>
          </w:tcPr>
          <w:p w:rsidR="00C06D47" w:rsidRDefault="00C06D47">
            <w:pPr>
              <w:pStyle w:val="ConsPlusNormal"/>
            </w:pPr>
            <w:r>
              <w:t>Киоск-библиотека</w:t>
            </w:r>
          </w:p>
        </w:tc>
        <w:tc>
          <w:tcPr>
            <w:tcW w:w="2268" w:type="dxa"/>
          </w:tcPr>
          <w:p w:rsidR="00C06D47" w:rsidRDefault="00C06D47">
            <w:pPr>
              <w:pStyle w:val="ConsPlusNormal"/>
              <w:jc w:val="center"/>
            </w:pPr>
            <w:r>
              <w:t>50,0</w:t>
            </w:r>
          </w:p>
        </w:tc>
        <w:tc>
          <w:tcPr>
            <w:tcW w:w="2268" w:type="dxa"/>
          </w:tcPr>
          <w:p w:rsidR="00C06D47" w:rsidRDefault="00C06D47">
            <w:pPr>
              <w:pStyle w:val="ConsPlusNormal"/>
              <w:jc w:val="center"/>
            </w:pPr>
            <w:r>
              <w:t>60</w:t>
            </w:r>
          </w:p>
        </w:tc>
      </w:tr>
      <w:tr w:rsidR="00C06D47">
        <w:tc>
          <w:tcPr>
            <w:tcW w:w="4535" w:type="dxa"/>
          </w:tcPr>
          <w:p w:rsidR="00C06D47" w:rsidRDefault="00C06D47">
            <w:pPr>
              <w:pStyle w:val="ConsPlusNormal"/>
            </w:pPr>
            <w:r>
              <w:t xml:space="preserve">Касса </w:t>
            </w:r>
            <w:hyperlink w:anchor="P3374">
              <w:r>
                <w:rPr>
                  <w:color w:val="0000FF"/>
                </w:rPr>
                <w:t>&lt;*&gt;</w:t>
              </w:r>
            </w:hyperlink>
          </w:p>
        </w:tc>
        <w:tc>
          <w:tcPr>
            <w:tcW w:w="2268" w:type="dxa"/>
          </w:tcPr>
          <w:p w:rsidR="00C06D47" w:rsidRDefault="00C06D47">
            <w:pPr>
              <w:pStyle w:val="ConsPlusNormal"/>
              <w:jc w:val="center"/>
            </w:pPr>
            <w:r>
              <w:t>120,0 (в 1 час)</w:t>
            </w:r>
          </w:p>
        </w:tc>
        <w:tc>
          <w:tcPr>
            <w:tcW w:w="2268" w:type="dxa"/>
          </w:tcPr>
          <w:p w:rsidR="00C06D47" w:rsidRDefault="00C06D47">
            <w:pPr>
              <w:pStyle w:val="ConsPlusNormal"/>
              <w:jc w:val="center"/>
            </w:pPr>
            <w:r>
              <w:t>2,0</w:t>
            </w:r>
          </w:p>
        </w:tc>
      </w:tr>
      <w:tr w:rsidR="00C06D47">
        <w:tc>
          <w:tcPr>
            <w:tcW w:w="4535" w:type="dxa"/>
          </w:tcPr>
          <w:p w:rsidR="00C06D47" w:rsidRDefault="00C06D47">
            <w:pPr>
              <w:pStyle w:val="ConsPlusNormal"/>
            </w:pPr>
            <w:r>
              <w:t>Туалет</w:t>
            </w:r>
          </w:p>
        </w:tc>
        <w:tc>
          <w:tcPr>
            <w:tcW w:w="2268" w:type="dxa"/>
          </w:tcPr>
          <w:p w:rsidR="00C06D47" w:rsidRDefault="00C06D47">
            <w:pPr>
              <w:pStyle w:val="ConsPlusNormal"/>
              <w:jc w:val="center"/>
            </w:pPr>
            <w:r>
              <w:t>20,0 (в 1 час)</w:t>
            </w:r>
          </w:p>
        </w:tc>
        <w:tc>
          <w:tcPr>
            <w:tcW w:w="2268" w:type="dxa"/>
          </w:tcPr>
          <w:p w:rsidR="00C06D47" w:rsidRDefault="00C06D47">
            <w:pPr>
              <w:pStyle w:val="ConsPlusNormal"/>
              <w:jc w:val="center"/>
            </w:pPr>
            <w:r>
              <w:t>1,2</w:t>
            </w:r>
          </w:p>
        </w:tc>
      </w:tr>
      <w:tr w:rsidR="00C06D47">
        <w:tc>
          <w:tcPr>
            <w:tcW w:w="4535" w:type="dxa"/>
          </w:tcPr>
          <w:p w:rsidR="00C06D47" w:rsidRDefault="00C06D47">
            <w:pPr>
              <w:pStyle w:val="ConsPlusNormal"/>
            </w:pPr>
            <w:r>
              <w:t>Беседки для отдыха</w:t>
            </w:r>
          </w:p>
        </w:tc>
        <w:tc>
          <w:tcPr>
            <w:tcW w:w="2268" w:type="dxa"/>
          </w:tcPr>
          <w:p w:rsidR="00C06D47" w:rsidRDefault="00C06D47">
            <w:pPr>
              <w:pStyle w:val="ConsPlusNormal"/>
              <w:jc w:val="center"/>
            </w:pPr>
            <w:r>
              <w:t>10,0</w:t>
            </w:r>
          </w:p>
        </w:tc>
        <w:tc>
          <w:tcPr>
            <w:tcW w:w="2268" w:type="dxa"/>
          </w:tcPr>
          <w:p w:rsidR="00C06D47" w:rsidRDefault="00C06D47">
            <w:pPr>
              <w:pStyle w:val="ConsPlusNormal"/>
              <w:jc w:val="center"/>
            </w:pPr>
            <w:r>
              <w:t>2,0</w:t>
            </w:r>
          </w:p>
        </w:tc>
      </w:tr>
      <w:tr w:rsidR="00C06D47">
        <w:tc>
          <w:tcPr>
            <w:tcW w:w="4535" w:type="dxa"/>
          </w:tcPr>
          <w:p w:rsidR="00C06D47" w:rsidRDefault="00C06D47">
            <w:pPr>
              <w:pStyle w:val="ConsPlusNormal"/>
            </w:pPr>
            <w:r>
              <w:t>Водно-лыжная станция</w:t>
            </w:r>
          </w:p>
        </w:tc>
        <w:tc>
          <w:tcPr>
            <w:tcW w:w="2268" w:type="dxa"/>
          </w:tcPr>
          <w:p w:rsidR="00C06D47" w:rsidRDefault="00C06D47">
            <w:pPr>
              <w:pStyle w:val="ConsPlusNormal"/>
              <w:jc w:val="center"/>
            </w:pPr>
            <w:r>
              <w:t>6,0</w:t>
            </w:r>
          </w:p>
        </w:tc>
        <w:tc>
          <w:tcPr>
            <w:tcW w:w="2268" w:type="dxa"/>
          </w:tcPr>
          <w:p w:rsidR="00C06D47" w:rsidRDefault="00C06D47">
            <w:pPr>
              <w:pStyle w:val="ConsPlusNormal"/>
              <w:jc w:val="center"/>
            </w:pPr>
            <w:r>
              <w:t>4,0</w:t>
            </w:r>
          </w:p>
        </w:tc>
      </w:tr>
      <w:tr w:rsidR="00C06D47">
        <w:tc>
          <w:tcPr>
            <w:tcW w:w="4535" w:type="dxa"/>
          </w:tcPr>
          <w:p w:rsidR="00C06D47" w:rsidRDefault="00C06D47">
            <w:pPr>
              <w:pStyle w:val="ConsPlusNormal"/>
            </w:pPr>
            <w:r>
              <w:t>Физкультурно-тренажерный зал</w:t>
            </w:r>
          </w:p>
        </w:tc>
        <w:tc>
          <w:tcPr>
            <w:tcW w:w="2268" w:type="dxa"/>
          </w:tcPr>
          <w:p w:rsidR="00C06D47" w:rsidRDefault="00C06D47">
            <w:pPr>
              <w:pStyle w:val="ConsPlusNormal"/>
              <w:jc w:val="center"/>
            </w:pPr>
            <w:r>
              <w:t>10,0</w:t>
            </w:r>
          </w:p>
        </w:tc>
        <w:tc>
          <w:tcPr>
            <w:tcW w:w="2268" w:type="dxa"/>
          </w:tcPr>
          <w:p w:rsidR="00C06D47" w:rsidRDefault="00C06D47">
            <w:pPr>
              <w:pStyle w:val="ConsPlusNormal"/>
              <w:jc w:val="center"/>
            </w:pPr>
            <w:r>
              <w:t>3,0</w:t>
            </w:r>
          </w:p>
        </w:tc>
      </w:tr>
      <w:tr w:rsidR="00C06D47">
        <w:tc>
          <w:tcPr>
            <w:tcW w:w="4535" w:type="dxa"/>
          </w:tcPr>
          <w:p w:rsidR="00C06D47" w:rsidRDefault="00C06D47">
            <w:pPr>
              <w:pStyle w:val="ConsPlusNormal"/>
            </w:pPr>
            <w:r>
              <w:t>Летняя раздевалка</w:t>
            </w:r>
          </w:p>
        </w:tc>
        <w:tc>
          <w:tcPr>
            <w:tcW w:w="2268" w:type="dxa"/>
          </w:tcPr>
          <w:p w:rsidR="00C06D47" w:rsidRDefault="00C06D47">
            <w:pPr>
              <w:pStyle w:val="ConsPlusNormal"/>
              <w:jc w:val="center"/>
            </w:pPr>
            <w:r>
              <w:t>20,0</w:t>
            </w:r>
          </w:p>
        </w:tc>
        <w:tc>
          <w:tcPr>
            <w:tcW w:w="2268" w:type="dxa"/>
          </w:tcPr>
          <w:p w:rsidR="00C06D47" w:rsidRDefault="00C06D47">
            <w:pPr>
              <w:pStyle w:val="ConsPlusNormal"/>
              <w:jc w:val="center"/>
            </w:pPr>
            <w:r>
              <w:t>2,0</w:t>
            </w:r>
          </w:p>
        </w:tc>
      </w:tr>
      <w:tr w:rsidR="00C06D47">
        <w:tc>
          <w:tcPr>
            <w:tcW w:w="4535" w:type="dxa"/>
          </w:tcPr>
          <w:p w:rsidR="00C06D47" w:rsidRDefault="00C06D47">
            <w:pPr>
              <w:pStyle w:val="ConsPlusNormal"/>
            </w:pPr>
            <w:r>
              <w:t>Зимняя раздевалка</w:t>
            </w:r>
          </w:p>
        </w:tc>
        <w:tc>
          <w:tcPr>
            <w:tcW w:w="2268" w:type="dxa"/>
          </w:tcPr>
          <w:p w:rsidR="00C06D47" w:rsidRDefault="00C06D47">
            <w:pPr>
              <w:pStyle w:val="ConsPlusNormal"/>
              <w:jc w:val="center"/>
            </w:pPr>
            <w:r>
              <w:t>10,0</w:t>
            </w:r>
          </w:p>
        </w:tc>
        <w:tc>
          <w:tcPr>
            <w:tcW w:w="2268" w:type="dxa"/>
          </w:tcPr>
          <w:p w:rsidR="00C06D47" w:rsidRDefault="00C06D47">
            <w:pPr>
              <w:pStyle w:val="ConsPlusNormal"/>
              <w:jc w:val="center"/>
            </w:pPr>
            <w:r>
              <w:t>3,0</w:t>
            </w:r>
          </w:p>
        </w:tc>
      </w:tr>
      <w:tr w:rsidR="00C06D47">
        <w:tc>
          <w:tcPr>
            <w:tcW w:w="4535" w:type="dxa"/>
          </w:tcPr>
          <w:p w:rsidR="00C06D47" w:rsidRDefault="00C06D47">
            <w:pPr>
              <w:pStyle w:val="ConsPlusNormal"/>
            </w:pPr>
            <w:r>
              <w:t>Летний душ с раздевалками</w:t>
            </w:r>
          </w:p>
        </w:tc>
        <w:tc>
          <w:tcPr>
            <w:tcW w:w="2268" w:type="dxa"/>
          </w:tcPr>
          <w:p w:rsidR="00C06D47" w:rsidRDefault="00C06D47">
            <w:pPr>
              <w:pStyle w:val="ConsPlusNormal"/>
              <w:jc w:val="center"/>
            </w:pPr>
            <w:r>
              <w:t>10,0</w:t>
            </w:r>
          </w:p>
        </w:tc>
        <w:tc>
          <w:tcPr>
            <w:tcW w:w="2268" w:type="dxa"/>
          </w:tcPr>
          <w:p w:rsidR="00C06D47" w:rsidRDefault="00C06D47">
            <w:pPr>
              <w:pStyle w:val="ConsPlusNormal"/>
              <w:jc w:val="center"/>
            </w:pPr>
            <w:r>
              <w:t>1,5</w:t>
            </w:r>
          </w:p>
        </w:tc>
      </w:tr>
      <w:tr w:rsidR="00C06D47">
        <w:tc>
          <w:tcPr>
            <w:tcW w:w="4535" w:type="dxa"/>
          </w:tcPr>
          <w:p w:rsidR="00C06D47" w:rsidRDefault="00C06D47">
            <w:pPr>
              <w:pStyle w:val="ConsPlusNormal"/>
            </w:pPr>
            <w:r>
              <w:t xml:space="preserve">Стоянки для автомобилей </w:t>
            </w:r>
            <w:hyperlink w:anchor="P3375">
              <w:r>
                <w:rPr>
                  <w:color w:val="0000FF"/>
                </w:rPr>
                <w:t>&lt;**&gt;</w:t>
              </w:r>
            </w:hyperlink>
          </w:p>
        </w:tc>
        <w:tc>
          <w:tcPr>
            <w:tcW w:w="2268" w:type="dxa"/>
          </w:tcPr>
          <w:p w:rsidR="00C06D47" w:rsidRDefault="00C06D47">
            <w:pPr>
              <w:pStyle w:val="ConsPlusNormal"/>
              <w:jc w:val="center"/>
            </w:pPr>
            <w:r>
              <w:t>4,0 машины</w:t>
            </w:r>
          </w:p>
        </w:tc>
        <w:tc>
          <w:tcPr>
            <w:tcW w:w="2268" w:type="dxa"/>
          </w:tcPr>
          <w:p w:rsidR="00C06D47" w:rsidRDefault="00C06D47">
            <w:pPr>
              <w:pStyle w:val="ConsPlusNormal"/>
              <w:jc w:val="center"/>
            </w:pPr>
            <w:r>
              <w:t>25,0</w:t>
            </w:r>
          </w:p>
        </w:tc>
      </w:tr>
      <w:tr w:rsidR="00C06D47">
        <w:tc>
          <w:tcPr>
            <w:tcW w:w="4535" w:type="dxa"/>
          </w:tcPr>
          <w:p w:rsidR="00C06D47" w:rsidRDefault="00C06D47">
            <w:pPr>
              <w:pStyle w:val="ConsPlusNormal"/>
            </w:pPr>
            <w:r>
              <w:lastRenderedPageBreak/>
              <w:t xml:space="preserve">Стоянки для велосипедов </w:t>
            </w:r>
            <w:hyperlink w:anchor="P3375">
              <w:r>
                <w:rPr>
                  <w:color w:val="0000FF"/>
                </w:rPr>
                <w:t>&lt;**&gt;</w:t>
              </w:r>
            </w:hyperlink>
          </w:p>
        </w:tc>
        <w:tc>
          <w:tcPr>
            <w:tcW w:w="2268" w:type="dxa"/>
          </w:tcPr>
          <w:p w:rsidR="00C06D47" w:rsidRDefault="00C06D47">
            <w:pPr>
              <w:pStyle w:val="ConsPlusNormal"/>
              <w:jc w:val="center"/>
            </w:pPr>
            <w:r>
              <w:t>12,0 машины</w:t>
            </w:r>
          </w:p>
        </w:tc>
        <w:tc>
          <w:tcPr>
            <w:tcW w:w="2268" w:type="dxa"/>
          </w:tcPr>
          <w:p w:rsidR="00C06D47" w:rsidRDefault="00C06D47">
            <w:pPr>
              <w:pStyle w:val="ConsPlusNormal"/>
              <w:jc w:val="center"/>
            </w:pPr>
            <w:r>
              <w:t>1,0</w:t>
            </w:r>
          </w:p>
        </w:tc>
      </w:tr>
      <w:tr w:rsidR="00C06D47">
        <w:tc>
          <w:tcPr>
            <w:tcW w:w="4535" w:type="dxa"/>
          </w:tcPr>
          <w:p w:rsidR="00C06D47" w:rsidRDefault="00C06D47">
            <w:pPr>
              <w:pStyle w:val="ConsPlusNormal"/>
            </w:pPr>
            <w:r>
              <w:t>Биллиардная (1 стол)</w:t>
            </w:r>
          </w:p>
        </w:tc>
        <w:tc>
          <w:tcPr>
            <w:tcW w:w="2268" w:type="dxa"/>
          </w:tcPr>
          <w:p w:rsidR="00C06D47" w:rsidRDefault="00C06D47">
            <w:pPr>
              <w:pStyle w:val="ConsPlusNormal"/>
              <w:jc w:val="center"/>
            </w:pPr>
            <w:r>
              <w:t>6</w:t>
            </w:r>
          </w:p>
        </w:tc>
        <w:tc>
          <w:tcPr>
            <w:tcW w:w="2268" w:type="dxa"/>
          </w:tcPr>
          <w:p w:rsidR="00C06D47" w:rsidRDefault="00C06D47">
            <w:pPr>
              <w:pStyle w:val="ConsPlusNormal"/>
              <w:jc w:val="center"/>
            </w:pPr>
            <w:r>
              <w:t>20</w:t>
            </w:r>
          </w:p>
        </w:tc>
      </w:tr>
      <w:tr w:rsidR="00C06D47">
        <w:tc>
          <w:tcPr>
            <w:tcW w:w="4535" w:type="dxa"/>
          </w:tcPr>
          <w:p w:rsidR="00C06D47" w:rsidRDefault="00C06D47">
            <w:pPr>
              <w:pStyle w:val="ConsPlusNormal"/>
            </w:pPr>
            <w:r>
              <w:t xml:space="preserve">Детский автодром </w:t>
            </w:r>
            <w:hyperlink w:anchor="P3374">
              <w:r>
                <w:rPr>
                  <w:color w:val="0000FF"/>
                </w:rPr>
                <w:t>&lt;*&gt;</w:t>
              </w:r>
            </w:hyperlink>
          </w:p>
        </w:tc>
        <w:tc>
          <w:tcPr>
            <w:tcW w:w="2268" w:type="dxa"/>
          </w:tcPr>
          <w:p w:rsidR="00C06D47" w:rsidRDefault="00C06D47">
            <w:pPr>
              <w:pStyle w:val="ConsPlusNormal"/>
              <w:jc w:val="center"/>
            </w:pPr>
            <w:r>
              <w:t>100</w:t>
            </w:r>
          </w:p>
        </w:tc>
        <w:tc>
          <w:tcPr>
            <w:tcW w:w="2268" w:type="dxa"/>
          </w:tcPr>
          <w:p w:rsidR="00C06D47" w:rsidRDefault="00C06D47">
            <w:pPr>
              <w:pStyle w:val="ConsPlusNormal"/>
              <w:jc w:val="center"/>
            </w:pPr>
            <w:r>
              <w:t>10</w:t>
            </w:r>
          </w:p>
        </w:tc>
      </w:tr>
      <w:tr w:rsidR="00C06D47">
        <w:tc>
          <w:tcPr>
            <w:tcW w:w="4535" w:type="dxa"/>
          </w:tcPr>
          <w:p w:rsidR="00C06D47" w:rsidRDefault="00C06D47">
            <w:pPr>
              <w:pStyle w:val="ConsPlusNormal"/>
            </w:pPr>
            <w:r>
              <w:t xml:space="preserve">Каток </w:t>
            </w:r>
            <w:hyperlink w:anchor="P3374">
              <w:r>
                <w:rPr>
                  <w:color w:val="0000FF"/>
                </w:rPr>
                <w:t>&lt;*&gt;</w:t>
              </w:r>
            </w:hyperlink>
          </w:p>
        </w:tc>
        <w:tc>
          <w:tcPr>
            <w:tcW w:w="2268" w:type="dxa"/>
          </w:tcPr>
          <w:p w:rsidR="00C06D47" w:rsidRDefault="00C06D47">
            <w:pPr>
              <w:pStyle w:val="ConsPlusNormal"/>
              <w:jc w:val="center"/>
            </w:pPr>
            <w:r>
              <w:t>100 x 4</w:t>
            </w:r>
          </w:p>
        </w:tc>
        <w:tc>
          <w:tcPr>
            <w:tcW w:w="2268" w:type="dxa"/>
          </w:tcPr>
          <w:p w:rsidR="00C06D47" w:rsidRDefault="00C06D47">
            <w:pPr>
              <w:pStyle w:val="ConsPlusNormal"/>
              <w:jc w:val="center"/>
            </w:pPr>
            <w:r>
              <w:t>51 x 24</w:t>
            </w:r>
          </w:p>
        </w:tc>
      </w:tr>
      <w:tr w:rsidR="00C06D47">
        <w:tc>
          <w:tcPr>
            <w:tcW w:w="4535" w:type="dxa"/>
          </w:tcPr>
          <w:p w:rsidR="00C06D47" w:rsidRDefault="00C06D47">
            <w:pPr>
              <w:pStyle w:val="ConsPlusNormal"/>
            </w:pPr>
            <w:r>
              <w:t xml:space="preserve">Корт для тенниса (крытый) </w:t>
            </w:r>
            <w:hyperlink w:anchor="P3374">
              <w:r>
                <w:rPr>
                  <w:color w:val="0000FF"/>
                </w:rPr>
                <w:t>&lt;*&gt;</w:t>
              </w:r>
            </w:hyperlink>
          </w:p>
        </w:tc>
        <w:tc>
          <w:tcPr>
            <w:tcW w:w="2268" w:type="dxa"/>
          </w:tcPr>
          <w:p w:rsidR="00C06D47" w:rsidRDefault="00C06D47">
            <w:pPr>
              <w:pStyle w:val="ConsPlusNormal"/>
              <w:jc w:val="center"/>
            </w:pPr>
            <w:r>
              <w:t>4 x 5</w:t>
            </w:r>
          </w:p>
        </w:tc>
        <w:tc>
          <w:tcPr>
            <w:tcW w:w="2268" w:type="dxa"/>
          </w:tcPr>
          <w:p w:rsidR="00C06D47" w:rsidRDefault="00C06D47">
            <w:pPr>
              <w:pStyle w:val="ConsPlusNormal"/>
              <w:jc w:val="center"/>
            </w:pPr>
            <w:r>
              <w:t>30 x 18</w:t>
            </w:r>
          </w:p>
        </w:tc>
      </w:tr>
      <w:tr w:rsidR="00C06D47">
        <w:tc>
          <w:tcPr>
            <w:tcW w:w="4535" w:type="dxa"/>
          </w:tcPr>
          <w:p w:rsidR="00C06D47" w:rsidRDefault="00C06D47">
            <w:pPr>
              <w:pStyle w:val="ConsPlusNormal"/>
            </w:pPr>
            <w:r>
              <w:t xml:space="preserve">Площадка для бадминтона </w:t>
            </w:r>
            <w:hyperlink w:anchor="P3374">
              <w:r>
                <w:rPr>
                  <w:color w:val="0000FF"/>
                </w:rPr>
                <w:t>&lt;*&gt;</w:t>
              </w:r>
            </w:hyperlink>
          </w:p>
        </w:tc>
        <w:tc>
          <w:tcPr>
            <w:tcW w:w="2268" w:type="dxa"/>
          </w:tcPr>
          <w:p w:rsidR="00C06D47" w:rsidRDefault="00C06D47">
            <w:pPr>
              <w:pStyle w:val="ConsPlusNormal"/>
              <w:jc w:val="center"/>
            </w:pPr>
            <w:r>
              <w:t>4 x 5</w:t>
            </w:r>
          </w:p>
        </w:tc>
        <w:tc>
          <w:tcPr>
            <w:tcW w:w="2268" w:type="dxa"/>
          </w:tcPr>
          <w:p w:rsidR="00C06D47" w:rsidRDefault="00C06D47">
            <w:pPr>
              <w:pStyle w:val="ConsPlusNormal"/>
              <w:jc w:val="center"/>
            </w:pPr>
            <w:r>
              <w:t>6,1 x 13,4</w:t>
            </w:r>
          </w:p>
        </w:tc>
      </w:tr>
      <w:tr w:rsidR="00C06D47">
        <w:tc>
          <w:tcPr>
            <w:tcW w:w="4535" w:type="dxa"/>
          </w:tcPr>
          <w:p w:rsidR="00C06D47" w:rsidRDefault="00C06D47">
            <w:pPr>
              <w:pStyle w:val="ConsPlusNormal"/>
            </w:pPr>
            <w:r>
              <w:t xml:space="preserve">Площадка для баскетбола </w:t>
            </w:r>
            <w:hyperlink w:anchor="P3374">
              <w:r>
                <w:rPr>
                  <w:color w:val="0000FF"/>
                </w:rPr>
                <w:t>&lt;*&gt;</w:t>
              </w:r>
            </w:hyperlink>
          </w:p>
        </w:tc>
        <w:tc>
          <w:tcPr>
            <w:tcW w:w="2268" w:type="dxa"/>
          </w:tcPr>
          <w:p w:rsidR="00C06D47" w:rsidRDefault="00C06D47">
            <w:pPr>
              <w:pStyle w:val="ConsPlusNormal"/>
              <w:jc w:val="center"/>
            </w:pPr>
            <w:r>
              <w:t>15 x 4</w:t>
            </w:r>
          </w:p>
        </w:tc>
        <w:tc>
          <w:tcPr>
            <w:tcW w:w="2268" w:type="dxa"/>
          </w:tcPr>
          <w:p w:rsidR="00C06D47" w:rsidRDefault="00C06D47">
            <w:pPr>
              <w:pStyle w:val="ConsPlusNormal"/>
              <w:jc w:val="center"/>
            </w:pPr>
            <w:r>
              <w:t>26 x 14</w:t>
            </w:r>
          </w:p>
        </w:tc>
      </w:tr>
      <w:tr w:rsidR="00C06D47">
        <w:tc>
          <w:tcPr>
            <w:tcW w:w="4535" w:type="dxa"/>
          </w:tcPr>
          <w:p w:rsidR="00C06D47" w:rsidRDefault="00C06D47">
            <w:pPr>
              <w:pStyle w:val="ConsPlusNormal"/>
            </w:pPr>
            <w:r>
              <w:t xml:space="preserve">Площадка для волейбола </w:t>
            </w:r>
            <w:hyperlink w:anchor="P3374">
              <w:r>
                <w:rPr>
                  <w:color w:val="0000FF"/>
                </w:rPr>
                <w:t>&lt;*&gt;</w:t>
              </w:r>
            </w:hyperlink>
          </w:p>
        </w:tc>
        <w:tc>
          <w:tcPr>
            <w:tcW w:w="2268" w:type="dxa"/>
          </w:tcPr>
          <w:p w:rsidR="00C06D47" w:rsidRDefault="00C06D47">
            <w:pPr>
              <w:pStyle w:val="ConsPlusNormal"/>
              <w:jc w:val="center"/>
            </w:pPr>
            <w:r>
              <w:t>18 x 4</w:t>
            </w:r>
          </w:p>
        </w:tc>
        <w:tc>
          <w:tcPr>
            <w:tcW w:w="2268" w:type="dxa"/>
          </w:tcPr>
          <w:p w:rsidR="00C06D47" w:rsidRDefault="00C06D47">
            <w:pPr>
              <w:pStyle w:val="ConsPlusNormal"/>
              <w:jc w:val="center"/>
            </w:pPr>
            <w:r>
              <w:t>19 x 9</w:t>
            </w:r>
          </w:p>
        </w:tc>
      </w:tr>
      <w:tr w:rsidR="00C06D47">
        <w:tc>
          <w:tcPr>
            <w:tcW w:w="4535" w:type="dxa"/>
          </w:tcPr>
          <w:p w:rsidR="00C06D47" w:rsidRDefault="00C06D47">
            <w:pPr>
              <w:pStyle w:val="ConsPlusNormal"/>
            </w:pPr>
            <w:r>
              <w:t xml:space="preserve">Площадка для гимнастики </w:t>
            </w:r>
            <w:hyperlink w:anchor="P3374">
              <w:r>
                <w:rPr>
                  <w:color w:val="0000FF"/>
                </w:rPr>
                <w:t>&lt;*&gt;</w:t>
              </w:r>
            </w:hyperlink>
          </w:p>
        </w:tc>
        <w:tc>
          <w:tcPr>
            <w:tcW w:w="2268" w:type="dxa"/>
          </w:tcPr>
          <w:p w:rsidR="00C06D47" w:rsidRDefault="00C06D47">
            <w:pPr>
              <w:pStyle w:val="ConsPlusNormal"/>
              <w:jc w:val="center"/>
            </w:pPr>
            <w:r>
              <w:t>30 x 5</w:t>
            </w:r>
          </w:p>
        </w:tc>
        <w:tc>
          <w:tcPr>
            <w:tcW w:w="2268" w:type="dxa"/>
          </w:tcPr>
          <w:p w:rsidR="00C06D47" w:rsidRDefault="00C06D47">
            <w:pPr>
              <w:pStyle w:val="ConsPlusNormal"/>
              <w:jc w:val="center"/>
            </w:pPr>
            <w:r>
              <w:t>40 x 26</w:t>
            </w:r>
          </w:p>
        </w:tc>
      </w:tr>
      <w:tr w:rsidR="00C06D47">
        <w:tc>
          <w:tcPr>
            <w:tcW w:w="4535" w:type="dxa"/>
          </w:tcPr>
          <w:p w:rsidR="00C06D47" w:rsidRDefault="00C06D47">
            <w:pPr>
              <w:pStyle w:val="ConsPlusNormal"/>
            </w:pPr>
            <w:r>
              <w:t xml:space="preserve">Площадка для городков </w:t>
            </w:r>
            <w:hyperlink w:anchor="P3374">
              <w:r>
                <w:rPr>
                  <w:color w:val="0000FF"/>
                </w:rPr>
                <w:t>&lt;*&gt;</w:t>
              </w:r>
            </w:hyperlink>
          </w:p>
        </w:tc>
        <w:tc>
          <w:tcPr>
            <w:tcW w:w="2268" w:type="dxa"/>
          </w:tcPr>
          <w:p w:rsidR="00C06D47" w:rsidRDefault="00C06D47">
            <w:pPr>
              <w:pStyle w:val="ConsPlusNormal"/>
              <w:jc w:val="center"/>
            </w:pPr>
            <w:r>
              <w:t>10 x 5</w:t>
            </w:r>
          </w:p>
        </w:tc>
        <w:tc>
          <w:tcPr>
            <w:tcW w:w="2268" w:type="dxa"/>
          </w:tcPr>
          <w:p w:rsidR="00C06D47" w:rsidRDefault="00C06D47">
            <w:pPr>
              <w:pStyle w:val="ConsPlusNormal"/>
              <w:jc w:val="center"/>
            </w:pPr>
            <w:r>
              <w:t>30 x 15</w:t>
            </w:r>
          </w:p>
        </w:tc>
      </w:tr>
      <w:tr w:rsidR="00C06D47">
        <w:tc>
          <w:tcPr>
            <w:tcW w:w="4535" w:type="dxa"/>
          </w:tcPr>
          <w:p w:rsidR="00C06D47" w:rsidRDefault="00C06D47">
            <w:pPr>
              <w:pStyle w:val="ConsPlusNormal"/>
            </w:pPr>
            <w:r>
              <w:t>Площадка для дошкольников</w:t>
            </w:r>
          </w:p>
        </w:tc>
        <w:tc>
          <w:tcPr>
            <w:tcW w:w="2268" w:type="dxa"/>
          </w:tcPr>
          <w:p w:rsidR="00C06D47" w:rsidRDefault="00C06D47">
            <w:pPr>
              <w:pStyle w:val="ConsPlusNormal"/>
              <w:jc w:val="center"/>
            </w:pPr>
            <w:r>
              <w:t>6</w:t>
            </w:r>
          </w:p>
        </w:tc>
        <w:tc>
          <w:tcPr>
            <w:tcW w:w="2268" w:type="dxa"/>
          </w:tcPr>
          <w:p w:rsidR="00C06D47" w:rsidRDefault="00C06D47">
            <w:pPr>
              <w:pStyle w:val="ConsPlusNormal"/>
              <w:jc w:val="center"/>
            </w:pPr>
            <w:r>
              <w:t>2</w:t>
            </w:r>
          </w:p>
        </w:tc>
      </w:tr>
      <w:tr w:rsidR="00C06D47">
        <w:tc>
          <w:tcPr>
            <w:tcW w:w="4535" w:type="dxa"/>
          </w:tcPr>
          <w:p w:rsidR="00C06D47" w:rsidRDefault="00C06D47">
            <w:pPr>
              <w:pStyle w:val="ConsPlusNormal"/>
            </w:pPr>
            <w:r>
              <w:t>Площадка для массовых игр</w:t>
            </w:r>
          </w:p>
        </w:tc>
        <w:tc>
          <w:tcPr>
            <w:tcW w:w="2268" w:type="dxa"/>
          </w:tcPr>
          <w:p w:rsidR="00C06D47" w:rsidRDefault="00C06D47">
            <w:pPr>
              <w:pStyle w:val="ConsPlusNormal"/>
              <w:jc w:val="center"/>
            </w:pPr>
            <w:r>
              <w:t>6</w:t>
            </w:r>
          </w:p>
        </w:tc>
        <w:tc>
          <w:tcPr>
            <w:tcW w:w="2268" w:type="dxa"/>
          </w:tcPr>
          <w:p w:rsidR="00C06D47" w:rsidRDefault="00C06D47">
            <w:pPr>
              <w:pStyle w:val="ConsPlusNormal"/>
              <w:jc w:val="center"/>
            </w:pPr>
            <w:r>
              <w:t>3</w:t>
            </w:r>
          </w:p>
        </w:tc>
      </w:tr>
      <w:tr w:rsidR="00C06D47">
        <w:tc>
          <w:tcPr>
            <w:tcW w:w="4535" w:type="dxa"/>
          </w:tcPr>
          <w:p w:rsidR="00C06D47" w:rsidRDefault="00C06D47">
            <w:pPr>
              <w:pStyle w:val="ConsPlusNormal"/>
            </w:pPr>
            <w:r>
              <w:t>Площадка для наст. тенниса (1 стол)</w:t>
            </w:r>
          </w:p>
        </w:tc>
        <w:tc>
          <w:tcPr>
            <w:tcW w:w="2268" w:type="dxa"/>
          </w:tcPr>
          <w:p w:rsidR="00C06D47" w:rsidRDefault="00C06D47">
            <w:pPr>
              <w:pStyle w:val="ConsPlusNormal"/>
              <w:jc w:val="center"/>
            </w:pPr>
            <w:r>
              <w:t>5 x 4</w:t>
            </w:r>
          </w:p>
        </w:tc>
        <w:tc>
          <w:tcPr>
            <w:tcW w:w="2268" w:type="dxa"/>
          </w:tcPr>
          <w:p w:rsidR="00C06D47" w:rsidRDefault="00C06D47">
            <w:pPr>
              <w:pStyle w:val="ConsPlusNormal"/>
              <w:jc w:val="center"/>
            </w:pPr>
            <w:r>
              <w:t>2,7 x 1,52</w:t>
            </w:r>
          </w:p>
        </w:tc>
      </w:tr>
      <w:tr w:rsidR="00C06D47">
        <w:tc>
          <w:tcPr>
            <w:tcW w:w="4535" w:type="dxa"/>
          </w:tcPr>
          <w:p w:rsidR="00C06D47" w:rsidRDefault="00C06D47">
            <w:pPr>
              <w:pStyle w:val="ConsPlusNormal"/>
            </w:pPr>
            <w:r>
              <w:t xml:space="preserve">Площадка для тенниса </w:t>
            </w:r>
            <w:hyperlink w:anchor="P3374">
              <w:r>
                <w:rPr>
                  <w:color w:val="0000FF"/>
                </w:rPr>
                <w:t>&lt;*&gt;</w:t>
              </w:r>
            </w:hyperlink>
          </w:p>
        </w:tc>
        <w:tc>
          <w:tcPr>
            <w:tcW w:w="2268" w:type="dxa"/>
          </w:tcPr>
          <w:p w:rsidR="00C06D47" w:rsidRDefault="00C06D47">
            <w:pPr>
              <w:pStyle w:val="ConsPlusNormal"/>
              <w:jc w:val="center"/>
            </w:pPr>
            <w:r>
              <w:t>4 x 5</w:t>
            </w:r>
          </w:p>
        </w:tc>
        <w:tc>
          <w:tcPr>
            <w:tcW w:w="2268" w:type="dxa"/>
          </w:tcPr>
          <w:p w:rsidR="00C06D47" w:rsidRDefault="00C06D47">
            <w:pPr>
              <w:pStyle w:val="ConsPlusNormal"/>
              <w:jc w:val="center"/>
            </w:pPr>
            <w:r>
              <w:t>40 x 20</w:t>
            </w:r>
          </w:p>
        </w:tc>
      </w:tr>
      <w:tr w:rsidR="00C06D47">
        <w:tc>
          <w:tcPr>
            <w:tcW w:w="4535" w:type="dxa"/>
          </w:tcPr>
          <w:p w:rsidR="00C06D47" w:rsidRDefault="00C06D47">
            <w:pPr>
              <w:pStyle w:val="ConsPlusNormal"/>
            </w:pPr>
            <w:r>
              <w:t xml:space="preserve">Поле для футбола </w:t>
            </w:r>
            <w:hyperlink w:anchor="P3374">
              <w:r>
                <w:rPr>
                  <w:color w:val="0000FF"/>
                </w:rPr>
                <w:t>&lt;*&gt;</w:t>
              </w:r>
            </w:hyperlink>
          </w:p>
        </w:tc>
        <w:tc>
          <w:tcPr>
            <w:tcW w:w="2268" w:type="dxa"/>
          </w:tcPr>
          <w:p w:rsidR="00C06D47" w:rsidRDefault="00C06D47">
            <w:pPr>
              <w:pStyle w:val="ConsPlusNormal"/>
              <w:jc w:val="center"/>
            </w:pPr>
            <w:r>
              <w:t>24 x 2</w:t>
            </w:r>
          </w:p>
        </w:tc>
        <w:tc>
          <w:tcPr>
            <w:tcW w:w="2268" w:type="dxa"/>
          </w:tcPr>
          <w:p w:rsidR="00C06D47" w:rsidRDefault="00C06D47">
            <w:pPr>
              <w:pStyle w:val="ConsPlusNormal"/>
              <w:jc w:val="center"/>
            </w:pPr>
            <w:r>
              <w:t>90 x 45</w:t>
            </w:r>
          </w:p>
          <w:p w:rsidR="00C06D47" w:rsidRDefault="00C06D47">
            <w:pPr>
              <w:pStyle w:val="ConsPlusNormal"/>
              <w:jc w:val="center"/>
            </w:pPr>
            <w:r>
              <w:t>96 x 94</w:t>
            </w:r>
          </w:p>
        </w:tc>
      </w:tr>
      <w:tr w:rsidR="00C06D47">
        <w:tc>
          <w:tcPr>
            <w:tcW w:w="4535" w:type="dxa"/>
          </w:tcPr>
          <w:p w:rsidR="00C06D47" w:rsidRDefault="00C06D47">
            <w:pPr>
              <w:pStyle w:val="ConsPlusNormal"/>
            </w:pPr>
            <w:r>
              <w:t xml:space="preserve">Поле для хоккея с шайбой </w:t>
            </w:r>
            <w:hyperlink w:anchor="P3374">
              <w:r>
                <w:rPr>
                  <w:color w:val="0000FF"/>
                </w:rPr>
                <w:t>&lt;*&gt;</w:t>
              </w:r>
            </w:hyperlink>
          </w:p>
        </w:tc>
        <w:tc>
          <w:tcPr>
            <w:tcW w:w="2268" w:type="dxa"/>
          </w:tcPr>
          <w:p w:rsidR="00C06D47" w:rsidRDefault="00C06D47">
            <w:pPr>
              <w:pStyle w:val="ConsPlusNormal"/>
              <w:jc w:val="center"/>
            </w:pPr>
            <w:r>
              <w:t>20 x 2</w:t>
            </w:r>
          </w:p>
        </w:tc>
        <w:tc>
          <w:tcPr>
            <w:tcW w:w="2268" w:type="dxa"/>
          </w:tcPr>
          <w:p w:rsidR="00C06D47" w:rsidRDefault="00C06D47">
            <w:pPr>
              <w:pStyle w:val="ConsPlusNormal"/>
              <w:jc w:val="center"/>
            </w:pPr>
            <w:r>
              <w:t>60 x 30</w:t>
            </w:r>
          </w:p>
        </w:tc>
      </w:tr>
      <w:tr w:rsidR="00C06D47">
        <w:tc>
          <w:tcPr>
            <w:tcW w:w="4535" w:type="dxa"/>
          </w:tcPr>
          <w:p w:rsidR="00C06D47" w:rsidRDefault="00C06D47">
            <w:pPr>
              <w:pStyle w:val="ConsPlusNormal"/>
            </w:pPr>
            <w:r>
              <w:t xml:space="preserve">Спортивное ядро, стадион </w:t>
            </w:r>
            <w:hyperlink w:anchor="P3374">
              <w:r>
                <w:rPr>
                  <w:color w:val="0000FF"/>
                </w:rPr>
                <w:t>&lt;*&gt;</w:t>
              </w:r>
            </w:hyperlink>
          </w:p>
        </w:tc>
        <w:tc>
          <w:tcPr>
            <w:tcW w:w="2268" w:type="dxa"/>
          </w:tcPr>
          <w:p w:rsidR="00C06D47" w:rsidRDefault="00C06D47">
            <w:pPr>
              <w:pStyle w:val="ConsPlusNormal"/>
              <w:jc w:val="center"/>
            </w:pPr>
            <w:r>
              <w:t>20 x 2</w:t>
            </w:r>
          </w:p>
        </w:tc>
        <w:tc>
          <w:tcPr>
            <w:tcW w:w="2268" w:type="dxa"/>
          </w:tcPr>
          <w:p w:rsidR="00C06D47" w:rsidRDefault="00C06D47">
            <w:pPr>
              <w:pStyle w:val="ConsPlusNormal"/>
              <w:jc w:val="center"/>
            </w:pPr>
            <w:r>
              <w:t>96 x 120</w:t>
            </w:r>
          </w:p>
        </w:tc>
      </w:tr>
      <w:tr w:rsidR="00C06D47">
        <w:tc>
          <w:tcPr>
            <w:tcW w:w="4535" w:type="dxa"/>
          </w:tcPr>
          <w:p w:rsidR="00C06D47" w:rsidRDefault="00C06D47">
            <w:pPr>
              <w:pStyle w:val="ConsPlusNormal"/>
            </w:pPr>
            <w:r>
              <w:t>Консультационный пункт</w:t>
            </w:r>
          </w:p>
        </w:tc>
        <w:tc>
          <w:tcPr>
            <w:tcW w:w="2268" w:type="dxa"/>
          </w:tcPr>
          <w:p w:rsidR="00C06D47" w:rsidRDefault="00C06D47">
            <w:pPr>
              <w:pStyle w:val="ConsPlusNormal"/>
              <w:jc w:val="center"/>
            </w:pPr>
            <w:r>
              <w:t>5</w:t>
            </w:r>
          </w:p>
        </w:tc>
        <w:tc>
          <w:tcPr>
            <w:tcW w:w="2268" w:type="dxa"/>
          </w:tcPr>
          <w:p w:rsidR="00C06D47" w:rsidRDefault="00C06D47">
            <w:pPr>
              <w:pStyle w:val="ConsPlusNormal"/>
              <w:jc w:val="center"/>
            </w:pPr>
            <w:r>
              <w:t>0,4</w:t>
            </w:r>
          </w:p>
        </w:tc>
      </w:tr>
    </w:tbl>
    <w:p w:rsidR="00C06D47" w:rsidRDefault="00C06D47">
      <w:pPr>
        <w:pStyle w:val="ConsPlusNormal"/>
        <w:jc w:val="both"/>
      </w:pPr>
    </w:p>
    <w:p w:rsidR="00C06D47" w:rsidRDefault="00C06D47">
      <w:pPr>
        <w:pStyle w:val="ConsPlusNormal"/>
        <w:ind w:firstLine="540"/>
        <w:jc w:val="both"/>
      </w:pPr>
      <w:r>
        <w:t>--------------------------------</w:t>
      </w:r>
    </w:p>
    <w:p w:rsidR="00C06D47" w:rsidRDefault="00C06D47">
      <w:pPr>
        <w:pStyle w:val="ConsPlusNormal"/>
        <w:spacing w:before="220"/>
        <w:ind w:firstLine="540"/>
        <w:jc w:val="both"/>
      </w:pPr>
      <w:bookmarkStart w:id="62" w:name="P3374"/>
      <w:bookmarkEnd w:id="62"/>
      <w:r>
        <w:t>&lt;*&gt; Норма площади дана на объект.</w:t>
      </w:r>
    </w:p>
    <w:p w:rsidR="00C06D47" w:rsidRDefault="00C06D47">
      <w:pPr>
        <w:pStyle w:val="ConsPlusNormal"/>
        <w:spacing w:before="220"/>
        <w:ind w:firstLine="540"/>
        <w:jc w:val="both"/>
      </w:pPr>
      <w:bookmarkStart w:id="63" w:name="P3375"/>
      <w:bookmarkEnd w:id="63"/>
      <w:r>
        <w:t>&lt;**&gt; Объект расположен за границами территории парка.</w:t>
      </w: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right"/>
        <w:outlineLvl w:val="1"/>
      </w:pPr>
      <w:r>
        <w:t>Приложение N 5</w:t>
      </w:r>
    </w:p>
    <w:p w:rsidR="00C06D47" w:rsidRDefault="00C06D47">
      <w:pPr>
        <w:pStyle w:val="ConsPlusNormal"/>
        <w:jc w:val="right"/>
      </w:pPr>
      <w:r>
        <w:t>к Правилам благоустройства территории</w:t>
      </w:r>
    </w:p>
    <w:p w:rsidR="00C06D47" w:rsidRDefault="00C06D47">
      <w:pPr>
        <w:pStyle w:val="ConsPlusNormal"/>
        <w:jc w:val="right"/>
      </w:pPr>
      <w:r>
        <w:t>муниципального образования город Торжок</w:t>
      </w:r>
    </w:p>
    <w:p w:rsidR="00C06D47" w:rsidRDefault="00C06D47">
      <w:pPr>
        <w:pStyle w:val="ConsPlusNormal"/>
        <w:jc w:val="both"/>
      </w:pPr>
    </w:p>
    <w:p w:rsidR="00C06D47" w:rsidRDefault="00C06D47">
      <w:pPr>
        <w:pStyle w:val="ConsPlusTitle"/>
        <w:jc w:val="center"/>
      </w:pPr>
      <w:bookmarkStart w:id="64" w:name="P3385"/>
      <w:bookmarkEnd w:id="64"/>
      <w:r>
        <w:t>ПРИЕМЫ БЛАГОУСТРОЙСТВА</w:t>
      </w:r>
    </w:p>
    <w:p w:rsidR="00C06D47" w:rsidRDefault="00C06D47">
      <w:pPr>
        <w:pStyle w:val="ConsPlusTitle"/>
        <w:jc w:val="center"/>
      </w:pPr>
      <w:r>
        <w:t>НА ТЕРРИТОРИЯХ ПРОИЗВОДСТВЕННОГО НАЗНАЧЕНИЯ</w:t>
      </w:r>
    </w:p>
    <w:p w:rsidR="00C06D47" w:rsidRDefault="00C06D47">
      <w:pPr>
        <w:pStyle w:val="ConsPlusNormal"/>
        <w:jc w:val="both"/>
      </w:pPr>
    </w:p>
    <w:p w:rsidR="00C06D47" w:rsidRDefault="00C06D47">
      <w:pPr>
        <w:pStyle w:val="ConsPlusTitle"/>
        <w:jc w:val="center"/>
        <w:outlineLvl w:val="2"/>
      </w:pPr>
      <w:r>
        <w:t>Благоустройство производственных объектов различных отраслей</w:t>
      </w:r>
    </w:p>
    <w:p w:rsidR="00C06D47" w:rsidRDefault="00C06D47">
      <w:pPr>
        <w:pStyle w:val="ConsPlusNormal"/>
        <w:jc w:val="both"/>
      </w:pPr>
    </w:p>
    <w:p w:rsidR="00C06D47" w:rsidRDefault="00C06D47">
      <w:pPr>
        <w:pStyle w:val="ConsPlusNormal"/>
        <w:sectPr w:rsidR="00C06D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970"/>
        <w:gridCol w:w="5940"/>
      </w:tblGrid>
      <w:tr w:rsidR="00C06D47">
        <w:tc>
          <w:tcPr>
            <w:tcW w:w="3005" w:type="dxa"/>
          </w:tcPr>
          <w:p w:rsidR="00C06D47" w:rsidRDefault="00C06D47">
            <w:pPr>
              <w:pStyle w:val="ConsPlusNormal"/>
              <w:jc w:val="center"/>
            </w:pPr>
            <w:r>
              <w:lastRenderedPageBreak/>
              <w:t>Отрасли предприятий</w:t>
            </w:r>
          </w:p>
        </w:tc>
        <w:tc>
          <w:tcPr>
            <w:tcW w:w="2970" w:type="dxa"/>
          </w:tcPr>
          <w:p w:rsidR="00C06D47" w:rsidRDefault="00C06D47">
            <w:pPr>
              <w:pStyle w:val="ConsPlusNormal"/>
              <w:jc w:val="center"/>
            </w:pPr>
            <w:r>
              <w:t>Мероприятия защиты окружающей среды</w:t>
            </w:r>
          </w:p>
        </w:tc>
        <w:tc>
          <w:tcPr>
            <w:tcW w:w="5940" w:type="dxa"/>
          </w:tcPr>
          <w:p w:rsidR="00C06D47" w:rsidRDefault="00C06D47">
            <w:pPr>
              <w:pStyle w:val="ConsPlusNormal"/>
              <w:jc w:val="center"/>
            </w:pPr>
            <w:r>
              <w:t>Рекомендуемые приемы благоустройства</w:t>
            </w:r>
          </w:p>
        </w:tc>
      </w:tr>
      <w:tr w:rsidR="00C06D47">
        <w:tc>
          <w:tcPr>
            <w:tcW w:w="3005" w:type="dxa"/>
          </w:tcPr>
          <w:p w:rsidR="00C06D47" w:rsidRDefault="00C06D47">
            <w:pPr>
              <w:pStyle w:val="ConsPlusNormal"/>
              <w:jc w:val="both"/>
            </w:pPr>
            <w:r>
              <w:t>Приборостроительная и радиоэлектронная промышленность</w:t>
            </w:r>
          </w:p>
        </w:tc>
        <w:tc>
          <w:tcPr>
            <w:tcW w:w="2970" w:type="dxa"/>
          </w:tcPr>
          <w:p w:rsidR="00C06D47" w:rsidRDefault="00C06D47">
            <w:pPr>
              <w:pStyle w:val="ConsPlusNormal"/>
              <w:jc w:val="both"/>
            </w:pPr>
            <w:r>
              <w:t>Изоляция цехов от подсобных, складских зон и улиц;</w:t>
            </w:r>
          </w:p>
          <w:p w:rsidR="00C06D47" w:rsidRDefault="00C06D47">
            <w:pPr>
              <w:pStyle w:val="ConsPlusNormal"/>
              <w:jc w:val="both"/>
            </w:pPr>
            <w:r>
              <w:t>защита территории от пыли и других вредностей, а также от перегрева солнцем</w:t>
            </w:r>
          </w:p>
        </w:tc>
        <w:tc>
          <w:tcPr>
            <w:tcW w:w="5940" w:type="dxa"/>
          </w:tcPr>
          <w:p w:rsidR="00C06D47" w:rsidRDefault="00C06D47">
            <w:pPr>
              <w:pStyle w:val="ConsPlusNormal"/>
              <w:jc w:val="both"/>
            </w:pPr>
            <w:r>
              <w:t>Максимальное применение газонного покрытия, твердые покрытия только из твердых непылящих материалов.</w:t>
            </w:r>
          </w:p>
          <w:p w:rsidR="00C06D47" w:rsidRDefault="00C06D47">
            <w:pPr>
              <w:pStyle w:val="ConsPlusNormal"/>
              <w:jc w:val="both"/>
            </w:pPr>
            <w:r>
              <w:t>Устройство водоемов, фонтанов и поливочного водопровода.</w:t>
            </w:r>
          </w:p>
          <w:p w:rsidR="00C06D47" w:rsidRDefault="00C06D47">
            <w:pPr>
              <w:pStyle w:val="ConsPlusNormal"/>
              <w:jc w:val="both"/>
            </w:pPr>
            <w:r>
              <w:t>Плотные посадки защитных полос из массивов и групп.</w:t>
            </w:r>
          </w:p>
          <w:p w:rsidR="00C06D47" w:rsidRDefault="00C06D47">
            <w:pPr>
              <w:pStyle w:val="ConsPlusNormal"/>
              <w:jc w:val="both"/>
            </w:pPr>
            <w:r>
              <w:t>Рядовые посадки вдоль основных подходов.</w:t>
            </w:r>
          </w:p>
          <w:p w:rsidR="00C06D47" w:rsidRDefault="00C06D47">
            <w:pPr>
              <w:pStyle w:val="ConsPlusNormal"/>
              <w:jc w:val="both"/>
            </w:pPr>
            <w:r>
              <w:t>Недопустимы растения, засоряющие среду пыльцой, семенами, волосками, пухом.</w:t>
            </w:r>
          </w:p>
          <w:p w:rsidR="00C06D47" w:rsidRDefault="00C06D47">
            <w:pPr>
              <w:pStyle w:val="ConsPlusNormal"/>
              <w:jc w:val="both"/>
            </w:pPr>
            <w:r>
              <w:t>Рекомендуемые: фруктовые деревья, цветники, розарии</w:t>
            </w:r>
          </w:p>
        </w:tc>
      </w:tr>
      <w:tr w:rsidR="00C06D47">
        <w:tc>
          <w:tcPr>
            <w:tcW w:w="3005" w:type="dxa"/>
          </w:tcPr>
          <w:p w:rsidR="00C06D47" w:rsidRDefault="00C06D47">
            <w:pPr>
              <w:pStyle w:val="ConsPlusNormal"/>
            </w:pPr>
            <w:r>
              <w:t>Текстильная промышленность</w:t>
            </w:r>
          </w:p>
        </w:tc>
        <w:tc>
          <w:tcPr>
            <w:tcW w:w="2970" w:type="dxa"/>
          </w:tcPr>
          <w:p w:rsidR="00C06D47" w:rsidRDefault="00C06D47">
            <w:pPr>
              <w:pStyle w:val="ConsPlusNormal"/>
              <w:jc w:val="both"/>
            </w:pPr>
            <w:r>
              <w:t>Изоляция отделочных цехов; создание комфортных условий отдыха и передвижения по территории; шумозащита</w:t>
            </w:r>
          </w:p>
        </w:tc>
        <w:tc>
          <w:tcPr>
            <w:tcW w:w="5940" w:type="dxa"/>
          </w:tcPr>
          <w:p w:rsidR="00C06D47" w:rsidRDefault="00C06D47">
            <w:pPr>
              <w:pStyle w:val="ConsPlusNormal"/>
              <w:jc w:val="both"/>
            </w:pPr>
            <w:r>
              <w:t>Размещение площадок отдыха вне зоны влияния отделочных цехов.</w:t>
            </w:r>
          </w:p>
          <w:p w:rsidR="00C06D47" w:rsidRDefault="00C06D47">
            <w:pPr>
              <w:pStyle w:val="ConsPlusNormal"/>
              <w:jc w:val="both"/>
            </w:pPr>
            <w:r>
              <w:t>Озеленение вокруг отделочных цехов, обеспечивающее хорошую аэрацию.</w:t>
            </w:r>
          </w:p>
          <w:p w:rsidR="00C06D47" w:rsidRDefault="00C06D47">
            <w:pPr>
              <w:pStyle w:val="ConsPlusNormal"/>
              <w:jc w:val="both"/>
            </w:pPr>
            <w:r>
              <w:t>Широкое применение цветников, фонтанов, декоративной скульптуры, игровых устройств, средств информации.</w:t>
            </w:r>
          </w:p>
          <w:p w:rsidR="00C06D47" w:rsidRDefault="00C06D47">
            <w:pPr>
              <w:pStyle w:val="ConsPlusNormal"/>
              <w:jc w:val="both"/>
            </w:pPr>
            <w:r>
              <w:t>Шумозащита площадок отдыха.</w:t>
            </w:r>
          </w:p>
          <w:p w:rsidR="00C06D47" w:rsidRDefault="00C06D47">
            <w:pPr>
              <w:pStyle w:val="ConsPlusNormal"/>
              <w:jc w:val="both"/>
            </w:pPr>
            <w:r>
              <w:t>Сады на плоских крышах корпусов.</w:t>
            </w:r>
          </w:p>
          <w:p w:rsidR="00C06D47" w:rsidRDefault="00C06D47">
            <w:pPr>
              <w:pStyle w:val="ConsPlusNormal"/>
              <w:jc w:val="both"/>
            </w:pPr>
            <w:r>
              <w:t>Ограничений ассортимента нет: лиственные, хвойные, красивоцветущие кустарники, лианы и др.</w:t>
            </w:r>
          </w:p>
        </w:tc>
      </w:tr>
      <w:tr w:rsidR="00C06D47">
        <w:tc>
          <w:tcPr>
            <w:tcW w:w="3005" w:type="dxa"/>
          </w:tcPr>
          <w:p w:rsidR="00C06D47" w:rsidRDefault="00C06D47">
            <w:pPr>
              <w:pStyle w:val="ConsPlusNormal"/>
              <w:jc w:val="both"/>
            </w:pPr>
            <w:r>
              <w:t>Маслосыродельная и молочная промышленность</w:t>
            </w:r>
          </w:p>
        </w:tc>
        <w:tc>
          <w:tcPr>
            <w:tcW w:w="2970" w:type="dxa"/>
          </w:tcPr>
          <w:p w:rsidR="00C06D47" w:rsidRDefault="00C06D47">
            <w:pPr>
              <w:pStyle w:val="ConsPlusNormal"/>
              <w:jc w:val="both"/>
            </w:pPr>
            <w:r>
              <w:t>Изоляция производственных цехов от инженерно-транспортных коммуникаций; защита от пыли</w:t>
            </w:r>
          </w:p>
        </w:tc>
        <w:tc>
          <w:tcPr>
            <w:tcW w:w="5940" w:type="dxa"/>
          </w:tcPr>
          <w:p w:rsidR="00C06D47" w:rsidRDefault="00C06D47">
            <w:pPr>
              <w:pStyle w:val="ConsPlusNormal"/>
              <w:jc w:val="both"/>
            </w:pPr>
            <w:r>
              <w:t>Создание устойчивого газона.</w:t>
            </w:r>
          </w:p>
          <w:p w:rsidR="00C06D47" w:rsidRDefault="00C06D47">
            <w:pPr>
              <w:pStyle w:val="ConsPlusNormal"/>
              <w:jc w:val="both"/>
            </w:pPr>
            <w:r>
              <w:t>Плотные древесно-кустарниковые насаждения занимают до 50% озелененной территории.</w:t>
            </w:r>
          </w:p>
          <w:p w:rsidR="00C06D47" w:rsidRDefault="00C06D47">
            <w:pPr>
              <w:pStyle w:val="ConsPlusNormal"/>
              <w:jc w:val="both"/>
            </w:pPr>
            <w:r>
              <w:t>Укрупненные однопородные группы насаждений "опоясывают" территорию со всех сторон.</w:t>
            </w:r>
          </w:p>
          <w:p w:rsidR="00C06D47" w:rsidRDefault="00C06D47">
            <w:pPr>
              <w:pStyle w:val="ConsPlusNormal"/>
              <w:jc w:val="both"/>
            </w:pPr>
            <w:r>
              <w:t>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w:t>
            </w:r>
          </w:p>
        </w:tc>
      </w:tr>
      <w:tr w:rsidR="00C06D47">
        <w:tc>
          <w:tcPr>
            <w:tcW w:w="3005" w:type="dxa"/>
          </w:tcPr>
          <w:p w:rsidR="00C06D47" w:rsidRDefault="00C06D47">
            <w:pPr>
              <w:pStyle w:val="ConsPlusNormal"/>
            </w:pPr>
            <w:r>
              <w:t xml:space="preserve">Хлебопекарная </w:t>
            </w:r>
            <w:r>
              <w:lastRenderedPageBreak/>
              <w:t>промышленность</w:t>
            </w:r>
          </w:p>
        </w:tc>
        <w:tc>
          <w:tcPr>
            <w:tcW w:w="2970" w:type="dxa"/>
          </w:tcPr>
          <w:p w:rsidR="00C06D47" w:rsidRDefault="00C06D47">
            <w:pPr>
              <w:pStyle w:val="ConsPlusNormal"/>
              <w:jc w:val="both"/>
            </w:pPr>
            <w:r>
              <w:lastRenderedPageBreak/>
              <w:t xml:space="preserve">Изоляция прилегающей </w:t>
            </w:r>
            <w:r>
              <w:lastRenderedPageBreak/>
              <w:t>территории населенного пункта от производственного шума; хорошее проветривание территории</w:t>
            </w:r>
          </w:p>
        </w:tc>
        <w:tc>
          <w:tcPr>
            <w:tcW w:w="5940" w:type="dxa"/>
          </w:tcPr>
          <w:p w:rsidR="00C06D47" w:rsidRDefault="00C06D47">
            <w:pPr>
              <w:pStyle w:val="ConsPlusNormal"/>
              <w:jc w:val="both"/>
            </w:pPr>
            <w:r>
              <w:lastRenderedPageBreak/>
              <w:t xml:space="preserve">Производственная зона окружается живописными </w:t>
            </w:r>
            <w:r>
              <w:lastRenderedPageBreak/>
              <w:t>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Шведлера)</w:t>
            </w:r>
          </w:p>
        </w:tc>
      </w:tr>
      <w:tr w:rsidR="00C06D47">
        <w:tc>
          <w:tcPr>
            <w:tcW w:w="3005" w:type="dxa"/>
          </w:tcPr>
          <w:p w:rsidR="00C06D47" w:rsidRDefault="00C06D47">
            <w:pPr>
              <w:pStyle w:val="ConsPlusNormal"/>
            </w:pPr>
            <w:r>
              <w:lastRenderedPageBreak/>
              <w:t>Мясокомбинаты</w:t>
            </w:r>
          </w:p>
        </w:tc>
        <w:tc>
          <w:tcPr>
            <w:tcW w:w="2970" w:type="dxa"/>
          </w:tcPr>
          <w:p w:rsidR="00C06D47" w:rsidRDefault="00C06D47">
            <w:pPr>
              <w:pStyle w:val="ConsPlusNormal"/>
              <w:jc w:val="both"/>
            </w:pPr>
            <w:r>
              <w:t>Защита селитебной территории от проникновения запаха; защита от пыли; аэрация территории</w:t>
            </w:r>
          </w:p>
        </w:tc>
        <w:tc>
          <w:tcPr>
            <w:tcW w:w="5940" w:type="dxa"/>
          </w:tcPr>
          <w:p w:rsidR="00C06D47" w:rsidRDefault="00C06D47">
            <w:pPr>
              <w:pStyle w:val="ConsPlusNormal"/>
              <w:jc w:val="both"/>
            </w:pPr>
            <w:r>
              <w:t>Размещение площадок отдыха у административного корпуса, у многолюдных цехов и в местах отпуска готовой продукции.</w:t>
            </w:r>
          </w:p>
          <w:p w:rsidR="00C06D47" w:rsidRDefault="00C06D47">
            <w:pPr>
              <w:pStyle w:val="ConsPlusNormal"/>
              <w:jc w:val="both"/>
            </w:pPr>
            <w:r>
              <w:t>Обыкновенный газон, ажурные древесно-кустарниковые посадки.</w:t>
            </w:r>
          </w:p>
          <w:p w:rsidR="00C06D47" w:rsidRDefault="00C06D47">
            <w:pPr>
              <w:pStyle w:val="ConsPlusNormal"/>
              <w:jc w:val="both"/>
            </w:pPr>
            <w:r>
              <w:t>Ассортимент, обладающий бактерицидными свойствами.</w:t>
            </w:r>
          </w:p>
          <w:p w:rsidR="00C06D47" w:rsidRDefault="00C06D47">
            <w:pPr>
              <w:pStyle w:val="ConsPlusNormal"/>
              <w:jc w:val="both"/>
            </w:pPr>
            <w:r>
              <w:t>Посадки для визуальной изоляции цехов</w:t>
            </w:r>
          </w:p>
        </w:tc>
      </w:tr>
      <w:tr w:rsidR="00C06D47">
        <w:tc>
          <w:tcPr>
            <w:tcW w:w="3005" w:type="dxa"/>
          </w:tcPr>
          <w:p w:rsidR="00C06D47" w:rsidRDefault="00C06D47">
            <w:pPr>
              <w:pStyle w:val="ConsPlusNormal"/>
            </w:pPr>
            <w:r>
              <w:t>Строительная промышленность</w:t>
            </w:r>
          </w:p>
        </w:tc>
        <w:tc>
          <w:tcPr>
            <w:tcW w:w="2970" w:type="dxa"/>
          </w:tcPr>
          <w:p w:rsidR="00C06D47" w:rsidRDefault="00C06D47">
            <w:pPr>
              <w:pStyle w:val="ConsPlusNormal"/>
              <w:jc w:val="both"/>
            </w:pPr>
            <w:r>
              <w:t>Снижение шума, скорости ветра и запыленности на территории; изоляция прилегающей территории населенного пункта;</w:t>
            </w:r>
          </w:p>
          <w:p w:rsidR="00C06D47" w:rsidRDefault="00C06D47">
            <w:pPr>
              <w:pStyle w:val="ConsPlusNormal"/>
              <w:jc w:val="both"/>
            </w:pPr>
            <w:r>
              <w:t>оживление монотонной и бесцветной среды</w:t>
            </w:r>
          </w:p>
        </w:tc>
        <w:tc>
          <w:tcPr>
            <w:tcW w:w="5940" w:type="dxa"/>
          </w:tcPr>
          <w:p w:rsidR="00C06D47" w:rsidRDefault="00C06D47">
            <w:pPr>
              <w:pStyle w:val="ConsPlusNormal"/>
              <w:jc w:val="both"/>
            </w:pPr>
            <w:r>
              <w:t>Плотные защитные посадки из больших живописных групп и массивов.</w:t>
            </w:r>
          </w:p>
          <w:p w:rsidR="00C06D47" w:rsidRDefault="00C06D47">
            <w:pPr>
              <w:pStyle w:val="ConsPlusNormal"/>
              <w:jc w:val="both"/>
            </w:pPr>
            <w:r>
              <w:t>Площадки отдыха декорируются яркими цветниками.</w:t>
            </w:r>
          </w:p>
          <w:p w:rsidR="00C06D47" w:rsidRDefault="00C06D47">
            <w:pPr>
              <w:pStyle w:val="ConsPlusNormal"/>
              <w:jc w:val="both"/>
            </w:pPr>
            <w:r>
              <w:t>Активно вводится цвет в застройку, транспортные устройства, малые архитектурные формы и др. элементы благоустройства.</w:t>
            </w:r>
          </w:p>
          <w:p w:rsidR="00C06D47" w:rsidRDefault="00C06D47">
            <w:pPr>
              <w:pStyle w:val="ConsPlusNormal"/>
              <w:jc w:val="both"/>
            </w:pPr>
            <w:r>
              <w:t>Ассортимент: клены, ясени, липы, вязы и т.п.</w:t>
            </w:r>
          </w:p>
        </w:tc>
      </w:tr>
    </w:tbl>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right"/>
        <w:outlineLvl w:val="1"/>
      </w:pPr>
      <w:r>
        <w:t>Приложение N 6</w:t>
      </w:r>
    </w:p>
    <w:p w:rsidR="00C06D47" w:rsidRDefault="00C06D47">
      <w:pPr>
        <w:pStyle w:val="ConsPlusNormal"/>
        <w:jc w:val="right"/>
      </w:pPr>
      <w:r>
        <w:t>к Правилам благоустройства территории</w:t>
      </w:r>
    </w:p>
    <w:p w:rsidR="00C06D47" w:rsidRDefault="00C06D47">
      <w:pPr>
        <w:pStyle w:val="ConsPlusNormal"/>
        <w:jc w:val="right"/>
      </w:pPr>
      <w:r>
        <w:t>муниципального образования город Торжок</w:t>
      </w:r>
    </w:p>
    <w:p w:rsidR="00C06D47" w:rsidRDefault="00C06D47">
      <w:pPr>
        <w:pStyle w:val="ConsPlusNormal"/>
        <w:jc w:val="both"/>
      </w:pPr>
    </w:p>
    <w:p w:rsidR="00C06D47" w:rsidRDefault="00C06D47">
      <w:pPr>
        <w:pStyle w:val="ConsPlusTitle"/>
        <w:jc w:val="center"/>
      </w:pPr>
      <w:bookmarkStart w:id="65" w:name="P3441"/>
      <w:bookmarkEnd w:id="65"/>
      <w:r>
        <w:t>ВИДЫ ПОКРЫТИЯ ТРАНСПОРТНЫХ И ПЕШЕХОДНЫХ КОММУНИКАЦИЙ</w:t>
      </w:r>
    </w:p>
    <w:p w:rsidR="00C06D47" w:rsidRDefault="00C06D47">
      <w:pPr>
        <w:pStyle w:val="ConsPlusNormal"/>
        <w:jc w:val="both"/>
      </w:pPr>
    </w:p>
    <w:p w:rsidR="00C06D47" w:rsidRDefault="00C06D47">
      <w:pPr>
        <w:pStyle w:val="ConsPlusTitle"/>
        <w:jc w:val="center"/>
        <w:outlineLvl w:val="2"/>
      </w:pPr>
      <w:r>
        <w:t>Таблица 1. Покрытия транспортных коммуникаций</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90"/>
        <w:gridCol w:w="4455"/>
        <w:gridCol w:w="3465"/>
      </w:tblGrid>
      <w:tr w:rsidR="00C06D47">
        <w:tc>
          <w:tcPr>
            <w:tcW w:w="4290" w:type="dxa"/>
          </w:tcPr>
          <w:p w:rsidR="00C06D47" w:rsidRDefault="00C06D47">
            <w:pPr>
              <w:pStyle w:val="ConsPlusNormal"/>
              <w:jc w:val="center"/>
            </w:pPr>
            <w:r>
              <w:lastRenderedPageBreak/>
              <w:t>Объект комплексного благоустройства улично-дорожной сети</w:t>
            </w:r>
          </w:p>
        </w:tc>
        <w:tc>
          <w:tcPr>
            <w:tcW w:w="4455" w:type="dxa"/>
          </w:tcPr>
          <w:p w:rsidR="00C06D47" w:rsidRDefault="00C06D47">
            <w:pPr>
              <w:pStyle w:val="ConsPlusNormal"/>
              <w:jc w:val="center"/>
            </w:pPr>
            <w:r>
              <w:t>Материал верхнего слоя покрытия проезжей части</w:t>
            </w:r>
          </w:p>
        </w:tc>
        <w:tc>
          <w:tcPr>
            <w:tcW w:w="3465" w:type="dxa"/>
          </w:tcPr>
          <w:p w:rsidR="00C06D47" w:rsidRDefault="00C06D47">
            <w:pPr>
              <w:pStyle w:val="ConsPlusNormal"/>
              <w:jc w:val="both"/>
            </w:pPr>
            <w:r>
              <w:t>Нормативный документ</w:t>
            </w:r>
          </w:p>
        </w:tc>
      </w:tr>
      <w:tr w:rsidR="00C06D47">
        <w:tc>
          <w:tcPr>
            <w:tcW w:w="4290" w:type="dxa"/>
          </w:tcPr>
          <w:p w:rsidR="00C06D47" w:rsidRDefault="00C06D47">
            <w:pPr>
              <w:pStyle w:val="ConsPlusNormal"/>
            </w:pPr>
            <w:r>
              <w:t>Улицы и дороги</w:t>
            </w:r>
          </w:p>
          <w:p w:rsidR="00C06D47" w:rsidRDefault="00C06D47">
            <w:pPr>
              <w:pStyle w:val="ConsPlusNormal"/>
            </w:pPr>
          </w:p>
          <w:p w:rsidR="00C06D47" w:rsidRDefault="00C06D47">
            <w:pPr>
              <w:pStyle w:val="ConsPlusNormal"/>
              <w:jc w:val="both"/>
            </w:pPr>
            <w:r>
              <w:t>Магистральные улицы общегородского значения:</w:t>
            </w:r>
          </w:p>
          <w:p w:rsidR="00C06D47" w:rsidRDefault="00C06D47">
            <w:pPr>
              <w:pStyle w:val="ConsPlusNormal"/>
              <w:jc w:val="both"/>
            </w:pPr>
            <w:r>
              <w:t>- с непрерывным движением</w:t>
            </w:r>
          </w:p>
          <w:p w:rsidR="00C06D47" w:rsidRDefault="00C06D47">
            <w:pPr>
              <w:pStyle w:val="ConsPlusNormal"/>
            </w:pPr>
          </w:p>
          <w:p w:rsidR="00C06D47" w:rsidRDefault="00C06D47">
            <w:pPr>
              <w:pStyle w:val="ConsPlusNormal"/>
              <w:jc w:val="both"/>
            </w:pPr>
            <w:r>
              <w:t>- с регулируемым движением</w:t>
            </w:r>
          </w:p>
        </w:tc>
        <w:tc>
          <w:tcPr>
            <w:tcW w:w="4455" w:type="dxa"/>
          </w:tcPr>
          <w:p w:rsidR="00C06D47" w:rsidRDefault="00C06D47">
            <w:pPr>
              <w:pStyle w:val="ConsPlusNormal"/>
            </w:pPr>
            <w:r>
              <w:t>Асфальтобетон:</w:t>
            </w:r>
          </w:p>
          <w:p w:rsidR="00C06D47" w:rsidRDefault="00C06D47">
            <w:pPr>
              <w:pStyle w:val="ConsPlusNormal"/>
            </w:pPr>
            <w:r>
              <w:t>- типов А и Б, 1 марки;</w:t>
            </w:r>
          </w:p>
          <w:p w:rsidR="00C06D47" w:rsidRDefault="00C06D47">
            <w:pPr>
              <w:pStyle w:val="ConsPlusNormal"/>
            </w:pPr>
            <w:r>
              <w:t>- щебнемастичный;</w:t>
            </w:r>
          </w:p>
          <w:p w:rsidR="00C06D47" w:rsidRDefault="00C06D47">
            <w:pPr>
              <w:pStyle w:val="ConsPlusNormal"/>
            </w:pPr>
            <w:r>
              <w:t>- литой тип II.</w:t>
            </w:r>
          </w:p>
          <w:p w:rsidR="00C06D47" w:rsidRDefault="00C06D47">
            <w:pPr>
              <w:pStyle w:val="ConsPlusNormal"/>
              <w:jc w:val="both"/>
            </w:pPr>
            <w:r>
              <w:t>Смеси для шероховатых слоев износа.</w:t>
            </w:r>
          </w:p>
          <w:p w:rsidR="00C06D47" w:rsidRDefault="00C06D47">
            <w:pPr>
              <w:pStyle w:val="ConsPlusNormal"/>
            </w:pPr>
            <w:r>
              <w:t>То же</w:t>
            </w:r>
          </w:p>
        </w:tc>
        <w:tc>
          <w:tcPr>
            <w:tcW w:w="3465" w:type="dxa"/>
          </w:tcPr>
          <w:p w:rsidR="00C06D47" w:rsidRDefault="00C06D47">
            <w:pPr>
              <w:pStyle w:val="ConsPlusNormal"/>
            </w:pPr>
            <w:r>
              <w:t>ГОСТ 9128-97 ТУ-5718-001- 00011168-2000,</w:t>
            </w:r>
          </w:p>
          <w:p w:rsidR="00C06D47" w:rsidRDefault="00C06D47">
            <w:pPr>
              <w:pStyle w:val="ConsPlusNormal"/>
              <w:jc w:val="both"/>
            </w:pPr>
            <w:r>
              <w:t>ТУ 400-24-158-89 &lt;*&gt; ТУ 57-1841 02804042596-01</w:t>
            </w:r>
          </w:p>
          <w:p w:rsidR="00C06D47" w:rsidRDefault="00C06D47">
            <w:pPr>
              <w:pStyle w:val="ConsPlusNormal"/>
            </w:pPr>
            <w:r>
              <w:t>То же</w:t>
            </w:r>
          </w:p>
        </w:tc>
      </w:tr>
      <w:tr w:rsidR="00C06D47">
        <w:tc>
          <w:tcPr>
            <w:tcW w:w="4290" w:type="dxa"/>
          </w:tcPr>
          <w:p w:rsidR="00C06D47" w:rsidRDefault="00C06D47">
            <w:pPr>
              <w:pStyle w:val="ConsPlusNormal"/>
              <w:jc w:val="both"/>
            </w:pPr>
            <w:r>
              <w:t>Магистральные улицы районного значения</w:t>
            </w:r>
          </w:p>
        </w:tc>
        <w:tc>
          <w:tcPr>
            <w:tcW w:w="4455" w:type="dxa"/>
          </w:tcPr>
          <w:p w:rsidR="00C06D47" w:rsidRDefault="00C06D47">
            <w:pPr>
              <w:pStyle w:val="ConsPlusNormal"/>
            </w:pPr>
            <w:r>
              <w:t>Асфальтобетон типов Б и В, 1 марки</w:t>
            </w:r>
          </w:p>
        </w:tc>
        <w:tc>
          <w:tcPr>
            <w:tcW w:w="3465" w:type="dxa"/>
          </w:tcPr>
          <w:p w:rsidR="00C06D47" w:rsidRDefault="00C06D47">
            <w:pPr>
              <w:pStyle w:val="ConsPlusNormal"/>
            </w:pPr>
            <w:r>
              <w:t>ГОСТ 9128-97</w:t>
            </w:r>
          </w:p>
        </w:tc>
      </w:tr>
      <w:tr w:rsidR="00C06D47">
        <w:tc>
          <w:tcPr>
            <w:tcW w:w="4290" w:type="dxa"/>
          </w:tcPr>
          <w:p w:rsidR="00C06D47" w:rsidRDefault="00C06D47">
            <w:pPr>
              <w:pStyle w:val="ConsPlusNormal"/>
            </w:pPr>
            <w:r>
              <w:t>Местного значения:</w:t>
            </w:r>
          </w:p>
        </w:tc>
        <w:tc>
          <w:tcPr>
            <w:tcW w:w="4455" w:type="dxa"/>
          </w:tcPr>
          <w:p w:rsidR="00C06D47" w:rsidRDefault="00C06D47">
            <w:pPr>
              <w:pStyle w:val="ConsPlusNormal"/>
            </w:pPr>
          </w:p>
        </w:tc>
        <w:tc>
          <w:tcPr>
            <w:tcW w:w="3465" w:type="dxa"/>
          </w:tcPr>
          <w:p w:rsidR="00C06D47" w:rsidRDefault="00C06D47">
            <w:pPr>
              <w:pStyle w:val="ConsPlusNormal"/>
            </w:pPr>
          </w:p>
        </w:tc>
      </w:tr>
      <w:tr w:rsidR="00C06D47">
        <w:tc>
          <w:tcPr>
            <w:tcW w:w="4290" w:type="dxa"/>
          </w:tcPr>
          <w:p w:rsidR="00C06D47" w:rsidRDefault="00C06D47">
            <w:pPr>
              <w:pStyle w:val="ConsPlusNormal"/>
            </w:pPr>
            <w:r>
              <w:t>- в жилой застройке</w:t>
            </w:r>
          </w:p>
        </w:tc>
        <w:tc>
          <w:tcPr>
            <w:tcW w:w="4455" w:type="dxa"/>
          </w:tcPr>
          <w:p w:rsidR="00C06D47" w:rsidRDefault="00C06D47">
            <w:pPr>
              <w:pStyle w:val="ConsPlusNormal"/>
            </w:pPr>
            <w:r>
              <w:t>Асфальтобетон типов В, Г и Д</w:t>
            </w:r>
          </w:p>
        </w:tc>
        <w:tc>
          <w:tcPr>
            <w:tcW w:w="3465" w:type="dxa"/>
          </w:tcPr>
          <w:p w:rsidR="00C06D47" w:rsidRDefault="00C06D47">
            <w:pPr>
              <w:pStyle w:val="ConsPlusNormal"/>
            </w:pPr>
            <w:r>
              <w:t>ГОСТ 9128-97</w:t>
            </w:r>
          </w:p>
        </w:tc>
      </w:tr>
      <w:tr w:rsidR="00C06D47">
        <w:tc>
          <w:tcPr>
            <w:tcW w:w="4290" w:type="dxa"/>
          </w:tcPr>
          <w:p w:rsidR="00C06D47" w:rsidRDefault="00C06D47">
            <w:pPr>
              <w:pStyle w:val="ConsPlusNormal"/>
              <w:jc w:val="both"/>
            </w:pPr>
            <w:r>
              <w:t>в производственной и коммунально-складской зонах</w:t>
            </w:r>
          </w:p>
        </w:tc>
        <w:tc>
          <w:tcPr>
            <w:tcW w:w="4455" w:type="dxa"/>
          </w:tcPr>
          <w:p w:rsidR="00C06D47" w:rsidRDefault="00C06D47">
            <w:pPr>
              <w:pStyle w:val="ConsPlusNormal"/>
            </w:pPr>
            <w:r>
              <w:t>Асфальтобетон типов Б и В</w:t>
            </w:r>
          </w:p>
        </w:tc>
        <w:tc>
          <w:tcPr>
            <w:tcW w:w="3465" w:type="dxa"/>
          </w:tcPr>
          <w:p w:rsidR="00C06D47" w:rsidRDefault="00C06D47">
            <w:pPr>
              <w:pStyle w:val="ConsPlusNormal"/>
            </w:pPr>
            <w:r>
              <w:t>ГОСТ 9128-97</w:t>
            </w:r>
          </w:p>
        </w:tc>
      </w:tr>
      <w:tr w:rsidR="00C06D47">
        <w:tblPrEx>
          <w:tblBorders>
            <w:insideH w:val="nil"/>
          </w:tblBorders>
        </w:tblPrEx>
        <w:tc>
          <w:tcPr>
            <w:tcW w:w="4290" w:type="dxa"/>
            <w:tcBorders>
              <w:bottom w:val="nil"/>
            </w:tcBorders>
          </w:tcPr>
          <w:p w:rsidR="00C06D47" w:rsidRDefault="00C06D47">
            <w:pPr>
              <w:pStyle w:val="ConsPlusNormal"/>
            </w:pPr>
            <w:r>
              <w:t>Площади</w:t>
            </w:r>
          </w:p>
        </w:tc>
        <w:tc>
          <w:tcPr>
            <w:tcW w:w="4455" w:type="dxa"/>
            <w:tcBorders>
              <w:bottom w:val="nil"/>
            </w:tcBorders>
          </w:tcPr>
          <w:p w:rsidR="00C06D47" w:rsidRDefault="00C06D47">
            <w:pPr>
              <w:pStyle w:val="ConsPlusNormal"/>
            </w:pPr>
            <w:r>
              <w:t>Асфальтобетон типов Б и В.</w:t>
            </w:r>
          </w:p>
          <w:p w:rsidR="00C06D47" w:rsidRDefault="00C06D47">
            <w:pPr>
              <w:pStyle w:val="ConsPlusNormal"/>
            </w:pPr>
            <w:r>
              <w:t>Пластбетон цветной.</w:t>
            </w:r>
          </w:p>
        </w:tc>
        <w:tc>
          <w:tcPr>
            <w:tcW w:w="3465" w:type="dxa"/>
            <w:tcBorders>
              <w:bottom w:val="nil"/>
            </w:tcBorders>
          </w:tcPr>
          <w:p w:rsidR="00C06D47" w:rsidRDefault="00C06D47">
            <w:pPr>
              <w:pStyle w:val="ConsPlusNormal"/>
            </w:pPr>
            <w:r>
              <w:t>ГОСТ 9128-97</w:t>
            </w:r>
          </w:p>
          <w:p w:rsidR="00C06D47" w:rsidRDefault="00C06D47">
            <w:pPr>
              <w:pStyle w:val="ConsPlusNormal"/>
              <w:jc w:val="both"/>
            </w:pPr>
            <w:r>
              <w:t>ТУ 400-24-110-76,</w:t>
            </w:r>
          </w:p>
        </w:tc>
      </w:tr>
      <w:tr w:rsidR="00C06D47">
        <w:tblPrEx>
          <w:tblBorders>
            <w:insideH w:val="nil"/>
          </w:tblBorders>
        </w:tblPrEx>
        <w:tc>
          <w:tcPr>
            <w:tcW w:w="4290" w:type="dxa"/>
            <w:tcBorders>
              <w:top w:val="nil"/>
              <w:bottom w:val="nil"/>
            </w:tcBorders>
          </w:tcPr>
          <w:p w:rsidR="00C06D47" w:rsidRDefault="00C06D47">
            <w:pPr>
              <w:pStyle w:val="ConsPlusNormal"/>
            </w:pPr>
            <w:r>
              <w:t>Представительские, приобъектные, общественно-транспортные</w:t>
            </w:r>
          </w:p>
        </w:tc>
        <w:tc>
          <w:tcPr>
            <w:tcW w:w="4455" w:type="dxa"/>
            <w:tcBorders>
              <w:top w:val="nil"/>
              <w:bottom w:val="nil"/>
            </w:tcBorders>
          </w:tcPr>
          <w:p w:rsidR="00C06D47" w:rsidRDefault="00C06D47">
            <w:pPr>
              <w:pStyle w:val="ConsPlusNormal"/>
              <w:jc w:val="both"/>
            </w:pPr>
            <w:r>
              <w:t>Штучные элементы из искусственного или природного камня.</w:t>
            </w:r>
          </w:p>
        </w:tc>
        <w:tc>
          <w:tcPr>
            <w:tcW w:w="3465" w:type="dxa"/>
            <w:tcBorders>
              <w:top w:val="nil"/>
              <w:bottom w:val="nil"/>
            </w:tcBorders>
          </w:tcPr>
          <w:p w:rsidR="00C06D47" w:rsidRDefault="00C06D47">
            <w:pPr>
              <w:pStyle w:val="ConsPlusNormal"/>
            </w:pPr>
            <w:r>
              <w:t>ГОСТ 9128-97,</w:t>
            </w:r>
          </w:p>
          <w:p w:rsidR="00C06D47" w:rsidRDefault="00C06D47">
            <w:pPr>
              <w:pStyle w:val="ConsPlusNormal"/>
              <w:jc w:val="both"/>
            </w:pPr>
            <w:r>
              <w:t>ТУ 5718-001- 00011168-2000</w:t>
            </w:r>
          </w:p>
        </w:tc>
      </w:tr>
      <w:tr w:rsidR="00C06D47">
        <w:tblPrEx>
          <w:tblBorders>
            <w:insideH w:val="nil"/>
          </w:tblBorders>
        </w:tblPrEx>
        <w:tc>
          <w:tcPr>
            <w:tcW w:w="4290" w:type="dxa"/>
            <w:tcBorders>
              <w:top w:val="nil"/>
            </w:tcBorders>
          </w:tcPr>
          <w:p w:rsidR="00C06D47" w:rsidRDefault="00C06D47">
            <w:pPr>
              <w:pStyle w:val="ConsPlusNormal"/>
            </w:pPr>
            <w:r>
              <w:t>Транспортных развязок</w:t>
            </w:r>
          </w:p>
        </w:tc>
        <w:tc>
          <w:tcPr>
            <w:tcW w:w="4455" w:type="dxa"/>
            <w:tcBorders>
              <w:top w:val="nil"/>
            </w:tcBorders>
          </w:tcPr>
          <w:p w:rsidR="00C06D47" w:rsidRDefault="00C06D47">
            <w:pPr>
              <w:pStyle w:val="ConsPlusNormal"/>
            </w:pPr>
            <w:r>
              <w:t>Асфальтобетон:</w:t>
            </w:r>
          </w:p>
          <w:p w:rsidR="00C06D47" w:rsidRDefault="00C06D47">
            <w:pPr>
              <w:pStyle w:val="ConsPlusNormal"/>
            </w:pPr>
            <w:r>
              <w:t>- типов А и Б;</w:t>
            </w:r>
          </w:p>
          <w:p w:rsidR="00C06D47" w:rsidRDefault="00C06D47">
            <w:pPr>
              <w:pStyle w:val="ConsPlusNormal"/>
            </w:pPr>
            <w:r>
              <w:t>- щебнемастичный</w:t>
            </w:r>
          </w:p>
        </w:tc>
        <w:tc>
          <w:tcPr>
            <w:tcW w:w="3465" w:type="dxa"/>
            <w:tcBorders>
              <w:top w:val="nil"/>
            </w:tcBorders>
          </w:tcPr>
          <w:p w:rsidR="00C06D47" w:rsidRDefault="00C06D47">
            <w:pPr>
              <w:pStyle w:val="ConsPlusNormal"/>
            </w:pPr>
          </w:p>
        </w:tc>
      </w:tr>
      <w:tr w:rsidR="00C06D47">
        <w:tc>
          <w:tcPr>
            <w:tcW w:w="4290" w:type="dxa"/>
            <w:vMerge w:val="restart"/>
          </w:tcPr>
          <w:p w:rsidR="00C06D47" w:rsidRDefault="00C06D47">
            <w:pPr>
              <w:pStyle w:val="ConsPlusNormal"/>
              <w:jc w:val="both"/>
            </w:pPr>
            <w:r>
              <w:t>Искусственные сооружения Мосты, эстакады, путепроводы, тоннели</w:t>
            </w:r>
          </w:p>
        </w:tc>
        <w:tc>
          <w:tcPr>
            <w:tcW w:w="4455" w:type="dxa"/>
          </w:tcPr>
          <w:p w:rsidR="00C06D47" w:rsidRDefault="00C06D47">
            <w:pPr>
              <w:pStyle w:val="ConsPlusNormal"/>
            </w:pPr>
            <w:r>
              <w:t>Асфальтобетон:</w:t>
            </w:r>
          </w:p>
          <w:p w:rsidR="00C06D47" w:rsidRDefault="00C06D47">
            <w:pPr>
              <w:pStyle w:val="ConsPlusNormal"/>
            </w:pPr>
            <w:r>
              <w:t>- тип Б;</w:t>
            </w:r>
          </w:p>
          <w:p w:rsidR="00C06D47" w:rsidRDefault="00C06D47">
            <w:pPr>
              <w:pStyle w:val="ConsPlusNormal"/>
            </w:pPr>
            <w:r>
              <w:t>- щебнемастичный</w:t>
            </w:r>
          </w:p>
        </w:tc>
        <w:tc>
          <w:tcPr>
            <w:tcW w:w="3465" w:type="dxa"/>
          </w:tcPr>
          <w:p w:rsidR="00C06D47" w:rsidRDefault="00C06D47">
            <w:pPr>
              <w:pStyle w:val="ConsPlusNormal"/>
              <w:jc w:val="both"/>
            </w:pPr>
            <w:r>
              <w:t>ГОСТ 9128-97 ТУ-5718-001 -</w:t>
            </w:r>
          </w:p>
          <w:p w:rsidR="00C06D47" w:rsidRDefault="00C06D47">
            <w:pPr>
              <w:pStyle w:val="ConsPlusNormal"/>
            </w:pPr>
            <w:r>
              <w:t>00011168-2000</w:t>
            </w:r>
          </w:p>
          <w:p w:rsidR="00C06D47" w:rsidRDefault="00C06D47">
            <w:pPr>
              <w:pStyle w:val="ConsPlusNormal"/>
              <w:jc w:val="both"/>
            </w:pPr>
            <w:r>
              <w:t>ТУ 400-24-158-89 &lt;*&gt;</w:t>
            </w:r>
          </w:p>
        </w:tc>
      </w:tr>
      <w:tr w:rsidR="00C06D47">
        <w:tc>
          <w:tcPr>
            <w:tcW w:w="4290" w:type="dxa"/>
            <w:vMerge/>
          </w:tcPr>
          <w:p w:rsidR="00C06D47" w:rsidRDefault="00C06D47">
            <w:pPr>
              <w:pStyle w:val="ConsPlusNormal"/>
            </w:pPr>
          </w:p>
        </w:tc>
        <w:tc>
          <w:tcPr>
            <w:tcW w:w="4455" w:type="dxa"/>
          </w:tcPr>
          <w:p w:rsidR="00C06D47" w:rsidRDefault="00C06D47">
            <w:pPr>
              <w:pStyle w:val="ConsPlusNormal"/>
            </w:pPr>
            <w:r>
              <w:t>- литой типов I и II.</w:t>
            </w:r>
          </w:p>
          <w:p w:rsidR="00C06D47" w:rsidRDefault="00C06D47">
            <w:pPr>
              <w:pStyle w:val="ConsPlusNormal"/>
              <w:jc w:val="both"/>
            </w:pPr>
            <w:r>
              <w:t>Смеси для шероховатых слоев износа</w:t>
            </w:r>
          </w:p>
        </w:tc>
        <w:tc>
          <w:tcPr>
            <w:tcW w:w="3465" w:type="dxa"/>
          </w:tcPr>
          <w:p w:rsidR="00C06D47" w:rsidRDefault="00C06D47">
            <w:pPr>
              <w:pStyle w:val="ConsPlusNormal"/>
              <w:jc w:val="both"/>
            </w:pPr>
            <w:r>
              <w:t>ТУ 57-1841- 02804042596-01</w:t>
            </w:r>
          </w:p>
        </w:tc>
      </w:tr>
    </w:tbl>
    <w:p w:rsidR="00C06D47" w:rsidRDefault="00C06D47">
      <w:pPr>
        <w:pStyle w:val="ConsPlusNormal"/>
        <w:jc w:val="both"/>
      </w:pPr>
    </w:p>
    <w:p w:rsidR="00C06D47" w:rsidRDefault="00C06D47">
      <w:pPr>
        <w:pStyle w:val="ConsPlusTitle"/>
        <w:jc w:val="center"/>
        <w:outlineLvl w:val="2"/>
      </w:pPr>
      <w:r>
        <w:t>Таблица 2. Покрытия пешеходных коммуникаций</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5"/>
        <w:gridCol w:w="2211"/>
        <w:gridCol w:w="2970"/>
        <w:gridCol w:w="2640"/>
        <w:gridCol w:w="2310"/>
      </w:tblGrid>
      <w:tr w:rsidR="00C06D47">
        <w:tc>
          <w:tcPr>
            <w:tcW w:w="3135" w:type="dxa"/>
            <w:vMerge w:val="restart"/>
          </w:tcPr>
          <w:p w:rsidR="00C06D47" w:rsidRDefault="00C06D47">
            <w:pPr>
              <w:pStyle w:val="ConsPlusNormal"/>
              <w:jc w:val="center"/>
            </w:pPr>
            <w:r>
              <w:t>Объект комплексного благоустройства</w:t>
            </w:r>
          </w:p>
        </w:tc>
        <w:tc>
          <w:tcPr>
            <w:tcW w:w="10131" w:type="dxa"/>
            <w:gridSpan w:val="4"/>
          </w:tcPr>
          <w:p w:rsidR="00C06D47" w:rsidRDefault="00C06D47">
            <w:pPr>
              <w:pStyle w:val="ConsPlusNormal"/>
              <w:jc w:val="center"/>
            </w:pPr>
            <w:r>
              <w:t>Материал покрытия:</w:t>
            </w:r>
          </w:p>
        </w:tc>
      </w:tr>
      <w:tr w:rsidR="00C06D47">
        <w:tc>
          <w:tcPr>
            <w:tcW w:w="3135" w:type="dxa"/>
            <w:vMerge/>
          </w:tcPr>
          <w:p w:rsidR="00C06D47" w:rsidRDefault="00C06D47">
            <w:pPr>
              <w:pStyle w:val="ConsPlusNormal"/>
            </w:pPr>
          </w:p>
        </w:tc>
        <w:tc>
          <w:tcPr>
            <w:tcW w:w="2211" w:type="dxa"/>
          </w:tcPr>
          <w:p w:rsidR="00C06D47" w:rsidRDefault="00C06D47">
            <w:pPr>
              <w:pStyle w:val="ConsPlusNormal"/>
              <w:jc w:val="center"/>
            </w:pPr>
            <w:r>
              <w:t>тротуара</w:t>
            </w:r>
          </w:p>
        </w:tc>
        <w:tc>
          <w:tcPr>
            <w:tcW w:w="2970" w:type="dxa"/>
          </w:tcPr>
          <w:p w:rsidR="00C06D47" w:rsidRDefault="00C06D47">
            <w:pPr>
              <w:pStyle w:val="ConsPlusNormal"/>
              <w:jc w:val="center"/>
            </w:pPr>
            <w:r>
              <w:t>пешеходной зоны</w:t>
            </w:r>
          </w:p>
        </w:tc>
        <w:tc>
          <w:tcPr>
            <w:tcW w:w="2640" w:type="dxa"/>
          </w:tcPr>
          <w:p w:rsidR="00C06D47" w:rsidRDefault="00C06D47">
            <w:pPr>
              <w:pStyle w:val="ConsPlusNormal"/>
              <w:jc w:val="center"/>
            </w:pPr>
            <w:r>
              <w:t>дорожки на озелененной территории технической зоны</w:t>
            </w:r>
          </w:p>
        </w:tc>
        <w:tc>
          <w:tcPr>
            <w:tcW w:w="2310" w:type="dxa"/>
          </w:tcPr>
          <w:p w:rsidR="00C06D47" w:rsidRDefault="00C06D47">
            <w:pPr>
              <w:pStyle w:val="ConsPlusNormal"/>
              <w:jc w:val="center"/>
            </w:pPr>
            <w:r>
              <w:t>пандусов</w:t>
            </w:r>
          </w:p>
        </w:tc>
      </w:tr>
      <w:tr w:rsidR="00C06D47">
        <w:tc>
          <w:tcPr>
            <w:tcW w:w="3135" w:type="dxa"/>
          </w:tcPr>
          <w:p w:rsidR="00C06D47" w:rsidRDefault="00C06D47">
            <w:pPr>
              <w:pStyle w:val="ConsPlusNormal"/>
              <w:jc w:val="both"/>
            </w:pPr>
            <w:r>
              <w:t>Магистральные улицы общегородского и районного значения</w:t>
            </w:r>
          </w:p>
        </w:tc>
        <w:tc>
          <w:tcPr>
            <w:tcW w:w="2211" w:type="dxa"/>
          </w:tcPr>
          <w:p w:rsidR="00C06D47" w:rsidRDefault="00C06D47">
            <w:pPr>
              <w:pStyle w:val="ConsPlusNormal"/>
              <w:jc w:val="both"/>
            </w:pPr>
            <w:r>
              <w:t>Асфальтобетон типов Г и Д.</w:t>
            </w:r>
          </w:p>
          <w:p w:rsidR="00C06D47" w:rsidRDefault="00C06D47">
            <w:pPr>
              <w:pStyle w:val="ConsPlusNormal"/>
              <w:jc w:val="both"/>
            </w:pPr>
            <w:r>
              <w:t>Штучные элементы из искусственного или природного камня</w:t>
            </w:r>
          </w:p>
        </w:tc>
        <w:tc>
          <w:tcPr>
            <w:tcW w:w="2970" w:type="dxa"/>
          </w:tcPr>
          <w:p w:rsidR="00C06D47" w:rsidRDefault="00C06D47">
            <w:pPr>
              <w:pStyle w:val="ConsPlusNormal"/>
              <w:jc w:val="center"/>
            </w:pPr>
            <w:r>
              <w:t>-</w:t>
            </w:r>
          </w:p>
        </w:tc>
        <w:tc>
          <w:tcPr>
            <w:tcW w:w="2640" w:type="dxa"/>
          </w:tcPr>
          <w:p w:rsidR="00C06D47" w:rsidRDefault="00C06D47">
            <w:pPr>
              <w:pStyle w:val="ConsPlusNormal"/>
              <w:jc w:val="both"/>
            </w:pPr>
            <w:r>
              <w:t>Штучные элементы из искусственного или природного камня.</w:t>
            </w:r>
          </w:p>
          <w:p w:rsidR="00C06D47" w:rsidRDefault="00C06D47">
            <w:pPr>
              <w:pStyle w:val="ConsPlusNormal"/>
              <w:jc w:val="both"/>
            </w:pPr>
            <w:r>
              <w:t>Смеси сыпучих материалов, неукрепленные или укрепленные вяжущим</w:t>
            </w:r>
          </w:p>
        </w:tc>
        <w:tc>
          <w:tcPr>
            <w:tcW w:w="2310" w:type="dxa"/>
          </w:tcPr>
          <w:p w:rsidR="00C06D47" w:rsidRDefault="00C06D47">
            <w:pPr>
              <w:pStyle w:val="ConsPlusNormal"/>
            </w:pPr>
          </w:p>
        </w:tc>
      </w:tr>
      <w:tr w:rsidR="00C06D47">
        <w:tblPrEx>
          <w:tblBorders>
            <w:insideH w:val="nil"/>
          </w:tblBorders>
        </w:tblPrEx>
        <w:tc>
          <w:tcPr>
            <w:tcW w:w="3135" w:type="dxa"/>
            <w:tcBorders>
              <w:bottom w:val="nil"/>
            </w:tcBorders>
          </w:tcPr>
          <w:p w:rsidR="00C06D47" w:rsidRDefault="00C06D47">
            <w:pPr>
              <w:pStyle w:val="ConsPlusNormal"/>
              <w:jc w:val="both"/>
            </w:pPr>
            <w:r>
              <w:t>Улицы местного значения</w:t>
            </w:r>
          </w:p>
        </w:tc>
        <w:tc>
          <w:tcPr>
            <w:tcW w:w="2211" w:type="dxa"/>
            <w:tcBorders>
              <w:bottom w:val="nil"/>
            </w:tcBorders>
          </w:tcPr>
          <w:p w:rsidR="00C06D47" w:rsidRDefault="00C06D47">
            <w:pPr>
              <w:pStyle w:val="ConsPlusNormal"/>
            </w:pPr>
            <w:r>
              <w:t>То же</w:t>
            </w:r>
          </w:p>
        </w:tc>
        <w:tc>
          <w:tcPr>
            <w:tcW w:w="2970" w:type="dxa"/>
            <w:tcBorders>
              <w:bottom w:val="nil"/>
            </w:tcBorders>
          </w:tcPr>
          <w:p w:rsidR="00C06D47" w:rsidRDefault="00C06D47">
            <w:pPr>
              <w:pStyle w:val="ConsPlusNormal"/>
              <w:jc w:val="center"/>
            </w:pPr>
            <w:r>
              <w:t>-</w:t>
            </w:r>
          </w:p>
        </w:tc>
        <w:tc>
          <w:tcPr>
            <w:tcW w:w="2640" w:type="dxa"/>
            <w:tcBorders>
              <w:bottom w:val="nil"/>
            </w:tcBorders>
          </w:tcPr>
          <w:p w:rsidR="00C06D47" w:rsidRDefault="00C06D47">
            <w:pPr>
              <w:pStyle w:val="ConsPlusNormal"/>
              <w:jc w:val="center"/>
            </w:pPr>
            <w:r>
              <w:t>-</w:t>
            </w:r>
          </w:p>
        </w:tc>
        <w:tc>
          <w:tcPr>
            <w:tcW w:w="2310" w:type="dxa"/>
            <w:tcBorders>
              <w:bottom w:val="nil"/>
            </w:tcBorders>
          </w:tcPr>
          <w:p w:rsidR="00C06D47" w:rsidRDefault="00C06D47">
            <w:pPr>
              <w:pStyle w:val="ConsPlusNormal"/>
              <w:jc w:val="both"/>
            </w:pPr>
            <w:r>
              <w:t>Асфальтобетон типов В, Г и</w:t>
            </w:r>
          </w:p>
        </w:tc>
      </w:tr>
      <w:tr w:rsidR="00C06D47">
        <w:tblPrEx>
          <w:tblBorders>
            <w:insideH w:val="nil"/>
          </w:tblBorders>
        </w:tblPrEx>
        <w:tc>
          <w:tcPr>
            <w:tcW w:w="3135" w:type="dxa"/>
            <w:tcBorders>
              <w:top w:val="nil"/>
              <w:bottom w:val="nil"/>
            </w:tcBorders>
          </w:tcPr>
          <w:p w:rsidR="00C06D47" w:rsidRDefault="00C06D47">
            <w:pPr>
              <w:pStyle w:val="ConsPlusNormal"/>
              <w:jc w:val="both"/>
            </w:pPr>
            <w:r>
              <w:t>- в жилой застройке</w:t>
            </w:r>
          </w:p>
        </w:tc>
        <w:tc>
          <w:tcPr>
            <w:tcW w:w="2211" w:type="dxa"/>
            <w:tcBorders>
              <w:top w:val="nil"/>
              <w:bottom w:val="nil"/>
            </w:tcBorders>
          </w:tcPr>
          <w:p w:rsidR="00C06D47" w:rsidRDefault="00C06D47">
            <w:pPr>
              <w:pStyle w:val="ConsPlusNormal"/>
            </w:pPr>
            <w:r>
              <w:t>Асфальтобетон типов Г и Д.</w:t>
            </w:r>
          </w:p>
        </w:tc>
        <w:tc>
          <w:tcPr>
            <w:tcW w:w="2970" w:type="dxa"/>
            <w:tcBorders>
              <w:top w:val="nil"/>
              <w:bottom w:val="nil"/>
            </w:tcBorders>
          </w:tcPr>
          <w:p w:rsidR="00C06D47" w:rsidRDefault="00C06D47">
            <w:pPr>
              <w:pStyle w:val="ConsPlusNormal"/>
            </w:pPr>
          </w:p>
        </w:tc>
        <w:tc>
          <w:tcPr>
            <w:tcW w:w="2640" w:type="dxa"/>
            <w:tcBorders>
              <w:top w:val="nil"/>
              <w:bottom w:val="nil"/>
            </w:tcBorders>
          </w:tcPr>
          <w:p w:rsidR="00C06D47" w:rsidRDefault="00C06D47">
            <w:pPr>
              <w:pStyle w:val="ConsPlusNormal"/>
            </w:pPr>
          </w:p>
        </w:tc>
        <w:tc>
          <w:tcPr>
            <w:tcW w:w="2310" w:type="dxa"/>
            <w:tcBorders>
              <w:top w:val="nil"/>
              <w:bottom w:val="nil"/>
            </w:tcBorders>
          </w:tcPr>
          <w:p w:rsidR="00C06D47" w:rsidRDefault="00C06D47">
            <w:pPr>
              <w:pStyle w:val="ConsPlusNormal"/>
            </w:pPr>
            <w:r>
              <w:t>Д.</w:t>
            </w:r>
          </w:p>
          <w:p w:rsidR="00C06D47" w:rsidRDefault="00C06D47">
            <w:pPr>
              <w:pStyle w:val="ConsPlusNormal"/>
            </w:pPr>
            <w:r>
              <w:t>Цементобетон</w:t>
            </w:r>
          </w:p>
        </w:tc>
      </w:tr>
      <w:tr w:rsidR="00C06D47">
        <w:tblPrEx>
          <w:tblBorders>
            <w:insideH w:val="nil"/>
          </w:tblBorders>
        </w:tblPrEx>
        <w:tc>
          <w:tcPr>
            <w:tcW w:w="3135" w:type="dxa"/>
            <w:tcBorders>
              <w:top w:val="nil"/>
            </w:tcBorders>
          </w:tcPr>
          <w:p w:rsidR="00C06D47" w:rsidRDefault="00C06D47">
            <w:pPr>
              <w:pStyle w:val="ConsPlusNormal"/>
              <w:jc w:val="both"/>
            </w:pPr>
            <w:r>
              <w:t>- в производственной и коммунально- складской зонах</w:t>
            </w:r>
          </w:p>
        </w:tc>
        <w:tc>
          <w:tcPr>
            <w:tcW w:w="2211" w:type="dxa"/>
            <w:tcBorders>
              <w:top w:val="nil"/>
            </w:tcBorders>
          </w:tcPr>
          <w:p w:rsidR="00C06D47" w:rsidRDefault="00C06D47">
            <w:pPr>
              <w:pStyle w:val="ConsPlusNormal"/>
            </w:pPr>
            <w:r>
              <w:t>Цементобетон</w:t>
            </w:r>
          </w:p>
        </w:tc>
        <w:tc>
          <w:tcPr>
            <w:tcW w:w="2970" w:type="dxa"/>
            <w:tcBorders>
              <w:top w:val="nil"/>
            </w:tcBorders>
          </w:tcPr>
          <w:p w:rsidR="00C06D47" w:rsidRDefault="00C06D47">
            <w:pPr>
              <w:pStyle w:val="ConsPlusNormal"/>
              <w:jc w:val="center"/>
            </w:pPr>
            <w:r>
              <w:t>-</w:t>
            </w:r>
          </w:p>
        </w:tc>
        <w:tc>
          <w:tcPr>
            <w:tcW w:w="2640" w:type="dxa"/>
            <w:tcBorders>
              <w:top w:val="nil"/>
            </w:tcBorders>
          </w:tcPr>
          <w:p w:rsidR="00C06D47" w:rsidRDefault="00C06D47">
            <w:pPr>
              <w:pStyle w:val="ConsPlusNormal"/>
              <w:jc w:val="center"/>
            </w:pPr>
            <w:r>
              <w:t>-</w:t>
            </w:r>
          </w:p>
        </w:tc>
        <w:tc>
          <w:tcPr>
            <w:tcW w:w="2310" w:type="dxa"/>
            <w:tcBorders>
              <w:top w:val="nil"/>
            </w:tcBorders>
          </w:tcPr>
          <w:p w:rsidR="00C06D47" w:rsidRDefault="00C06D47">
            <w:pPr>
              <w:pStyle w:val="ConsPlusNormal"/>
            </w:pPr>
          </w:p>
        </w:tc>
      </w:tr>
      <w:tr w:rsidR="00C06D47">
        <w:tc>
          <w:tcPr>
            <w:tcW w:w="3135" w:type="dxa"/>
          </w:tcPr>
          <w:p w:rsidR="00C06D47" w:rsidRDefault="00C06D47">
            <w:pPr>
              <w:pStyle w:val="ConsPlusNormal"/>
            </w:pPr>
            <w:r>
              <w:t>Пешеходная улица</w:t>
            </w:r>
          </w:p>
        </w:tc>
        <w:tc>
          <w:tcPr>
            <w:tcW w:w="2211" w:type="dxa"/>
          </w:tcPr>
          <w:p w:rsidR="00C06D47" w:rsidRDefault="00C06D47">
            <w:pPr>
              <w:pStyle w:val="ConsPlusNormal"/>
            </w:pPr>
            <w:r>
              <w:t>Штучные элементы из искусственного или природного камня.</w:t>
            </w:r>
          </w:p>
          <w:p w:rsidR="00C06D47" w:rsidRDefault="00C06D47">
            <w:pPr>
              <w:pStyle w:val="ConsPlusNormal"/>
            </w:pPr>
            <w:r>
              <w:t>Пластбетон цветной</w:t>
            </w:r>
          </w:p>
        </w:tc>
        <w:tc>
          <w:tcPr>
            <w:tcW w:w="2970" w:type="dxa"/>
          </w:tcPr>
          <w:p w:rsidR="00C06D47" w:rsidRDefault="00C06D47">
            <w:pPr>
              <w:pStyle w:val="ConsPlusNormal"/>
              <w:jc w:val="both"/>
            </w:pPr>
            <w:r>
              <w:t>Штучные элементы из искусственного или природного камня. Пластбетон цветной</w:t>
            </w:r>
          </w:p>
        </w:tc>
        <w:tc>
          <w:tcPr>
            <w:tcW w:w="2640" w:type="dxa"/>
          </w:tcPr>
          <w:p w:rsidR="00C06D47" w:rsidRDefault="00C06D47">
            <w:pPr>
              <w:pStyle w:val="ConsPlusNormal"/>
            </w:pPr>
            <w:r>
              <w:t>-</w:t>
            </w:r>
          </w:p>
        </w:tc>
        <w:tc>
          <w:tcPr>
            <w:tcW w:w="2310" w:type="dxa"/>
          </w:tcPr>
          <w:p w:rsidR="00C06D47" w:rsidRDefault="00C06D47">
            <w:pPr>
              <w:pStyle w:val="ConsPlusNormal"/>
            </w:pPr>
          </w:p>
        </w:tc>
      </w:tr>
      <w:tr w:rsidR="00C06D47">
        <w:tblPrEx>
          <w:tblBorders>
            <w:insideH w:val="nil"/>
          </w:tblBorders>
        </w:tblPrEx>
        <w:tc>
          <w:tcPr>
            <w:tcW w:w="3135" w:type="dxa"/>
            <w:tcBorders>
              <w:bottom w:val="nil"/>
            </w:tcBorders>
          </w:tcPr>
          <w:p w:rsidR="00C06D47" w:rsidRDefault="00C06D47">
            <w:pPr>
              <w:pStyle w:val="ConsPlusNormal"/>
            </w:pPr>
            <w:r>
              <w:t>Площади представительские, приобъектные, общественно-транспортные</w:t>
            </w:r>
          </w:p>
        </w:tc>
        <w:tc>
          <w:tcPr>
            <w:tcW w:w="2211" w:type="dxa"/>
            <w:tcBorders>
              <w:bottom w:val="nil"/>
            </w:tcBorders>
          </w:tcPr>
          <w:p w:rsidR="00C06D47" w:rsidRDefault="00C06D47">
            <w:pPr>
              <w:pStyle w:val="ConsPlusNormal"/>
            </w:pPr>
            <w:r>
              <w:t xml:space="preserve">Штучные элементы из искусственного или природного </w:t>
            </w:r>
            <w:r>
              <w:lastRenderedPageBreak/>
              <w:t>камня.</w:t>
            </w:r>
          </w:p>
          <w:p w:rsidR="00C06D47" w:rsidRDefault="00C06D47">
            <w:pPr>
              <w:pStyle w:val="ConsPlusNormal"/>
            </w:pPr>
            <w:r>
              <w:t>Асфальтобетон типов Г и Д.</w:t>
            </w:r>
          </w:p>
          <w:p w:rsidR="00C06D47" w:rsidRDefault="00C06D47">
            <w:pPr>
              <w:pStyle w:val="ConsPlusNormal"/>
            </w:pPr>
            <w:r>
              <w:t>Пластбетон цветной.</w:t>
            </w:r>
          </w:p>
        </w:tc>
        <w:tc>
          <w:tcPr>
            <w:tcW w:w="2970" w:type="dxa"/>
            <w:tcBorders>
              <w:bottom w:val="nil"/>
            </w:tcBorders>
          </w:tcPr>
          <w:p w:rsidR="00C06D47" w:rsidRDefault="00C06D47">
            <w:pPr>
              <w:pStyle w:val="ConsPlusNormal"/>
            </w:pPr>
            <w:r>
              <w:lastRenderedPageBreak/>
              <w:t>Штучные элементы из искусственного или природного камня.</w:t>
            </w:r>
          </w:p>
          <w:p w:rsidR="00C06D47" w:rsidRDefault="00C06D47">
            <w:pPr>
              <w:pStyle w:val="ConsPlusNormal"/>
            </w:pPr>
            <w:r>
              <w:lastRenderedPageBreak/>
              <w:t>Асфальтобетон типов Г и Д.</w:t>
            </w:r>
          </w:p>
          <w:p w:rsidR="00C06D47" w:rsidRDefault="00C06D47">
            <w:pPr>
              <w:pStyle w:val="ConsPlusNormal"/>
            </w:pPr>
            <w:r>
              <w:t>Пластбетон цветной</w:t>
            </w:r>
          </w:p>
        </w:tc>
        <w:tc>
          <w:tcPr>
            <w:tcW w:w="2640" w:type="dxa"/>
            <w:tcBorders>
              <w:bottom w:val="nil"/>
            </w:tcBorders>
          </w:tcPr>
          <w:p w:rsidR="00C06D47" w:rsidRDefault="00C06D47">
            <w:pPr>
              <w:pStyle w:val="ConsPlusNormal"/>
            </w:pPr>
          </w:p>
        </w:tc>
        <w:tc>
          <w:tcPr>
            <w:tcW w:w="2310" w:type="dxa"/>
            <w:tcBorders>
              <w:bottom w:val="nil"/>
            </w:tcBorders>
          </w:tcPr>
          <w:p w:rsidR="00C06D47" w:rsidRDefault="00C06D47">
            <w:pPr>
              <w:pStyle w:val="ConsPlusNormal"/>
            </w:pPr>
          </w:p>
        </w:tc>
      </w:tr>
      <w:tr w:rsidR="00C06D47">
        <w:tblPrEx>
          <w:tblBorders>
            <w:insideH w:val="nil"/>
          </w:tblBorders>
        </w:tblPrEx>
        <w:tc>
          <w:tcPr>
            <w:tcW w:w="3135" w:type="dxa"/>
            <w:tcBorders>
              <w:top w:val="nil"/>
            </w:tcBorders>
          </w:tcPr>
          <w:p w:rsidR="00C06D47" w:rsidRDefault="00C06D47">
            <w:pPr>
              <w:pStyle w:val="ConsPlusNormal"/>
            </w:pPr>
            <w:r>
              <w:lastRenderedPageBreak/>
              <w:t>транспортных развязок</w:t>
            </w:r>
          </w:p>
        </w:tc>
        <w:tc>
          <w:tcPr>
            <w:tcW w:w="2211" w:type="dxa"/>
            <w:tcBorders>
              <w:top w:val="nil"/>
            </w:tcBorders>
          </w:tcPr>
          <w:p w:rsidR="00C06D47" w:rsidRDefault="00C06D47">
            <w:pPr>
              <w:pStyle w:val="ConsPlusNormal"/>
              <w:jc w:val="both"/>
            </w:pPr>
            <w:r>
              <w:t>Штучные элементы из искусственного или природного камня.</w:t>
            </w:r>
          </w:p>
          <w:p w:rsidR="00C06D47" w:rsidRDefault="00C06D47">
            <w:pPr>
              <w:pStyle w:val="ConsPlusNormal"/>
            </w:pPr>
            <w:r>
              <w:t>Асфальтобетон типов Г и Д</w:t>
            </w:r>
          </w:p>
        </w:tc>
        <w:tc>
          <w:tcPr>
            <w:tcW w:w="2970" w:type="dxa"/>
            <w:tcBorders>
              <w:top w:val="nil"/>
            </w:tcBorders>
          </w:tcPr>
          <w:p w:rsidR="00C06D47" w:rsidRDefault="00C06D47">
            <w:pPr>
              <w:pStyle w:val="ConsPlusNormal"/>
            </w:pPr>
          </w:p>
        </w:tc>
        <w:tc>
          <w:tcPr>
            <w:tcW w:w="2640" w:type="dxa"/>
            <w:tcBorders>
              <w:top w:val="nil"/>
            </w:tcBorders>
          </w:tcPr>
          <w:p w:rsidR="00C06D47" w:rsidRDefault="00C06D47">
            <w:pPr>
              <w:pStyle w:val="ConsPlusNormal"/>
            </w:pPr>
          </w:p>
        </w:tc>
        <w:tc>
          <w:tcPr>
            <w:tcW w:w="2310" w:type="dxa"/>
            <w:tcBorders>
              <w:top w:val="nil"/>
            </w:tcBorders>
          </w:tcPr>
          <w:p w:rsidR="00C06D47" w:rsidRDefault="00C06D47">
            <w:pPr>
              <w:pStyle w:val="ConsPlusNormal"/>
            </w:pPr>
          </w:p>
        </w:tc>
      </w:tr>
      <w:tr w:rsidR="00C06D47">
        <w:tc>
          <w:tcPr>
            <w:tcW w:w="3135" w:type="dxa"/>
          </w:tcPr>
          <w:p w:rsidR="00C06D47" w:rsidRDefault="00C06D47">
            <w:pPr>
              <w:pStyle w:val="ConsPlusNormal"/>
            </w:pPr>
            <w:r>
              <w:t>Пешеходные переходы наземные, подземные и надземные</w:t>
            </w:r>
          </w:p>
        </w:tc>
        <w:tc>
          <w:tcPr>
            <w:tcW w:w="2211" w:type="dxa"/>
          </w:tcPr>
          <w:p w:rsidR="00C06D47" w:rsidRDefault="00C06D47">
            <w:pPr>
              <w:pStyle w:val="ConsPlusNormal"/>
            </w:pPr>
          </w:p>
        </w:tc>
        <w:tc>
          <w:tcPr>
            <w:tcW w:w="2970" w:type="dxa"/>
          </w:tcPr>
          <w:p w:rsidR="00C06D47" w:rsidRDefault="00C06D47">
            <w:pPr>
              <w:pStyle w:val="ConsPlusNormal"/>
              <w:jc w:val="both"/>
            </w:pPr>
            <w:r>
              <w:t>То же, что и на проезжей части, или штучные элементы из искусственного или природного камня.</w:t>
            </w:r>
          </w:p>
          <w:p w:rsidR="00C06D47" w:rsidRDefault="00C06D47">
            <w:pPr>
              <w:pStyle w:val="ConsPlusNormal"/>
            </w:pPr>
            <w:r>
              <w:t>Асфальтобетон: типов В, Г, Д.</w:t>
            </w:r>
          </w:p>
          <w:p w:rsidR="00C06D47" w:rsidRDefault="00C06D47">
            <w:pPr>
              <w:pStyle w:val="ConsPlusNormal"/>
              <w:jc w:val="both"/>
            </w:pPr>
            <w:r>
              <w:t>Штучные элементы из искусственного или природного камня</w:t>
            </w:r>
          </w:p>
        </w:tc>
        <w:tc>
          <w:tcPr>
            <w:tcW w:w="2640" w:type="dxa"/>
          </w:tcPr>
          <w:p w:rsidR="00C06D47" w:rsidRDefault="00C06D47">
            <w:pPr>
              <w:pStyle w:val="ConsPlusNormal"/>
            </w:pPr>
          </w:p>
        </w:tc>
        <w:tc>
          <w:tcPr>
            <w:tcW w:w="2310" w:type="dxa"/>
          </w:tcPr>
          <w:p w:rsidR="00C06D47" w:rsidRDefault="00C06D47">
            <w:pPr>
              <w:pStyle w:val="ConsPlusNormal"/>
              <w:jc w:val="both"/>
            </w:pPr>
            <w:r>
              <w:t>Асфальтобетон типов В, Г, Д</w:t>
            </w:r>
          </w:p>
        </w:tc>
      </w:tr>
      <w:tr w:rsidR="00C06D47">
        <w:tc>
          <w:tcPr>
            <w:tcW w:w="3135" w:type="dxa"/>
          </w:tcPr>
          <w:p w:rsidR="00C06D47" w:rsidRDefault="00C06D47">
            <w:pPr>
              <w:pStyle w:val="ConsPlusNormal"/>
              <w:jc w:val="both"/>
            </w:pPr>
            <w:r>
              <w:t>Мосты, эстакады, путепроводы, тоннели</w:t>
            </w:r>
          </w:p>
        </w:tc>
        <w:tc>
          <w:tcPr>
            <w:tcW w:w="2211" w:type="dxa"/>
          </w:tcPr>
          <w:p w:rsidR="00C06D47" w:rsidRDefault="00C06D47">
            <w:pPr>
              <w:pStyle w:val="ConsPlusNormal"/>
              <w:jc w:val="both"/>
            </w:pPr>
            <w:r>
              <w:t>Штучные элементы из искусственного или природного камня.</w:t>
            </w:r>
          </w:p>
          <w:p w:rsidR="00C06D47" w:rsidRDefault="00C06D47">
            <w:pPr>
              <w:pStyle w:val="ConsPlusNormal"/>
              <w:jc w:val="both"/>
            </w:pPr>
            <w:r>
              <w:t>Асфальтобетон типов Г и Д</w:t>
            </w:r>
          </w:p>
        </w:tc>
        <w:tc>
          <w:tcPr>
            <w:tcW w:w="2970" w:type="dxa"/>
          </w:tcPr>
          <w:p w:rsidR="00C06D47" w:rsidRDefault="00C06D47">
            <w:pPr>
              <w:pStyle w:val="ConsPlusNormal"/>
              <w:jc w:val="center"/>
            </w:pPr>
            <w:r>
              <w:t>-</w:t>
            </w:r>
          </w:p>
        </w:tc>
        <w:tc>
          <w:tcPr>
            <w:tcW w:w="2640" w:type="dxa"/>
          </w:tcPr>
          <w:p w:rsidR="00C06D47" w:rsidRDefault="00C06D47">
            <w:pPr>
              <w:pStyle w:val="ConsPlusNormal"/>
              <w:jc w:val="center"/>
            </w:pPr>
            <w:r>
              <w:t>-</w:t>
            </w:r>
          </w:p>
        </w:tc>
        <w:tc>
          <w:tcPr>
            <w:tcW w:w="2310" w:type="dxa"/>
          </w:tcPr>
          <w:p w:rsidR="00C06D47" w:rsidRDefault="00C06D47">
            <w:pPr>
              <w:pStyle w:val="ConsPlusNormal"/>
            </w:pPr>
            <w:r>
              <w:t>То же</w:t>
            </w:r>
          </w:p>
        </w:tc>
      </w:tr>
    </w:tbl>
    <w:p w:rsidR="00C06D47" w:rsidRDefault="00C06D47">
      <w:pPr>
        <w:pStyle w:val="ConsPlusNormal"/>
        <w:sectPr w:rsidR="00C06D47">
          <w:pgSz w:w="16838" w:h="11905" w:orient="landscape"/>
          <w:pgMar w:top="1701" w:right="1134" w:bottom="850" w:left="1134" w:header="0" w:footer="0" w:gutter="0"/>
          <w:cols w:space="720"/>
          <w:titlePg/>
        </w:sectPr>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right"/>
        <w:outlineLvl w:val="1"/>
      </w:pPr>
      <w:r>
        <w:t>Приложение N 7</w:t>
      </w:r>
    </w:p>
    <w:p w:rsidR="00C06D47" w:rsidRDefault="00C06D47">
      <w:pPr>
        <w:pStyle w:val="ConsPlusNormal"/>
        <w:jc w:val="right"/>
      </w:pPr>
      <w:r>
        <w:t>к Правилам благоустройства территории</w:t>
      </w:r>
    </w:p>
    <w:p w:rsidR="00C06D47" w:rsidRDefault="00C06D47">
      <w:pPr>
        <w:pStyle w:val="ConsPlusNormal"/>
        <w:jc w:val="right"/>
      </w:pPr>
      <w:r>
        <w:t>муниципального образования город Торжок</w:t>
      </w:r>
    </w:p>
    <w:p w:rsidR="00C06D47" w:rsidRDefault="00C06D47">
      <w:pPr>
        <w:pStyle w:val="ConsPlusNormal"/>
        <w:jc w:val="both"/>
      </w:pPr>
    </w:p>
    <w:p w:rsidR="00C06D47" w:rsidRDefault="00C06D47">
      <w:pPr>
        <w:pStyle w:val="ConsPlusNonformat"/>
        <w:jc w:val="both"/>
      </w:pPr>
      <w:bookmarkStart w:id="66" w:name="P3574"/>
      <w:bookmarkEnd w:id="66"/>
      <w:r>
        <w:t xml:space="preserve">                                    АКТ</w:t>
      </w:r>
    </w:p>
    <w:p w:rsidR="00C06D47" w:rsidRDefault="00C06D47">
      <w:pPr>
        <w:pStyle w:val="ConsPlusNonformat"/>
        <w:jc w:val="both"/>
      </w:pPr>
      <w:r>
        <w:t xml:space="preserve">               согласования эксплуатации временного объекта</w:t>
      </w:r>
    </w:p>
    <w:p w:rsidR="00C06D47" w:rsidRDefault="00C06D47">
      <w:pPr>
        <w:pStyle w:val="ConsPlusNonformat"/>
        <w:jc w:val="both"/>
      </w:pPr>
      <w:r>
        <w:t xml:space="preserve">                             N ______________</w:t>
      </w:r>
    </w:p>
    <w:p w:rsidR="00C06D47" w:rsidRDefault="00C06D47">
      <w:pPr>
        <w:pStyle w:val="ConsPlusNonformat"/>
        <w:jc w:val="both"/>
      </w:pPr>
    </w:p>
    <w:p w:rsidR="00C06D47" w:rsidRDefault="00C06D47">
      <w:pPr>
        <w:pStyle w:val="ConsPlusNonformat"/>
        <w:jc w:val="both"/>
      </w:pPr>
      <w:r>
        <w:t xml:space="preserve">                                                    "___" _________ 20__ г.</w:t>
      </w:r>
    </w:p>
    <w:p w:rsidR="00C06D47" w:rsidRDefault="00C06D47">
      <w:pPr>
        <w:pStyle w:val="ConsPlusNonformat"/>
        <w:jc w:val="both"/>
      </w:pPr>
    </w:p>
    <w:p w:rsidR="00C06D47" w:rsidRDefault="00C06D47">
      <w:pPr>
        <w:pStyle w:val="ConsPlusNonformat"/>
        <w:jc w:val="both"/>
      </w:pPr>
      <w:r>
        <w:t xml:space="preserve">    Приемочная комиссия в составе:</w:t>
      </w:r>
    </w:p>
    <w:p w:rsidR="00C06D47" w:rsidRDefault="00C06D47">
      <w:pPr>
        <w:pStyle w:val="ConsPlusNonformat"/>
        <w:jc w:val="both"/>
      </w:pPr>
      <w:r>
        <w:t xml:space="preserve">    Председатель комиссии:</w:t>
      </w:r>
    </w:p>
    <w:p w:rsidR="00C06D47" w:rsidRDefault="00C06D47">
      <w:pPr>
        <w:pStyle w:val="ConsPlusNonformat"/>
        <w:jc w:val="both"/>
      </w:pPr>
      <w:r>
        <w:t xml:space="preserve">    члены комиссии:</w:t>
      </w:r>
    </w:p>
    <w:p w:rsidR="00C06D47" w:rsidRDefault="00C06D47">
      <w:pPr>
        <w:pStyle w:val="ConsPlusNonformat"/>
        <w:jc w:val="both"/>
      </w:pPr>
      <w:r>
        <w:t xml:space="preserve">    Заказчик</w:t>
      </w:r>
    </w:p>
    <w:p w:rsidR="00C06D47" w:rsidRDefault="00C06D47">
      <w:pPr>
        <w:pStyle w:val="ConsPlusNonformat"/>
        <w:jc w:val="both"/>
      </w:pPr>
      <w:r>
        <w:t>произвела осмотр временного объекта, расположенного по адресу: ____________</w:t>
      </w:r>
    </w:p>
    <w:p w:rsidR="00C06D47" w:rsidRDefault="00C06D47">
      <w:pPr>
        <w:pStyle w:val="ConsPlusNonformat"/>
        <w:jc w:val="both"/>
      </w:pPr>
      <w:r>
        <w:t>___________________________________________________________________________</w:t>
      </w:r>
    </w:p>
    <w:p w:rsidR="00C06D47" w:rsidRDefault="00C06D47">
      <w:pPr>
        <w:pStyle w:val="ConsPlusNonformat"/>
        <w:jc w:val="both"/>
      </w:pPr>
      <w:r>
        <w:t xml:space="preserve">                          (адрес местонахождения</w:t>
      </w:r>
    </w:p>
    <w:p w:rsidR="00C06D47" w:rsidRDefault="00C06D47">
      <w:pPr>
        <w:pStyle w:val="ConsPlusNonformat"/>
        <w:jc w:val="both"/>
      </w:pPr>
      <w:r>
        <w:t>___________________________________________________________________________</w:t>
      </w:r>
    </w:p>
    <w:p w:rsidR="00C06D47" w:rsidRDefault="00C06D47">
      <w:pPr>
        <w:pStyle w:val="ConsPlusNonformat"/>
        <w:jc w:val="both"/>
      </w:pPr>
      <w:r>
        <w:t xml:space="preserve">                            временного объекта)</w:t>
      </w:r>
    </w:p>
    <w:p w:rsidR="00C06D47" w:rsidRDefault="00C06D47">
      <w:pPr>
        <w:pStyle w:val="ConsPlusNonformat"/>
        <w:jc w:val="both"/>
      </w:pPr>
    </w:p>
    <w:p w:rsidR="00C06D47" w:rsidRDefault="00C06D47">
      <w:pPr>
        <w:pStyle w:val="ConsPlusNonformat"/>
        <w:jc w:val="both"/>
      </w:pPr>
      <w:r>
        <w:t xml:space="preserve">    Комиссия установила следующее:</w:t>
      </w:r>
    </w:p>
    <w:p w:rsidR="00C06D47" w:rsidRDefault="00C06D47">
      <w:pPr>
        <w:pStyle w:val="ConsPlusNonformat"/>
        <w:jc w:val="both"/>
      </w:pPr>
    </w:p>
    <w:p w:rsidR="00C06D47" w:rsidRDefault="00C06D47">
      <w:pPr>
        <w:pStyle w:val="ConsPlusNonformat"/>
        <w:jc w:val="both"/>
      </w:pPr>
      <w:r>
        <w:t xml:space="preserve">    Общая площадь составляет ________________________ кв. м,</w:t>
      </w:r>
    </w:p>
    <w:p w:rsidR="00C06D47" w:rsidRDefault="00C06D47">
      <w:pPr>
        <w:pStyle w:val="ConsPlusNonformat"/>
        <w:jc w:val="both"/>
      </w:pPr>
      <w:r>
        <w:t>в том числе торговая ____________________________ кв. м.</w:t>
      </w:r>
    </w:p>
    <w:p w:rsidR="00C06D47" w:rsidRDefault="00C06D47">
      <w:pPr>
        <w:pStyle w:val="ConsPlusNonformat"/>
        <w:jc w:val="both"/>
      </w:pPr>
      <w:r>
        <w:t xml:space="preserve">    Инженерное оборудование:</w:t>
      </w:r>
    </w:p>
    <w:p w:rsidR="00C06D47" w:rsidRDefault="00C06D47">
      <w:pPr>
        <w:pStyle w:val="ConsPlusNonformat"/>
        <w:jc w:val="both"/>
      </w:pPr>
      <w:r>
        <w:t>отопление _________________________________________________________________</w:t>
      </w:r>
    </w:p>
    <w:p w:rsidR="00C06D47" w:rsidRDefault="00C06D47">
      <w:pPr>
        <w:pStyle w:val="ConsPlusNonformat"/>
        <w:jc w:val="both"/>
      </w:pPr>
      <w:r>
        <w:t>водоснабжение _____________________________________________________________</w:t>
      </w:r>
    </w:p>
    <w:p w:rsidR="00C06D47" w:rsidRDefault="00C06D47">
      <w:pPr>
        <w:pStyle w:val="ConsPlusNonformat"/>
        <w:jc w:val="both"/>
      </w:pPr>
      <w:r>
        <w:t>канализация _______________________________________________________________</w:t>
      </w:r>
    </w:p>
    <w:p w:rsidR="00C06D47" w:rsidRDefault="00C06D47">
      <w:pPr>
        <w:pStyle w:val="ConsPlusNonformat"/>
        <w:jc w:val="both"/>
      </w:pPr>
      <w:r>
        <w:t>газоснабжение _____________________________________________________________</w:t>
      </w:r>
    </w:p>
    <w:p w:rsidR="00C06D47" w:rsidRDefault="00C06D47">
      <w:pPr>
        <w:pStyle w:val="ConsPlusNonformat"/>
        <w:jc w:val="both"/>
      </w:pPr>
      <w:r>
        <w:t>электроснабжение __________________________________________________________</w:t>
      </w:r>
    </w:p>
    <w:p w:rsidR="00C06D47" w:rsidRDefault="00C06D47">
      <w:pPr>
        <w:pStyle w:val="ConsPlusNonformat"/>
        <w:jc w:val="both"/>
      </w:pPr>
      <w:r>
        <w:t xml:space="preserve">    Решение приемочной комиссии:</w:t>
      </w:r>
    </w:p>
    <w:p w:rsidR="00C06D47" w:rsidRDefault="00C06D47">
      <w:pPr>
        <w:pStyle w:val="ConsPlusNonformat"/>
        <w:jc w:val="both"/>
      </w:pPr>
      <w:r>
        <w:t xml:space="preserve">    Предъявленный к приемке временный объект ______________________________</w:t>
      </w:r>
    </w:p>
    <w:p w:rsidR="00C06D47" w:rsidRDefault="00C06D47">
      <w:pPr>
        <w:pStyle w:val="ConsPlusNonformat"/>
        <w:jc w:val="both"/>
      </w:pPr>
      <w:r>
        <w:t xml:space="preserve">                                       (назначение использования помещения)</w:t>
      </w:r>
    </w:p>
    <w:p w:rsidR="00C06D47" w:rsidRDefault="00C06D47">
      <w:pPr>
        <w:pStyle w:val="ConsPlusNonformat"/>
        <w:jc w:val="both"/>
      </w:pPr>
      <w:r>
        <w:t>согласовать к эксплуатации.</w:t>
      </w:r>
    </w:p>
    <w:p w:rsidR="00C06D47" w:rsidRDefault="00C06D47">
      <w:pPr>
        <w:pStyle w:val="ConsPlusNonformat"/>
        <w:jc w:val="both"/>
      </w:pPr>
    </w:p>
    <w:p w:rsidR="00C06D47" w:rsidRDefault="00C06D47">
      <w:pPr>
        <w:pStyle w:val="ConsPlusNonformat"/>
        <w:jc w:val="both"/>
      </w:pPr>
      <w:r>
        <w:t xml:space="preserve">    Подписи членов комиссии:</w:t>
      </w:r>
    </w:p>
    <w:p w:rsidR="00C06D47" w:rsidRDefault="00C06D47">
      <w:pPr>
        <w:pStyle w:val="ConsPlusNonformat"/>
        <w:jc w:val="both"/>
      </w:pPr>
      <w:r>
        <w:t xml:space="preserve">    Председатель комиссии</w:t>
      </w:r>
    </w:p>
    <w:p w:rsidR="00C06D47" w:rsidRDefault="00C06D47">
      <w:pPr>
        <w:pStyle w:val="ConsPlusNonformat"/>
        <w:jc w:val="both"/>
      </w:pPr>
    </w:p>
    <w:p w:rsidR="00C06D47" w:rsidRDefault="00C06D47">
      <w:pPr>
        <w:pStyle w:val="ConsPlusNonformat"/>
        <w:jc w:val="both"/>
      </w:pPr>
      <w:r>
        <w:t xml:space="preserve">    Члены комиссии:</w:t>
      </w:r>
    </w:p>
    <w:p w:rsidR="00C06D47" w:rsidRDefault="00C06D47">
      <w:pPr>
        <w:pStyle w:val="ConsPlusNonformat"/>
        <w:jc w:val="both"/>
      </w:pPr>
    </w:p>
    <w:p w:rsidR="00C06D47" w:rsidRDefault="00C06D47">
      <w:pPr>
        <w:pStyle w:val="ConsPlusNonformat"/>
        <w:jc w:val="both"/>
      </w:pPr>
      <w:r>
        <w:t xml:space="preserve">    Заказчик</w:t>
      </w: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right"/>
        <w:outlineLvl w:val="1"/>
      </w:pPr>
      <w:r>
        <w:t>Приложение N 8</w:t>
      </w:r>
    </w:p>
    <w:p w:rsidR="00C06D47" w:rsidRDefault="00C06D47">
      <w:pPr>
        <w:pStyle w:val="ConsPlusNormal"/>
        <w:jc w:val="right"/>
      </w:pPr>
      <w:r>
        <w:t>к Правилам благоустройства территории</w:t>
      </w:r>
    </w:p>
    <w:p w:rsidR="00C06D47" w:rsidRDefault="00C06D47">
      <w:pPr>
        <w:pStyle w:val="ConsPlusNormal"/>
        <w:jc w:val="right"/>
      </w:pPr>
      <w:r>
        <w:t>муниципального образования город Торжок</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center"/>
            </w:pPr>
            <w:r>
              <w:rPr>
                <w:color w:val="392C69"/>
              </w:rPr>
              <w:t>Список изменяющих документов</w:t>
            </w:r>
          </w:p>
          <w:p w:rsidR="00C06D47" w:rsidRDefault="00C06D47">
            <w:pPr>
              <w:pStyle w:val="ConsPlusNormal"/>
              <w:jc w:val="center"/>
            </w:pPr>
            <w:r>
              <w:rPr>
                <w:color w:val="392C69"/>
              </w:rPr>
              <w:t xml:space="preserve">(в ред. </w:t>
            </w:r>
            <w:hyperlink r:id="rId107">
              <w:r>
                <w:rPr>
                  <w:color w:val="0000FF"/>
                </w:rPr>
                <w:t>решения</w:t>
              </w:r>
            </w:hyperlink>
            <w:r>
              <w:rPr>
                <w:color w:val="392C69"/>
              </w:rPr>
              <w:t xml:space="preserve"> Торжокской городской Думы от 02.11.2017 N 118)</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jc w:val="both"/>
      </w:pPr>
    </w:p>
    <w:p w:rsidR="00C06D47" w:rsidRDefault="00C06D47">
      <w:pPr>
        <w:pStyle w:val="ConsPlusTitle"/>
        <w:jc w:val="center"/>
      </w:pPr>
      <w:bookmarkStart w:id="67" w:name="P3622"/>
      <w:bookmarkEnd w:id="67"/>
      <w:r>
        <w:t>Форма</w:t>
      </w:r>
    </w:p>
    <w:p w:rsidR="00C06D47" w:rsidRDefault="00C06D47">
      <w:pPr>
        <w:pStyle w:val="ConsPlusTitle"/>
        <w:jc w:val="center"/>
      </w:pPr>
      <w:r>
        <w:lastRenderedPageBreak/>
        <w:t>домового знака на территории г. Торжка</w:t>
      </w:r>
    </w:p>
    <w:p w:rsidR="00C06D47" w:rsidRDefault="00C06D47">
      <w:pPr>
        <w:pStyle w:val="ConsPlusNormal"/>
        <w:jc w:val="both"/>
      </w:pPr>
    </w:p>
    <w:p w:rsidR="00C06D47" w:rsidRDefault="00C06D47">
      <w:pPr>
        <w:pStyle w:val="ConsPlusNormal"/>
        <w:ind w:firstLine="540"/>
        <w:jc w:val="both"/>
      </w:pPr>
      <w:r>
        <w:t>В исторической части города</w:t>
      </w:r>
    </w:p>
    <w:p w:rsidR="00C06D47" w:rsidRDefault="00C06D47">
      <w:pPr>
        <w:pStyle w:val="ConsPlusNormal"/>
        <w:spacing w:before="220"/>
        <w:ind w:firstLine="540"/>
        <w:jc w:val="both"/>
      </w:pPr>
      <w:r>
        <w:t>тип 1</w:t>
      </w:r>
    </w:p>
    <w:p w:rsidR="00C06D47" w:rsidRDefault="00C06D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В официальном тексте документа форма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jc w:val="both"/>
      </w:pPr>
    </w:p>
    <w:p w:rsidR="00C06D47" w:rsidRDefault="00C06D47">
      <w:pPr>
        <w:pStyle w:val="ConsPlusNormal"/>
        <w:ind w:firstLine="540"/>
        <w:jc w:val="both"/>
      </w:pPr>
      <w:r>
        <w:t>На многоквартирных жилых домах</w:t>
      </w:r>
    </w:p>
    <w:p w:rsidR="00C06D47" w:rsidRDefault="00C06D47">
      <w:pPr>
        <w:pStyle w:val="ConsPlusNormal"/>
        <w:spacing w:before="220"/>
        <w:ind w:firstLine="540"/>
        <w:jc w:val="both"/>
      </w:pPr>
      <w:r>
        <w:t>тип 2</w:t>
      </w:r>
    </w:p>
    <w:p w:rsidR="00C06D47" w:rsidRDefault="00C06D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В официальном тексте документа форма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jc w:val="both"/>
      </w:pPr>
    </w:p>
    <w:p w:rsidR="00C06D47" w:rsidRDefault="00C06D47">
      <w:pPr>
        <w:pStyle w:val="ConsPlusNormal"/>
        <w:ind w:firstLine="540"/>
        <w:jc w:val="both"/>
      </w:pPr>
      <w:r>
        <w:t>На индивидуальных жилых домах</w:t>
      </w:r>
    </w:p>
    <w:p w:rsidR="00C06D47" w:rsidRDefault="00C06D47">
      <w:pPr>
        <w:pStyle w:val="ConsPlusNormal"/>
        <w:spacing w:before="220"/>
        <w:ind w:firstLine="540"/>
        <w:jc w:val="both"/>
      </w:pPr>
      <w:r>
        <w:t>тип 3</w:t>
      </w:r>
    </w:p>
    <w:p w:rsidR="00C06D47" w:rsidRDefault="00C06D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В официальном тексте документа форма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jc w:val="both"/>
      </w:pPr>
    </w:p>
    <w:p w:rsidR="00C06D47" w:rsidRDefault="00C06D47">
      <w:pPr>
        <w:pStyle w:val="ConsPlusNormal"/>
        <w:ind w:firstLine="540"/>
        <w:jc w:val="both"/>
      </w:pPr>
      <w:r>
        <w:t>Номер здания</w:t>
      </w:r>
    </w:p>
    <w:p w:rsidR="00C06D47" w:rsidRDefault="00C06D47">
      <w:pPr>
        <w:pStyle w:val="ConsPlusNormal"/>
        <w:spacing w:before="220"/>
        <w:ind w:firstLine="540"/>
        <w:jc w:val="both"/>
      </w:pPr>
      <w:r>
        <w:t>тип 4</w:t>
      </w:r>
    </w:p>
    <w:p w:rsidR="00C06D47" w:rsidRDefault="00C06D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both"/>
            </w:pPr>
            <w:r>
              <w:rPr>
                <w:color w:val="392C69"/>
              </w:rPr>
              <w:t>КонсультантПлюс: примечание.</w:t>
            </w:r>
          </w:p>
          <w:p w:rsidR="00C06D47" w:rsidRDefault="00C06D47">
            <w:pPr>
              <w:pStyle w:val="ConsPlusNormal"/>
              <w:jc w:val="both"/>
            </w:pPr>
            <w:r>
              <w:rPr>
                <w:color w:val="392C69"/>
              </w:rPr>
              <w:t>В официальном тексте документа форма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jc w:val="both"/>
      </w:pPr>
    </w:p>
    <w:p w:rsidR="00C06D47" w:rsidRDefault="00C06D47">
      <w:pPr>
        <w:pStyle w:val="ConsPlusNormal"/>
        <w:ind w:firstLine="540"/>
        <w:jc w:val="both"/>
      </w:pPr>
      <w:r>
        <w:t>Домовой знак представляет собой световой короб (с внутренней подсветкой) или пластину, соответствующие объекту размерами (тип 1, 2 и 3), выполняется на белом фоне, буквы синего цвета, номер дома на синем фоне, цифры белого цвета, по периметру пластинки рельефная рамка синего цвета. Номер здания (тип 4) выполняется на синем фоне, буквы белого цвета, по периметру рамка белого цвета.</w:t>
      </w:r>
    </w:p>
    <w:p w:rsidR="00C06D47" w:rsidRDefault="00C06D47">
      <w:pPr>
        <w:pStyle w:val="ConsPlusNormal"/>
        <w:spacing w:before="220"/>
        <w:ind w:firstLine="540"/>
        <w:jc w:val="both"/>
      </w:pPr>
      <w:r>
        <w:t>Световой домовой знак: молочный акрил 3 мм, прямая УФ печать по акрилу, оцинкованная сталь 0,55, подсветка - люминесцентные лампы или LED диоды.</w:t>
      </w:r>
    </w:p>
    <w:p w:rsidR="00C06D47" w:rsidRDefault="00C06D47">
      <w:pPr>
        <w:pStyle w:val="ConsPlusNormal"/>
        <w:spacing w:before="220"/>
        <w:ind w:firstLine="540"/>
        <w:jc w:val="both"/>
      </w:pPr>
      <w:r>
        <w:t>Несветовой домовой знак: оцинкованная сталь 0,55, сольвентная печать, ламинация, загиб края в зависимости от типа домового знака.</w:t>
      </w:r>
    </w:p>
    <w:p w:rsidR="00C06D47" w:rsidRDefault="00C06D47">
      <w:pPr>
        <w:pStyle w:val="ConsPlusNormal"/>
        <w:jc w:val="both"/>
      </w:pPr>
    </w:p>
    <w:p w:rsidR="00C06D47" w:rsidRDefault="00C06D47">
      <w:pPr>
        <w:pStyle w:val="ConsPlusTitle"/>
        <w:jc w:val="center"/>
        <w:outlineLvl w:val="2"/>
      </w:pPr>
      <w:r>
        <w:t>Реестр территориальных единиц муниципального образования</w:t>
      </w:r>
    </w:p>
    <w:p w:rsidR="00C06D47" w:rsidRDefault="00C06D47">
      <w:pPr>
        <w:pStyle w:val="ConsPlusTitle"/>
        <w:jc w:val="center"/>
      </w:pPr>
      <w:r>
        <w:t>город Торжок</w:t>
      </w:r>
    </w:p>
    <w:p w:rsidR="00C06D47" w:rsidRDefault="00C06D47">
      <w:pPr>
        <w:pStyle w:val="ConsPlusNormal"/>
        <w:jc w:val="both"/>
      </w:pPr>
    </w:p>
    <w:p w:rsidR="00C06D47" w:rsidRDefault="00C06D47">
      <w:pPr>
        <w:pStyle w:val="ConsPlusNormal"/>
        <w:ind w:firstLine="540"/>
        <w:jc w:val="both"/>
      </w:pPr>
      <w:r>
        <w:t>1. Бульвары: Сиреневый.</w:t>
      </w:r>
    </w:p>
    <w:p w:rsidR="00C06D47" w:rsidRDefault="00C06D47">
      <w:pPr>
        <w:pStyle w:val="ConsPlusNormal"/>
        <w:spacing w:before="220"/>
        <w:ind w:firstLine="540"/>
        <w:jc w:val="both"/>
      </w:pPr>
      <w:r>
        <w:t>2. Набережные: Мобилизационная, Новгородская, Тверецкая.</w:t>
      </w:r>
    </w:p>
    <w:p w:rsidR="00C06D47" w:rsidRDefault="00C06D47">
      <w:pPr>
        <w:pStyle w:val="ConsPlusNormal"/>
        <w:spacing w:before="220"/>
        <w:ind w:firstLine="540"/>
        <w:jc w:val="both"/>
      </w:pPr>
      <w:r>
        <w:t>3. Переулки:</w:t>
      </w:r>
    </w:p>
    <w:p w:rsidR="00C06D47" w:rsidRDefault="00C06D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438"/>
        <w:gridCol w:w="567"/>
        <w:gridCol w:w="2494"/>
        <w:gridCol w:w="567"/>
        <w:gridCol w:w="2438"/>
      </w:tblGrid>
      <w:tr w:rsidR="00C06D47">
        <w:tc>
          <w:tcPr>
            <w:tcW w:w="567" w:type="dxa"/>
            <w:tcBorders>
              <w:top w:val="nil"/>
              <w:left w:val="nil"/>
              <w:bottom w:val="nil"/>
              <w:right w:val="nil"/>
            </w:tcBorders>
          </w:tcPr>
          <w:p w:rsidR="00C06D47" w:rsidRDefault="00C06D47">
            <w:pPr>
              <w:pStyle w:val="ConsPlusNormal"/>
              <w:jc w:val="center"/>
            </w:pPr>
            <w:r>
              <w:lastRenderedPageBreak/>
              <w:t>1.</w:t>
            </w:r>
          </w:p>
        </w:tc>
        <w:tc>
          <w:tcPr>
            <w:tcW w:w="2438" w:type="dxa"/>
            <w:tcBorders>
              <w:top w:val="nil"/>
              <w:left w:val="nil"/>
              <w:bottom w:val="nil"/>
              <w:right w:val="nil"/>
            </w:tcBorders>
          </w:tcPr>
          <w:p w:rsidR="00C06D47" w:rsidRDefault="00C06D47">
            <w:pPr>
              <w:pStyle w:val="ConsPlusNormal"/>
            </w:pPr>
            <w:r>
              <w:t>1-й Бакунина</w:t>
            </w:r>
          </w:p>
        </w:tc>
        <w:tc>
          <w:tcPr>
            <w:tcW w:w="567" w:type="dxa"/>
            <w:tcBorders>
              <w:top w:val="nil"/>
              <w:left w:val="nil"/>
              <w:bottom w:val="nil"/>
              <w:right w:val="nil"/>
            </w:tcBorders>
          </w:tcPr>
          <w:p w:rsidR="00C06D47" w:rsidRDefault="00C06D47">
            <w:pPr>
              <w:pStyle w:val="ConsPlusNormal"/>
              <w:jc w:val="center"/>
            </w:pPr>
            <w:r>
              <w:t>17.</w:t>
            </w:r>
          </w:p>
        </w:tc>
        <w:tc>
          <w:tcPr>
            <w:tcW w:w="2494" w:type="dxa"/>
            <w:tcBorders>
              <w:top w:val="nil"/>
              <w:left w:val="nil"/>
              <w:bottom w:val="nil"/>
              <w:right w:val="nil"/>
            </w:tcBorders>
          </w:tcPr>
          <w:p w:rsidR="00C06D47" w:rsidRDefault="00C06D47">
            <w:pPr>
              <w:pStyle w:val="ConsPlusNormal"/>
            </w:pPr>
            <w:r>
              <w:t>2-й Новоторжский</w:t>
            </w:r>
          </w:p>
        </w:tc>
        <w:tc>
          <w:tcPr>
            <w:tcW w:w="567" w:type="dxa"/>
            <w:tcBorders>
              <w:top w:val="nil"/>
              <w:left w:val="nil"/>
              <w:bottom w:val="nil"/>
              <w:right w:val="nil"/>
            </w:tcBorders>
          </w:tcPr>
          <w:p w:rsidR="00C06D47" w:rsidRDefault="00C06D47">
            <w:pPr>
              <w:pStyle w:val="ConsPlusNormal"/>
              <w:jc w:val="center"/>
            </w:pPr>
            <w:r>
              <w:t>33.</w:t>
            </w:r>
          </w:p>
        </w:tc>
        <w:tc>
          <w:tcPr>
            <w:tcW w:w="2438" w:type="dxa"/>
            <w:tcBorders>
              <w:top w:val="nil"/>
              <w:left w:val="nil"/>
              <w:bottom w:val="nil"/>
              <w:right w:val="nil"/>
            </w:tcBorders>
          </w:tcPr>
          <w:p w:rsidR="00C06D47" w:rsidRDefault="00C06D47">
            <w:pPr>
              <w:pStyle w:val="ConsPlusNormal"/>
            </w:pPr>
            <w:r>
              <w:t>3-й Ржевский</w:t>
            </w:r>
          </w:p>
        </w:tc>
      </w:tr>
      <w:tr w:rsidR="00C06D47">
        <w:tc>
          <w:tcPr>
            <w:tcW w:w="567" w:type="dxa"/>
            <w:tcBorders>
              <w:top w:val="nil"/>
              <w:left w:val="nil"/>
              <w:bottom w:val="nil"/>
              <w:right w:val="nil"/>
            </w:tcBorders>
          </w:tcPr>
          <w:p w:rsidR="00C06D47" w:rsidRDefault="00C06D47">
            <w:pPr>
              <w:pStyle w:val="ConsPlusNormal"/>
              <w:jc w:val="center"/>
            </w:pPr>
            <w:r>
              <w:t>2.</w:t>
            </w:r>
          </w:p>
        </w:tc>
        <w:tc>
          <w:tcPr>
            <w:tcW w:w="2438" w:type="dxa"/>
            <w:tcBorders>
              <w:top w:val="nil"/>
              <w:left w:val="nil"/>
              <w:bottom w:val="nil"/>
              <w:right w:val="nil"/>
            </w:tcBorders>
          </w:tcPr>
          <w:p w:rsidR="00C06D47" w:rsidRDefault="00C06D47">
            <w:pPr>
              <w:pStyle w:val="ConsPlusNormal"/>
            </w:pPr>
            <w:r>
              <w:t>2-й Бакунина</w:t>
            </w:r>
          </w:p>
        </w:tc>
        <w:tc>
          <w:tcPr>
            <w:tcW w:w="567" w:type="dxa"/>
            <w:tcBorders>
              <w:top w:val="nil"/>
              <w:left w:val="nil"/>
              <w:bottom w:val="nil"/>
              <w:right w:val="nil"/>
            </w:tcBorders>
          </w:tcPr>
          <w:p w:rsidR="00C06D47" w:rsidRDefault="00C06D47">
            <w:pPr>
              <w:pStyle w:val="ConsPlusNormal"/>
              <w:jc w:val="center"/>
            </w:pPr>
            <w:r>
              <w:t>18.</w:t>
            </w:r>
          </w:p>
        </w:tc>
        <w:tc>
          <w:tcPr>
            <w:tcW w:w="2494" w:type="dxa"/>
            <w:tcBorders>
              <w:top w:val="nil"/>
              <w:left w:val="nil"/>
              <w:bottom w:val="nil"/>
              <w:right w:val="nil"/>
            </w:tcBorders>
          </w:tcPr>
          <w:p w:rsidR="00C06D47" w:rsidRDefault="00C06D47">
            <w:pPr>
              <w:pStyle w:val="ConsPlusNormal"/>
            </w:pPr>
            <w:r>
              <w:t>3-й Новоторжский</w:t>
            </w:r>
          </w:p>
        </w:tc>
        <w:tc>
          <w:tcPr>
            <w:tcW w:w="567" w:type="dxa"/>
            <w:tcBorders>
              <w:top w:val="nil"/>
              <w:left w:val="nil"/>
              <w:bottom w:val="nil"/>
              <w:right w:val="nil"/>
            </w:tcBorders>
          </w:tcPr>
          <w:p w:rsidR="00C06D47" w:rsidRDefault="00C06D47">
            <w:pPr>
              <w:pStyle w:val="ConsPlusNormal"/>
              <w:jc w:val="center"/>
            </w:pPr>
            <w:r>
              <w:t>34.</w:t>
            </w:r>
          </w:p>
        </w:tc>
        <w:tc>
          <w:tcPr>
            <w:tcW w:w="2438" w:type="dxa"/>
            <w:tcBorders>
              <w:top w:val="nil"/>
              <w:left w:val="nil"/>
              <w:bottom w:val="nil"/>
              <w:right w:val="nil"/>
            </w:tcBorders>
          </w:tcPr>
          <w:p w:rsidR="00C06D47" w:rsidRDefault="00C06D47">
            <w:pPr>
              <w:pStyle w:val="ConsPlusNormal"/>
            </w:pPr>
            <w:r>
              <w:t>Свердлова</w:t>
            </w:r>
          </w:p>
        </w:tc>
      </w:tr>
      <w:tr w:rsidR="00C06D47">
        <w:tc>
          <w:tcPr>
            <w:tcW w:w="567" w:type="dxa"/>
            <w:tcBorders>
              <w:top w:val="nil"/>
              <w:left w:val="nil"/>
              <w:bottom w:val="nil"/>
              <w:right w:val="nil"/>
            </w:tcBorders>
          </w:tcPr>
          <w:p w:rsidR="00C06D47" w:rsidRDefault="00C06D47">
            <w:pPr>
              <w:pStyle w:val="ConsPlusNormal"/>
              <w:jc w:val="center"/>
            </w:pPr>
            <w:r>
              <w:t>3.</w:t>
            </w:r>
          </w:p>
        </w:tc>
        <w:tc>
          <w:tcPr>
            <w:tcW w:w="2438" w:type="dxa"/>
            <w:tcBorders>
              <w:top w:val="nil"/>
              <w:left w:val="nil"/>
              <w:bottom w:val="nil"/>
              <w:right w:val="nil"/>
            </w:tcBorders>
          </w:tcPr>
          <w:p w:rsidR="00C06D47" w:rsidRDefault="00C06D47">
            <w:pPr>
              <w:pStyle w:val="ConsPlusNormal"/>
            </w:pPr>
            <w:r>
              <w:t>3-й Бакунина</w:t>
            </w:r>
          </w:p>
        </w:tc>
        <w:tc>
          <w:tcPr>
            <w:tcW w:w="567" w:type="dxa"/>
            <w:tcBorders>
              <w:top w:val="nil"/>
              <w:left w:val="nil"/>
              <w:bottom w:val="nil"/>
              <w:right w:val="nil"/>
            </w:tcBorders>
          </w:tcPr>
          <w:p w:rsidR="00C06D47" w:rsidRDefault="00C06D47">
            <w:pPr>
              <w:pStyle w:val="ConsPlusNormal"/>
              <w:jc w:val="center"/>
            </w:pPr>
            <w:r>
              <w:t>19.</w:t>
            </w:r>
          </w:p>
        </w:tc>
        <w:tc>
          <w:tcPr>
            <w:tcW w:w="2494" w:type="dxa"/>
            <w:tcBorders>
              <w:top w:val="nil"/>
              <w:left w:val="nil"/>
              <w:bottom w:val="nil"/>
              <w:right w:val="nil"/>
            </w:tcBorders>
          </w:tcPr>
          <w:p w:rsidR="00C06D47" w:rsidRDefault="00C06D47">
            <w:pPr>
              <w:pStyle w:val="ConsPlusNormal"/>
            </w:pPr>
            <w:r>
              <w:t>Первомайский</w:t>
            </w:r>
          </w:p>
        </w:tc>
        <w:tc>
          <w:tcPr>
            <w:tcW w:w="567" w:type="dxa"/>
            <w:tcBorders>
              <w:top w:val="nil"/>
              <w:left w:val="nil"/>
              <w:bottom w:val="nil"/>
              <w:right w:val="nil"/>
            </w:tcBorders>
          </w:tcPr>
          <w:p w:rsidR="00C06D47" w:rsidRDefault="00C06D47">
            <w:pPr>
              <w:pStyle w:val="ConsPlusNormal"/>
              <w:jc w:val="center"/>
            </w:pPr>
            <w:r>
              <w:t>35.</w:t>
            </w:r>
          </w:p>
        </w:tc>
        <w:tc>
          <w:tcPr>
            <w:tcW w:w="2438" w:type="dxa"/>
            <w:tcBorders>
              <w:top w:val="nil"/>
              <w:left w:val="nil"/>
              <w:bottom w:val="nil"/>
              <w:right w:val="nil"/>
            </w:tcBorders>
          </w:tcPr>
          <w:p w:rsidR="00C06D47" w:rsidRDefault="00C06D47">
            <w:pPr>
              <w:pStyle w:val="ConsPlusNormal"/>
            </w:pPr>
            <w:r>
              <w:t>Сенной</w:t>
            </w:r>
          </w:p>
        </w:tc>
      </w:tr>
      <w:tr w:rsidR="00C06D47">
        <w:tc>
          <w:tcPr>
            <w:tcW w:w="567" w:type="dxa"/>
            <w:tcBorders>
              <w:top w:val="nil"/>
              <w:left w:val="nil"/>
              <w:bottom w:val="nil"/>
              <w:right w:val="nil"/>
            </w:tcBorders>
          </w:tcPr>
          <w:p w:rsidR="00C06D47" w:rsidRDefault="00C06D47">
            <w:pPr>
              <w:pStyle w:val="ConsPlusNormal"/>
              <w:jc w:val="center"/>
            </w:pPr>
            <w:r>
              <w:t>4.</w:t>
            </w:r>
          </w:p>
        </w:tc>
        <w:tc>
          <w:tcPr>
            <w:tcW w:w="2438" w:type="dxa"/>
            <w:tcBorders>
              <w:top w:val="nil"/>
              <w:left w:val="nil"/>
              <w:bottom w:val="nil"/>
              <w:right w:val="nil"/>
            </w:tcBorders>
          </w:tcPr>
          <w:p w:rsidR="00C06D47" w:rsidRDefault="00C06D47">
            <w:pPr>
              <w:pStyle w:val="ConsPlusNormal"/>
            </w:pPr>
            <w:r>
              <w:t>1-й Гоголя</w:t>
            </w:r>
          </w:p>
        </w:tc>
        <w:tc>
          <w:tcPr>
            <w:tcW w:w="567" w:type="dxa"/>
            <w:tcBorders>
              <w:top w:val="nil"/>
              <w:left w:val="nil"/>
              <w:bottom w:val="nil"/>
              <w:right w:val="nil"/>
            </w:tcBorders>
          </w:tcPr>
          <w:p w:rsidR="00C06D47" w:rsidRDefault="00C06D47">
            <w:pPr>
              <w:pStyle w:val="ConsPlusNormal"/>
              <w:jc w:val="center"/>
            </w:pPr>
            <w:r>
              <w:t>20.</w:t>
            </w:r>
          </w:p>
        </w:tc>
        <w:tc>
          <w:tcPr>
            <w:tcW w:w="2494" w:type="dxa"/>
            <w:tcBorders>
              <w:top w:val="nil"/>
              <w:left w:val="nil"/>
              <w:bottom w:val="nil"/>
              <w:right w:val="nil"/>
            </w:tcBorders>
          </w:tcPr>
          <w:p w:rsidR="00C06D47" w:rsidRDefault="00C06D47">
            <w:pPr>
              <w:pStyle w:val="ConsPlusNormal"/>
            </w:pPr>
            <w:r>
              <w:t>1-й Первомайский</w:t>
            </w:r>
          </w:p>
        </w:tc>
        <w:tc>
          <w:tcPr>
            <w:tcW w:w="567" w:type="dxa"/>
            <w:tcBorders>
              <w:top w:val="nil"/>
              <w:left w:val="nil"/>
              <w:bottom w:val="nil"/>
              <w:right w:val="nil"/>
            </w:tcBorders>
          </w:tcPr>
          <w:p w:rsidR="00C06D47" w:rsidRDefault="00C06D47">
            <w:pPr>
              <w:pStyle w:val="ConsPlusNormal"/>
              <w:jc w:val="center"/>
            </w:pPr>
            <w:r>
              <w:t>36.</w:t>
            </w:r>
          </w:p>
        </w:tc>
        <w:tc>
          <w:tcPr>
            <w:tcW w:w="2438" w:type="dxa"/>
            <w:tcBorders>
              <w:top w:val="nil"/>
              <w:left w:val="nil"/>
              <w:bottom w:val="nil"/>
              <w:right w:val="nil"/>
            </w:tcBorders>
          </w:tcPr>
          <w:p w:rsidR="00C06D47" w:rsidRDefault="00C06D47">
            <w:pPr>
              <w:pStyle w:val="ConsPlusNormal"/>
            </w:pPr>
            <w:r>
              <w:t>1-й Совхозный</w:t>
            </w:r>
          </w:p>
        </w:tc>
      </w:tr>
      <w:tr w:rsidR="00C06D47">
        <w:tc>
          <w:tcPr>
            <w:tcW w:w="567" w:type="dxa"/>
            <w:tcBorders>
              <w:top w:val="nil"/>
              <w:left w:val="nil"/>
              <w:bottom w:val="nil"/>
              <w:right w:val="nil"/>
            </w:tcBorders>
          </w:tcPr>
          <w:p w:rsidR="00C06D47" w:rsidRDefault="00C06D47">
            <w:pPr>
              <w:pStyle w:val="ConsPlusNormal"/>
              <w:jc w:val="center"/>
            </w:pPr>
            <w:r>
              <w:t>5.</w:t>
            </w:r>
          </w:p>
        </w:tc>
        <w:tc>
          <w:tcPr>
            <w:tcW w:w="2438" w:type="dxa"/>
            <w:tcBorders>
              <w:top w:val="nil"/>
              <w:left w:val="nil"/>
              <w:bottom w:val="nil"/>
              <w:right w:val="nil"/>
            </w:tcBorders>
          </w:tcPr>
          <w:p w:rsidR="00C06D47" w:rsidRDefault="00C06D47">
            <w:pPr>
              <w:pStyle w:val="ConsPlusNormal"/>
            </w:pPr>
            <w:r>
              <w:t>2-й Гоголя</w:t>
            </w:r>
          </w:p>
        </w:tc>
        <w:tc>
          <w:tcPr>
            <w:tcW w:w="567" w:type="dxa"/>
            <w:tcBorders>
              <w:top w:val="nil"/>
              <w:left w:val="nil"/>
              <w:bottom w:val="nil"/>
              <w:right w:val="nil"/>
            </w:tcBorders>
          </w:tcPr>
          <w:p w:rsidR="00C06D47" w:rsidRDefault="00C06D47">
            <w:pPr>
              <w:pStyle w:val="ConsPlusNormal"/>
              <w:jc w:val="center"/>
            </w:pPr>
            <w:r>
              <w:t>21.</w:t>
            </w:r>
          </w:p>
        </w:tc>
        <w:tc>
          <w:tcPr>
            <w:tcW w:w="2494" w:type="dxa"/>
            <w:tcBorders>
              <w:top w:val="nil"/>
              <w:left w:val="nil"/>
              <w:bottom w:val="nil"/>
              <w:right w:val="nil"/>
            </w:tcBorders>
          </w:tcPr>
          <w:p w:rsidR="00C06D47" w:rsidRDefault="00C06D47">
            <w:pPr>
              <w:pStyle w:val="ConsPlusNormal"/>
            </w:pPr>
            <w:r>
              <w:t>2-й Первомайский</w:t>
            </w:r>
          </w:p>
        </w:tc>
        <w:tc>
          <w:tcPr>
            <w:tcW w:w="567" w:type="dxa"/>
            <w:tcBorders>
              <w:top w:val="nil"/>
              <w:left w:val="nil"/>
              <w:bottom w:val="nil"/>
              <w:right w:val="nil"/>
            </w:tcBorders>
          </w:tcPr>
          <w:p w:rsidR="00C06D47" w:rsidRDefault="00C06D47">
            <w:pPr>
              <w:pStyle w:val="ConsPlusNormal"/>
              <w:jc w:val="center"/>
            </w:pPr>
            <w:r>
              <w:t>37.</w:t>
            </w:r>
          </w:p>
        </w:tc>
        <w:tc>
          <w:tcPr>
            <w:tcW w:w="2438" w:type="dxa"/>
            <w:tcBorders>
              <w:top w:val="nil"/>
              <w:left w:val="nil"/>
              <w:bottom w:val="nil"/>
              <w:right w:val="nil"/>
            </w:tcBorders>
          </w:tcPr>
          <w:p w:rsidR="00C06D47" w:rsidRDefault="00C06D47">
            <w:pPr>
              <w:pStyle w:val="ConsPlusNormal"/>
            </w:pPr>
            <w:r>
              <w:t>2-й Совхозный</w:t>
            </w:r>
          </w:p>
        </w:tc>
      </w:tr>
      <w:tr w:rsidR="00C06D47">
        <w:tc>
          <w:tcPr>
            <w:tcW w:w="567" w:type="dxa"/>
            <w:tcBorders>
              <w:top w:val="nil"/>
              <w:left w:val="nil"/>
              <w:bottom w:val="nil"/>
              <w:right w:val="nil"/>
            </w:tcBorders>
          </w:tcPr>
          <w:p w:rsidR="00C06D47" w:rsidRDefault="00C06D47">
            <w:pPr>
              <w:pStyle w:val="ConsPlusNormal"/>
              <w:jc w:val="center"/>
            </w:pPr>
            <w:r>
              <w:t>6.</w:t>
            </w:r>
          </w:p>
        </w:tc>
        <w:tc>
          <w:tcPr>
            <w:tcW w:w="2438" w:type="dxa"/>
            <w:tcBorders>
              <w:top w:val="nil"/>
              <w:left w:val="nil"/>
              <w:bottom w:val="nil"/>
              <w:right w:val="nil"/>
            </w:tcBorders>
          </w:tcPr>
          <w:p w:rsidR="00C06D47" w:rsidRDefault="00C06D47">
            <w:pPr>
              <w:pStyle w:val="ConsPlusNormal"/>
            </w:pPr>
            <w:r>
              <w:t>3-й Гоголя</w:t>
            </w:r>
          </w:p>
        </w:tc>
        <w:tc>
          <w:tcPr>
            <w:tcW w:w="567" w:type="dxa"/>
            <w:tcBorders>
              <w:top w:val="nil"/>
              <w:left w:val="nil"/>
              <w:bottom w:val="nil"/>
              <w:right w:val="nil"/>
            </w:tcBorders>
          </w:tcPr>
          <w:p w:rsidR="00C06D47" w:rsidRDefault="00C06D47">
            <w:pPr>
              <w:pStyle w:val="ConsPlusNormal"/>
              <w:jc w:val="center"/>
            </w:pPr>
            <w:r>
              <w:t>22.</w:t>
            </w:r>
          </w:p>
        </w:tc>
        <w:tc>
          <w:tcPr>
            <w:tcW w:w="2494" w:type="dxa"/>
            <w:tcBorders>
              <w:top w:val="nil"/>
              <w:left w:val="nil"/>
              <w:bottom w:val="nil"/>
              <w:right w:val="nil"/>
            </w:tcBorders>
          </w:tcPr>
          <w:p w:rsidR="00C06D47" w:rsidRDefault="00C06D47">
            <w:pPr>
              <w:pStyle w:val="ConsPlusNormal"/>
            </w:pPr>
            <w:r>
              <w:t>3-й Первомайский</w:t>
            </w:r>
          </w:p>
        </w:tc>
        <w:tc>
          <w:tcPr>
            <w:tcW w:w="567" w:type="dxa"/>
            <w:tcBorders>
              <w:top w:val="nil"/>
              <w:left w:val="nil"/>
              <w:bottom w:val="nil"/>
              <w:right w:val="nil"/>
            </w:tcBorders>
          </w:tcPr>
          <w:p w:rsidR="00C06D47" w:rsidRDefault="00C06D47">
            <w:pPr>
              <w:pStyle w:val="ConsPlusNormal"/>
              <w:jc w:val="center"/>
            </w:pPr>
            <w:r>
              <w:t>38.</w:t>
            </w:r>
          </w:p>
        </w:tc>
        <w:tc>
          <w:tcPr>
            <w:tcW w:w="2438" w:type="dxa"/>
            <w:tcBorders>
              <w:top w:val="nil"/>
              <w:left w:val="nil"/>
              <w:bottom w:val="nil"/>
              <w:right w:val="nil"/>
            </w:tcBorders>
          </w:tcPr>
          <w:p w:rsidR="00C06D47" w:rsidRDefault="00C06D47">
            <w:pPr>
              <w:pStyle w:val="ConsPlusNormal"/>
            </w:pPr>
            <w:r>
              <w:t>3-й Совхозный</w:t>
            </w:r>
          </w:p>
        </w:tc>
      </w:tr>
      <w:tr w:rsidR="00C06D47">
        <w:tc>
          <w:tcPr>
            <w:tcW w:w="567" w:type="dxa"/>
            <w:tcBorders>
              <w:top w:val="nil"/>
              <w:left w:val="nil"/>
              <w:bottom w:val="nil"/>
              <w:right w:val="nil"/>
            </w:tcBorders>
          </w:tcPr>
          <w:p w:rsidR="00C06D47" w:rsidRDefault="00C06D47">
            <w:pPr>
              <w:pStyle w:val="ConsPlusNormal"/>
              <w:jc w:val="center"/>
            </w:pPr>
            <w:r>
              <w:t>7.</w:t>
            </w:r>
          </w:p>
        </w:tc>
        <w:tc>
          <w:tcPr>
            <w:tcW w:w="2438" w:type="dxa"/>
            <w:tcBorders>
              <w:top w:val="nil"/>
              <w:left w:val="nil"/>
              <w:bottom w:val="nil"/>
              <w:right w:val="nil"/>
            </w:tcBorders>
          </w:tcPr>
          <w:p w:rsidR="00C06D47" w:rsidRDefault="00C06D47">
            <w:pPr>
              <w:pStyle w:val="ConsPlusNormal"/>
            </w:pPr>
            <w:r>
              <w:t>Дзержинского</w:t>
            </w:r>
          </w:p>
        </w:tc>
        <w:tc>
          <w:tcPr>
            <w:tcW w:w="567" w:type="dxa"/>
            <w:tcBorders>
              <w:top w:val="nil"/>
              <w:left w:val="nil"/>
              <w:bottom w:val="nil"/>
              <w:right w:val="nil"/>
            </w:tcBorders>
          </w:tcPr>
          <w:p w:rsidR="00C06D47" w:rsidRDefault="00C06D47">
            <w:pPr>
              <w:pStyle w:val="ConsPlusNormal"/>
              <w:jc w:val="center"/>
            </w:pPr>
            <w:r>
              <w:t>23.</w:t>
            </w:r>
          </w:p>
        </w:tc>
        <w:tc>
          <w:tcPr>
            <w:tcW w:w="2494" w:type="dxa"/>
            <w:tcBorders>
              <w:top w:val="nil"/>
              <w:left w:val="nil"/>
              <w:bottom w:val="nil"/>
              <w:right w:val="nil"/>
            </w:tcBorders>
          </w:tcPr>
          <w:p w:rsidR="00C06D47" w:rsidRDefault="00C06D47">
            <w:pPr>
              <w:pStyle w:val="ConsPlusNormal"/>
            </w:pPr>
            <w:r>
              <w:t>Пионерский</w:t>
            </w:r>
          </w:p>
        </w:tc>
        <w:tc>
          <w:tcPr>
            <w:tcW w:w="567" w:type="dxa"/>
            <w:tcBorders>
              <w:top w:val="nil"/>
              <w:left w:val="nil"/>
              <w:bottom w:val="nil"/>
              <w:right w:val="nil"/>
            </w:tcBorders>
          </w:tcPr>
          <w:p w:rsidR="00C06D47" w:rsidRDefault="00C06D47">
            <w:pPr>
              <w:pStyle w:val="ConsPlusNormal"/>
              <w:jc w:val="center"/>
            </w:pPr>
            <w:r>
              <w:t>39.</w:t>
            </w:r>
          </w:p>
        </w:tc>
        <w:tc>
          <w:tcPr>
            <w:tcW w:w="2438" w:type="dxa"/>
            <w:tcBorders>
              <w:top w:val="nil"/>
              <w:left w:val="nil"/>
              <w:bottom w:val="nil"/>
              <w:right w:val="nil"/>
            </w:tcBorders>
          </w:tcPr>
          <w:p w:rsidR="00C06D47" w:rsidRDefault="00C06D47">
            <w:pPr>
              <w:pStyle w:val="ConsPlusNormal"/>
            </w:pPr>
            <w:r>
              <w:t>Спартака</w:t>
            </w:r>
          </w:p>
        </w:tc>
      </w:tr>
      <w:tr w:rsidR="00C06D47">
        <w:tc>
          <w:tcPr>
            <w:tcW w:w="567" w:type="dxa"/>
            <w:tcBorders>
              <w:top w:val="nil"/>
              <w:left w:val="nil"/>
              <w:bottom w:val="nil"/>
              <w:right w:val="nil"/>
            </w:tcBorders>
          </w:tcPr>
          <w:p w:rsidR="00C06D47" w:rsidRDefault="00C06D47">
            <w:pPr>
              <w:pStyle w:val="ConsPlusNormal"/>
              <w:jc w:val="center"/>
            </w:pPr>
            <w:r>
              <w:t>8.</w:t>
            </w:r>
          </w:p>
        </w:tc>
        <w:tc>
          <w:tcPr>
            <w:tcW w:w="2438" w:type="dxa"/>
            <w:tcBorders>
              <w:top w:val="nil"/>
              <w:left w:val="nil"/>
              <w:bottom w:val="nil"/>
              <w:right w:val="nil"/>
            </w:tcBorders>
          </w:tcPr>
          <w:p w:rsidR="00C06D47" w:rsidRDefault="00C06D47">
            <w:pPr>
              <w:pStyle w:val="ConsPlusNormal"/>
            </w:pPr>
            <w:r>
              <w:t>Железнодорожный</w:t>
            </w:r>
          </w:p>
        </w:tc>
        <w:tc>
          <w:tcPr>
            <w:tcW w:w="567" w:type="dxa"/>
            <w:tcBorders>
              <w:top w:val="nil"/>
              <w:left w:val="nil"/>
              <w:bottom w:val="nil"/>
              <w:right w:val="nil"/>
            </w:tcBorders>
          </w:tcPr>
          <w:p w:rsidR="00C06D47" w:rsidRDefault="00C06D47">
            <w:pPr>
              <w:pStyle w:val="ConsPlusNormal"/>
              <w:jc w:val="center"/>
            </w:pPr>
            <w:r>
              <w:t>24.</w:t>
            </w:r>
          </w:p>
        </w:tc>
        <w:tc>
          <w:tcPr>
            <w:tcW w:w="2494" w:type="dxa"/>
            <w:tcBorders>
              <w:top w:val="nil"/>
              <w:left w:val="nil"/>
              <w:bottom w:val="nil"/>
              <w:right w:val="nil"/>
            </w:tcBorders>
          </w:tcPr>
          <w:p w:rsidR="00C06D47" w:rsidRDefault="00C06D47">
            <w:pPr>
              <w:pStyle w:val="ConsPlusNormal"/>
            </w:pPr>
            <w:r>
              <w:t>1-й Подольный</w:t>
            </w:r>
          </w:p>
        </w:tc>
        <w:tc>
          <w:tcPr>
            <w:tcW w:w="567" w:type="dxa"/>
            <w:tcBorders>
              <w:top w:val="nil"/>
              <w:left w:val="nil"/>
              <w:bottom w:val="nil"/>
              <w:right w:val="nil"/>
            </w:tcBorders>
          </w:tcPr>
          <w:p w:rsidR="00C06D47" w:rsidRDefault="00C06D47">
            <w:pPr>
              <w:pStyle w:val="ConsPlusNormal"/>
              <w:jc w:val="center"/>
            </w:pPr>
            <w:r>
              <w:t>40.</w:t>
            </w:r>
          </w:p>
        </w:tc>
        <w:tc>
          <w:tcPr>
            <w:tcW w:w="2438" w:type="dxa"/>
            <w:tcBorders>
              <w:top w:val="nil"/>
              <w:left w:val="nil"/>
              <w:bottom w:val="nil"/>
              <w:right w:val="nil"/>
            </w:tcBorders>
          </w:tcPr>
          <w:p w:rsidR="00C06D47" w:rsidRDefault="00C06D47">
            <w:pPr>
              <w:pStyle w:val="ConsPlusNormal"/>
            </w:pPr>
            <w:r>
              <w:t>1-й Старицкий</w:t>
            </w:r>
          </w:p>
        </w:tc>
      </w:tr>
      <w:tr w:rsidR="00C06D47">
        <w:tc>
          <w:tcPr>
            <w:tcW w:w="567" w:type="dxa"/>
            <w:tcBorders>
              <w:top w:val="nil"/>
              <w:left w:val="nil"/>
              <w:bottom w:val="nil"/>
              <w:right w:val="nil"/>
            </w:tcBorders>
          </w:tcPr>
          <w:p w:rsidR="00C06D47" w:rsidRDefault="00C06D47">
            <w:pPr>
              <w:pStyle w:val="ConsPlusNormal"/>
              <w:jc w:val="center"/>
            </w:pPr>
            <w:r>
              <w:t>9.</w:t>
            </w:r>
          </w:p>
        </w:tc>
        <w:tc>
          <w:tcPr>
            <w:tcW w:w="2438" w:type="dxa"/>
            <w:tcBorders>
              <w:top w:val="nil"/>
              <w:left w:val="nil"/>
              <w:bottom w:val="nil"/>
              <w:right w:val="nil"/>
            </w:tcBorders>
          </w:tcPr>
          <w:p w:rsidR="00C06D47" w:rsidRDefault="00C06D47">
            <w:pPr>
              <w:pStyle w:val="ConsPlusNormal"/>
            </w:pPr>
            <w:r>
              <w:t>Загородный</w:t>
            </w:r>
          </w:p>
        </w:tc>
        <w:tc>
          <w:tcPr>
            <w:tcW w:w="567" w:type="dxa"/>
            <w:tcBorders>
              <w:top w:val="nil"/>
              <w:left w:val="nil"/>
              <w:bottom w:val="nil"/>
              <w:right w:val="nil"/>
            </w:tcBorders>
          </w:tcPr>
          <w:p w:rsidR="00C06D47" w:rsidRDefault="00C06D47">
            <w:pPr>
              <w:pStyle w:val="ConsPlusNormal"/>
              <w:jc w:val="center"/>
            </w:pPr>
            <w:r>
              <w:t>25.</w:t>
            </w:r>
          </w:p>
        </w:tc>
        <w:tc>
          <w:tcPr>
            <w:tcW w:w="2494" w:type="dxa"/>
            <w:tcBorders>
              <w:top w:val="nil"/>
              <w:left w:val="nil"/>
              <w:bottom w:val="nil"/>
              <w:right w:val="nil"/>
            </w:tcBorders>
          </w:tcPr>
          <w:p w:rsidR="00C06D47" w:rsidRDefault="00C06D47">
            <w:pPr>
              <w:pStyle w:val="ConsPlusNormal"/>
            </w:pPr>
            <w:r>
              <w:t>2-й Подольный</w:t>
            </w:r>
          </w:p>
        </w:tc>
        <w:tc>
          <w:tcPr>
            <w:tcW w:w="567" w:type="dxa"/>
            <w:tcBorders>
              <w:top w:val="nil"/>
              <w:left w:val="nil"/>
              <w:bottom w:val="nil"/>
              <w:right w:val="nil"/>
            </w:tcBorders>
          </w:tcPr>
          <w:p w:rsidR="00C06D47" w:rsidRDefault="00C06D47">
            <w:pPr>
              <w:pStyle w:val="ConsPlusNormal"/>
              <w:jc w:val="center"/>
            </w:pPr>
            <w:r>
              <w:t>41.</w:t>
            </w:r>
          </w:p>
        </w:tc>
        <w:tc>
          <w:tcPr>
            <w:tcW w:w="2438" w:type="dxa"/>
            <w:tcBorders>
              <w:top w:val="nil"/>
              <w:left w:val="nil"/>
              <w:bottom w:val="nil"/>
              <w:right w:val="nil"/>
            </w:tcBorders>
          </w:tcPr>
          <w:p w:rsidR="00C06D47" w:rsidRDefault="00C06D47">
            <w:pPr>
              <w:pStyle w:val="ConsPlusNormal"/>
            </w:pPr>
            <w:r>
              <w:t>2-й Старицкий</w:t>
            </w:r>
          </w:p>
        </w:tc>
      </w:tr>
      <w:tr w:rsidR="00C06D47">
        <w:tc>
          <w:tcPr>
            <w:tcW w:w="567" w:type="dxa"/>
            <w:tcBorders>
              <w:top w:val="nil"/>
              <w:left w:val="nil"/>
              <w:bottom w:val="nil"/>
              <w:right w:val="nil"/>
            </w:tcBorders>
          </w:tcPr>
          <w:p w:rsidR="00C06D47" w:rsidRDefault="00C06D47">
            <w:pPr>
              <w:pStyle w:val="ConsPlusNormal"/>
              <w:jc w:val="center"/>
            </w:pPr>
            <w:r>
              <w:t>10.</w:t>
            </w:r>
          </w:p>
        </w:tc>
        <w:tc>
          <w:tcPr>
            <w:tcW w:w="2438" w:type="dxa"/>
            <w:tcBorders>
              <w:top w:val="nil"/>
              <w:left w:val="nil"/>
              <w:bottom w:val="nil"/>
              <w:right w:val="nil"/>
            </w:tcBorders>
          </w:tcPr>
          <w:p w:rsidR="00C06D47" w:rsidRDefault="00C06D47">
            <w:pPr>
              <w:pStyle w:val="ConsPlusNormal"/>
            </w:pPr>
            <w:r>
              <w:t>Зеленый</w:t>
            </w:r>
          </w:p>
        </w:tc>
        <w:tc>
          <w:tcPr>
            <w:tcW w:w="567" w:type="dxa"/>
            <w:tcBorders>
              <w:top w:val="nil"/>
              <w:left w:val="nil"/>
              <w:bottom w:val="nil"/>
              <w:right w:val="nil"/>
            </w:tcBorders>
          </w:tcPr>
          <w:p w:rsidR="00C06D47" w:rsidRDefault="00C06D47">
            <w:pPr>
              <w:pStyle w:val="ConsPlusNormal"/>
              <w:jc w:val="center"/>
            </w:pPr>
            <w:r>
              <w:t>26.</w:t>
            </w:r>
          </w:p>
        </w:tc>
        <w:tc>
          <w:tcPr>
            <w:tcW w:w="2494" w:type="dxa"/>
            <w:tcBorders>
              <w:top w:val="nil"/>
              <w:left w:val="nil"/>
              <w:bottom w:val="nil"/>
              <w:right w:val="nil"/>
            </w:tcBorders>
          </w:tcPr>
          <w:p w:rsidR="00C06D47" w:rsidRDefault="00C06D47">
            <w:pPr>
              <w:pStyle w:val="ConsPlusNormal"/>
            </w:pPr>
            <w:r>
              <w:t>Прудный</w:t>
            </w:r>
          </w:p>
        </w:tc>
        <w:tc>
          <w:tcPr>
            <w:tcW w:w="567" w:type="dxa"/>
            <w:tcBorders>
              <w:top w:val="nil"/>
              <w:left w:val="nil"/>
              <w:bottom w:val="nil"/>
              <w:right w:val="nil"/>
            </w:tcBorders>
          </w:tcPr>
          <w:p w:rsidR="00C06D47" w:rsidRDefault="00C06D47">
            <w:pPr>
              <w:pStyle w:val="ConsPlusNormal"/>
              <w:jc w:val="center"/>
            </w:pPr>
            <w:r>
              <w:t>42.</w:t>
            </w:r>
          </w:p>
        </w:tc>
        <w:tc>
          <w:tcPr>
            <w:tcW w:w="2438" w:type="dxa"/>
            <w:tcBorders>
              <w:top w:val="nil"/>
              <w:left w:val="nil"/>
              <w:bottom w:val="nil"/>
              <w:right w:val="nil"/>
            </w:tcBorders>
          </w:tcPr>
          <w:p w:rsidR="00C06D47" w:rsidRDefault="00C06D47">
            <w:pPr>
              <w:pStyle w:val="ConsPlusNormal"/>
            </w:pPr>
            <w:r>
              <w:t>Урицкого</w:t>
            </w:r>
          </w:p>
        </w:tc>
      </w:tr>
      <w:tr w:rsidR="00C06D47">
        <w:tc>
          <w:tcPr>
            <w:tcW w:w="567" w:type="dxa"/>
            <w:tcBorders>
              <w:top w:val="nil"/>
              <w:left w:val="nil"/>
              <w:bottom w:val="nil"/>
              <w:right w:val="nil"/>
            </w:tcBorders>
          </w:tcPr>
          <w:p w:rsidR="00C06D47" w:rsidRDefault="00C06D47">
            <w:pPr>
              <w:pStyle w:val="ConsPlusNormal"/>
              <w:jc w:val="center"/>
            </w:pPr>
            <w:r>
              <w:t>11.</w:t>
            </w:r>
          </w:p>
        </w:tc>
        <w:tc>
          <w:tcPr>
            <w:tcW w:w="2438" w:type="dxa"/>
            <w:tcBorders>
              <w:top w:val="nil"/>
              <w:left w:val="nil"/>
              <w:bottom w:val="nil"/>
              <w:right w:val="nil"/>
            </w:tcBorders>
          </w:tcPr>
          <w:p w:rsidR="00C06D47" w:rsidRDefault="00C06D47">
            <w:pPr>
              <w:pStyle w:val="ConsPlusNormal"/>
            </w:pPr>
            <w:r>
              <w:t>2-й Кирова</w:t>
            </w:r>
          </w:p>
        </w:tc>
        <w:tc>
          <w:tcPr>
            <w:tcW w:w="567" w:type="dxa"/>
            <w:tcBorders>
              <w:top w:val="nil"/>
              <w:left w:val="nil"/>
              <w:bottom w:val="nil"/>
              <w:right w:val="nil"/>
            </w:tcBorders>
          </w:tcPr>
          <w:p w:rsidR="00C06D47" w:rsidRDefault="00C06D47">
            <w:pPr>
              <w:pStyle w:val="ConsPlusNormal"/>
              <w:jc w:val="center"/>
            </w:pPr>
            <w:r>
              <w:t>27.</w:t>
            </w:r>
          </w:p>
        </w:tc>
        <w:tc>
          <w:tcPr>
            <w:tcW w:w="2494" w:type="dxa"/>
            <w:tcBorders>
              <w:top w:val="nil"/>
              <w:left w:val="nil"/>
              <w:bottom w:val="nil"/>
              <w:right w:val="nil"/>
            </w:tcBorders>
          </w:tcPr>
          <w:p w:rsidR="00C06D47" w:rsidRDefault="00C06D47">
            <w:pPr>
              <w:pStyle w:val="ConsPlusNormal"/>
            </w:pPr>
            <w:r>
              <w:t>1-й Пугачева</w:t>
            </w:r>
          </w:p>
        </w:tc>
        <w:tc>
          <w:tcPr>
            <w:tcW w:w="567" w:type="dxa"/>
            <w:tcBorders>
              <w:top w:val="nil"/>
              <w:left w:val="nil"/>
              <w:bottom w:val="nil"/>
              <w:right w:val="nil"/>
            </w:tcBorders>
          </w:tcPr>
          <w:p w:rsidR="00C06D47" w:rsidRDefault="00C06D47">
            <w:pPr>
              <w:pStyle w:val="ConsPlusNormal"/>
              <w:jc w:val="center"/>
            </w:pPr>
            <w:r>
              <w:t>43.</w:t>
            </w:r>
          </w:p>
        </w:tc>
        <w:tc>
          <w:tcPr>
            <w:tcW w:w="2438" w:type="dxa"/>
            <w:tcBorders>
              <w:top w:val="nil"/>
              <w:left w:val="nil"/>
              <w:bottom w:val="nil"/>
              <w:right w:val="nil"/>
            </w:tcBorders>
          </w:tcPr>
          <w:p w:rsidR="00C06D47" w:rsidRDefault="00C06D47">
            <w:pPr>
              <w:pStyle w:val="ConsPlusNormal"/>
            </w:pPr>
            <w:r>
              <w:t>1-й Чехова</w:t>
            </w:r>
          </w:p>
        </w:tc>
      </w:tr>
      <w:tr w:rsidR="00C06D47">
        <w:tc>
          <w:tcPr>
            <w:tcW w:w="567" w:type="dxa"/>
            <w:tcBorders>
              <w:top w:val="nil"/>
              <w:left w:val="nil"/>
              <w:bottom w:val="nil"/>
              <w:right w:val="nil"/>
            </w:tcBorders>
          </w:tcPr>
          <w:p w:rsidR="00C06D47" w:rsidRDefault="00C06D47">
            <w:pPr>
              <w:pStyle w:val="ConsPlusNormal"/>
              <w:jc w:val="center"/>
            </w:pPr>
            <w:r>
              <w:t>12.</w:t>
            </w:r>
          </w:p>
        </w:tc>
        <w:tc>
          <w:tcPr>
            <w:tcW w:w="2438" w:type="dxa"/>
            <w:tcBorders>
              <w:top w:val="nil"/>
              <w:left w:val="nil"/>
              <w:bottom w:val="nil"/>
              <w:right w:val="nil"/>
            </w:tcBorders>
          </w:tcPr>
          <w:p w:rsidR="00C06D47" w:rsidRDefault="00C06D47">
            <w:pPr>
              <w:pStyle w:val="ConsPlusNormal"/>
            </w:pPr>
            <w:r>
              <w:t>3-й Кирова</w:t>
            </w:r>
          </w:p>
        </w:tc>
        <w:tc>
          <w:tcPr>
            <w:tcW w:w="567" w:type="dxa"/>
            <w:tcBorders>
              <w:top w:val="nil"/>
              <w:left w:val="nil"/>
              <w:bottom w:val="nil"/>
              <w:right w:val="nil"/>
            </w:tcBorders>
          </w:tcPr>
          <w:p w:rsidR="00C06D47" w:rsidRDefault="00C06D47">
            <w:pPr>
              <w:pStyle w:val="ConsPlusNormal"/>
              <w:jc w:val="center"/>
            </w:pPr>
            <w:r>
              <w:t>28.</w:t>
            </w:r>
          </w:p>
        </w:tc>
        <w:tc>
          <w:tcPr>
            <w:tcW w:w="2494" w:type="dxa"/>
            <w:tcBorders>
              <w:top w:val="nil"/>
              <w:left w:val="nil"/>
              <w:bottom w:val="nil"/>
              <w:right w:val="nil"/>
            </w:tcBorders>
          </w:tcPr>
          <w:p w:rsidR="00C06D47" w:rsidRDefault="00C06D47">
            <w:pPr>
              <w:pStyle w:val="ConsPlusNormal"/>
            </w:pPr>
            <w:r>
              <w:t>2-й Пугачева</w:t>
            </w:r>
          </w:p>
        </w:tc>
        <w:tc>
          <w:tcPr>
            <w:tcW w:w="567" w:type="dxa"/>
            <w:tcBorders>
              <w:top w:val="nil"/>
              <w:left w:val="nil"/>
              <w:bottom w:val="nil"/>
              <w:right w:val="nil"/>
            </w:tcBorders>
          </w:tcPr>
          <w:p w:rsidR="00C06D47" w:rsidRDefault="00C06D47">
            <w:pPr>
              <w:pStyle w:val="ConsPlusNormal"/>
              <w:jc w:val="center"/>
            </w:pPr>
            <w:r>
              <w:t>44.</w:t>
            </w:r>
          </w:p>
        </w:tc>
        <w:tc>
          <w:tcPr>
            <w:tcW w:w="2438" w:type="dxa"/>
            <w:tcBorders>
              <w:top w:val="nil"/>
              <w:left w:val="nil"/>
              <w:bottom w:val="nil"/>
              <w:right w:val="nil"/>
            </w:tcBorders>
          </w:tcPr>
          <w:p w:rsidR="00C06D47" w:rsidRDefault="00C06D47">
            <w:pPr>
              <w:pStyle w:val="ConsPlusNormal"/>
            </w:pPr>
            <w:r>
              <w:t>2-й Чехова</w:t>
            </w:r>
          </w:p>
        </w:tc>
      </w:tr>
      <w:tr w:rsidR="00C06D47">
        <w:tc>
          <w:tcPr>
            <w:tcW w:w="567" w:type="dxa"/>
            <w:tcBorders>
              <w:top w:val="nil"/>
              <w:left w:val="nil"/>
              <w:bottom w:val="nil"/>
              <w:right w:val="nil"/>
            </w:tcBorders>
          </w:tcPr>
          <w:p w:rsidR="00C06D47" w:rsidRDefault="00C06D47">
            <w:pPr>
              <w:pStyle w:val="ConsPlusNormal"/>
              <w:jc w:val="center"/>
            </w:pPr>
            <w:r>
              <w:t>13.</w:t>
            </w:r>
          </w:p>
        </w:tc>
        <w:tc>
          <w:tcPr>
            <w:tcW w:w="2438" w:type="dxa"/>
            <w:tcBorders>
              <w:top w:val="nil"/>
              <w:left w:val="nil"/>
              <w:bottom w:val="nil"/>
              <w:right w:val="nil"/>
            </w:tcBorders>
          </w:tcPr>
          <w:p w:rsidR="00C06D47" w:rsidRDefault="00C06D47">
            <w:pPr>
              <w:pStyle w:val="ConsPlusNormal"/>
            </w:pPr>
            <w:r>
              <w:t>4-й Кирова</w:t>
            </w:r>
          </w:p>
        </w:tc>
        <w:tc>
          <w:tcPr>
            <w:tcW w:w="567" w:type="dxa"/>
            <w:tcBorders>
              <w:top w:val="nil"/>
              <w:left w:val="nil"/>
              <w:bottom w:val="nil"/>
              <w:right w:val="nil"/>
            </w:tcBorders>
          </w:tcPr>
          <w:p w:rsidR="00C06D47" w:rsidRDefault="00C06D47">
            <w:pPr>
              <w:pStyle w:val="ConsPlusNormal"/>
              <w:jc w:val="center"/>
            </w:pPr>
            <w:r>
              <w:t>29.</w:t>
            </w:r>
          </w:p>
        </w:tc>
        <w:tc>
          <w:tcPr>
            <w:tcW w:w="2494" w:type="dxa"/>
            <w:tcBorders>
              <w:top w:val="nil"/>
              <w:left w:val="nil"/>
              <w:bottom w:val="nil"/>
              <w:right w:val="nil"/>
            </w:tcBorders>
          </w:tcPr>
          <w:p w:rsidR="00C06D47" w:rsidRDefault="00C06D47">
            <w:pPr>
              <w:pStyle w:val="ConsPlusNormal"/>
            </w:pPr>
            <w:r>
              <w:t>Пушкина</w:t>
            </w:r>
          </w:p>
        </w:tc>
        <w:tc>
          <w:tcPr>
            <w:tcW w:w="567" w:type="dxa"/>
            <w:tcBorders>
              <w:top w:val="nil"/>
              <w:left w:val="nil"/>
              <w:bottom w:val="nil"/>
              <w:right w:val="nil"/>
            </w:tcBorders>
          </w:tcPr>
          <w:p w:rsidR="00C06D47" w:rsidRDefault="00C06D47">
            <w:pPr>
              <w:pStyle w:val="ConsPlusNormal"/>
              <w:jc w:val="center"/>
            </w:pPr>
            <w:r>
              <w:t>45.</w:t>
            </w:r>
          </w:p>
        </w:tc>
        <w:tc>
          <w:tcPr>
            <w:tcW w:w="2438" w:type="dxa"/>
            <w:tcBorders>
              <w:top w:val="nil"/>
              <w:left w:val="nil"/>
              <w:bottom w:val="nil"/>
              <w:right w:val="nil"/>
            </w:tcBorders>
          </w:tcPr>
          <w:p w:rsidR="00C06D47" w:rsidRDefault="00C06D47">
            <w:pPr>
              <w:pStyle w:val="ConsPlusNormal"/>
            </w:pPr>
            <w:r>
              <w:t>3-й Чехова</w:t>
            </w:r>
          </w:p>
        </w:tc>
      </w:tr>
      <w:tr w:rsidR="00C06D47">
        <w:tc>
          <w:tcPr>
            <w:tcW w:w="567" w:type="dxa"/>
            <w:tcBorders>
              <w:top w:val="nil"/>
              <w:left w:val="nil"/>
              <w:bottom w:val="nil"/>
              <w:right w:val="nil"/>
            </w:tcBorders>
          </w:tcPr>
          <w:p w:rsidR="00C06D47" w:rsidRDefault="00C06D47">
            <w:pPr>
              <w:pStyle w:val="ConsPlusNormal"/>
              <w:jc w:val="center"/>
            </w:pPr>
            <w:r>
              <w:t>14.</w:t>
            </w:r>
          </w:p>
        </w:tc>
        <w:tc>
          <w:tcPr>
            <w:tcW w:w="2438" w:type="dxa"/>
            <w:tcBorders>
              <w:top w:val="nil"/>
              <w:left w:val="nil"/>
              <w:bottom w:val="nil"/>
              <w:right w:val="nil"/>
            </w:tcBorders>
          </w:tcPr>
          <w:p w:rsidR="00C06D47" w:rsidRDefault="00C06D47">
            <w:pPr>
              <w:pStyle w:val="ConsPlusNormal"/>
            </w:pPr>
            <w:r>
              <w:t>1-й Металлистов</w:t>
            </w:r>
          </w:p>
        </w:tc>
        <w:tc>
          <w:tcPr>
            <w:tcW w:w="567" w:type="dxa"/>
            <w:tcBorders>
              <w:top w:val="nil"/>
              <w:left w:val="nil"/>
              <w:bottom w:val="nil"/>
              <w:right w:val="nil"/>
            </w:tcBorders>
          </w:tcPr>
          <w:p w:rsidR="00C06D47" w:rsidRDefault="00C06D47">
            <w:pPr>
              <w:pStyle w:val="ConsPlusNormal"/>
              <w:jc w:val="center"/>
            </w:pPr>
            <w:r>
              <w:t>30.</w:t>
            </w:r>
          </w:p>
        </w:tc>
        <w:tc>
          <w:tcPr>
            <w:tcW w:w="2494" w:type="dxa"/>
            <w:tcBorders>
              <w:top w:val="nil"/>
              <w:left w:val="nil"/>
              <w:bottom w:val="nil"/>
              <w:right w:val="nil"/>
            </w:tcBorders>
          </w:tcPr>
          <w:p w:rsidR="00C06D47" w:rsidRDefault="00C06D47">
            <w:pPr>
              <w:pStyle w:val="ConsPlusNormal"/>
            </w:pPr>
            <w:r>
              <w:t>Республиканский</w:t>
            </w:r>
          </w:p>
        </w:tc>
        <w:tc>
          <w:tcPr>
            <w:tcW w:w="567" w:type="dxa"/>
            <w:tcBorders>
              <w:top w:val="nil"/>
              <w:left w:val="nil"/>
              <w:bottom w:val="nil"/>
              <w:right w:val="nil"/>
            </w:tcBorders>
          </w:tcPr>
          <w:p w:rsidR="00C06D47" w:rsidRDefault="00C06D47">
            <w:pPr>
              <w:pStyle w:val="ConsPlusNormal"/>
              <w:jc w:val="center"/>
            </w:pPr>
            <w:r>
              <w:t>46.</w:t>
            </w:r>
          </w:p>
        </w:tc>
        <w:tc>
          <w:tcPr>
            <w:tcW w:w="2438" w:type="dxa"/>
            <w:tcBorders>
              <w:top w:val="nil"/>
              <w:left w:val="nil"/>
              <w:bottom w:val="nil"/>
              <w:right w:val="nil"/>
            </w:tcBorders>
          </w:tcPr>
          <w:p w:rsidR="00C06D47" w:rsidRDefault="00C06D47">
            <w:pPr>
              <w:pStyle w:val="ConsPlusNormal"/>
            </w:pPr>
            <w:r>
              <w:t>4-й Чехова</w:t>
            </w:r>
          </w:p>
        </w:tc>
      </w:tr>
      <w:tr w:rsidR="00C06D47">
        <w:tc>
          <w:tcPr>
            <w:tcW w:w="567" w:type="dxa"/>
            <w:tcBorders>
              <w:top w:val="nil"/>
              <w:left w:val="nil"/>
              <w:bottom w:val="nil"/>
              <w:right w:val="nil"/>
            </w:tcBorders>
          </w:tcPr>
          <w:p w:rsidR="00C06D47" w:rsidRDefault="00C06D47">
            <w:pPr>
              <w:pStyle w:val="ConsPlusNormal"/>
              <w:jc w:val="center"/>
            </w:pPr>
            <w:r>
              <w:t>15.</w:t>
            </w:r>
          </w:p>
        </w:tc>
        <w:tc>
          <w:tcPr>
            <w:tcW w:w="2438" w:type="dxa"/>
            <w:tcBorders>
              <w:top w:val="nil"/>
              <w:left w:val="nil"/>
              <w:bottom w:val="nil"/>
              <w:right w:val="nil"/>
            </w:tcBorders>
          </w:tcPr>
          <w:p w:rsidR="00C06D47" w:rsidRDefault="00C06D47">
            <w:pPr>
              <w:pStyle w:val="ConsPlusNormal"/>
            </w:pPr>
            <w:r>
              <w:t>3-й Металлистов</w:t>
            </w:r>
          </w:p>
        </w:tc>
        <w:tc>
          <w:tcPr>
            <w:tcW w:w="567" w:type="dxa"/>
            <w:tcBorders>
              <w:top w:val="nil"/>
              <w:left w:val="nil"/>
              <w:bottom w:val="nil"/>
              <w:right w:val="nil"/>
            </w:tcBorders>
          </w:tcPr>
          <w:p w:rsidR="00C06D47" w:rsidRDefault="00C06D47">
            <w:pPr>
              <w:pStyle w:val="ConsPlusNormal"/>
              <w:jc w:val="center"/>
            </w:pPr>
            <w:r>
              <w:t>31.</w:t>
            </w:r>
          </w:p>
        </w:tc>
        <w:tc>
          <w:tcPr>
            <w:tcW w:w="2494" w:type="dxa"/>
            <w:tcBorders>
              <w:top w:val="nil"/>
              <w:left w:val="nil"/>
              <w:bottom w:val="nil"/>
              <w:right w:val="nil"/>
            </w:tcBorders>
          </w:tcPr>
          <w:p w:rsidR="00C06D47" w:rsidRDefault="00C06D47">
            <w:pPr>
              <w:pStyle w:val="ConsPlusNormal"/>
            </w:pPr>
            <w:r>
              <w:t>Ржевский</w:t>
            </w:r>
          </w:p>
        </w:tc>
        <w:tc>
          <w:tcPr>
            <w:tcW w:w="567" w:type="dxa"/>
            <w:tcBorders>
              <w:top w:val="nil"/>
              <w:left w:val="nil"/>
              <w:bottom w:val="nil"/>
              <w:right w:val="nil"/>
            </w:tcBorders>
          </w:tcPr>
          <w:p w:rsidR="00C06D47" w:rsidRDefault="00C06D47">
            <w:pPr>
              <w:pStyle w:val="ConsPlusNormal"/>
              <w:jc w:val="center"/>
            </w:pPr>
            <w:r>
              <w:t>47.</w:t>
            </w:r>
          </w:p>
        </w:tc>
        <w:tc>
          <w:tcPr>
            <w:tcW w:w="2438" w:type="dxa"/>
            <w:tcBorders>
              <w:top w:val="nil"/>
              <w:left w:val="nil"/>
              <w:bottom w:val="nil"/>
              <w:right w:val="nil"/>
            </w:tcBorders>
          </w:tcPr>
          <w:p w:rsidR="00C06D47" w:rsidRDefault="00C06D47">
            <w:pPr>
              <w:pStyle w:val="ConsPlusNormal"/>
            </w:pPr>
            <w:r>
              <w:t>Шевченко</w:t>
            </w:r>
          </w:p>
        </w:tc>
      </w:tr>
      <w:tr w:rsidR="00C06D47">
        <w:tc>
          <w:tcPr>
            <w:tcW w:w="567" w:type="dxa"/>
            <w:tcBorders>
              <w:top w:val="nil"/>
              <w:left w:val="nil"/>
              <w:bottom w:val="nil"/>
              <w:right w:val="nil"/>
            </w:tcBorders>
          </w:tcPr>
          <w:p w:rsidR="00C06D47" w:rsidRDefault="00C06D47">
            <w:pPr>
              <w:pStyle w:val="ConsPlusNormal"/>
              <w:jc w:val="center"/>
            </w:pPr>
            <w:r>
              <w:t>16.</w:t>
            </w:r>
          </w:p>
        </w:tc>
        <w:tc>
          <w:tcPr>
            <w:tcW w:w="2438" w:type="dxa"/>
            <w:tcBorders>
              <w:top w:val="nil"/>
              <w:left w:val="nil"/>
              <w:bottom w:val="nil"/>
              <w:right w:val="nil"/>
            </w:tcBorders>
          </w:tcPr>
          <w:p w:rsidR="00C06D47" w:rsidRDefault="00C06D47">
            <w:pPr>
              <w:pStyle w:val="ConsPlusNormal"/>
            </w:pPr>
            <w:r>
              <w:t>1-й Новоторжский</w:t>
            </w:r>
          </w:p>
        </w:tc>
        <w:tc>
          <w:tcPr>
            <w:tcW w:w="567" w:type="dxa"/>
            <w:tcBorders>
              <w:top w:val="nil"/>
              <w:left w:val="nil"/>
              <w:bottom w:val="nil"/>
              <w:right w:val="nil"/>
            </w:tcBorders>
          </w:tcPr>
          <w:p w:rsidR="00C06D47" w:rsidRDefault="00C06D47">
            <w:pPr>
              <w:pStyle w:val="ConsPlusNormal"/>
              <w:jc w:val="center"/>
            </w:pPr>
            <w:r>
              <w:t>32.</w:t>
            </w:r>
          </w:p>
        </w:tc>
        <w:tc>
          <w:tcPr>
            <w:tcW w:w="2494" w:type="dxa"/>
            <w:tcBorders>
              <w:top w:val="nil"/>
              <w:left w:val="nil"/>
              <w:bottom w:val="nil"/>
              <w:right w:val="nil"/>
            </w:tcBorders>
          </w:tcPr>
          <w:p w:rsidR="00C06D47" w:rsidRDefault="00C06D47">
            <w:pPr>
              <w:pStyle w:val="ConsPlusNormal"/>
            </w:pPr>
            <w:r>
              <w:t>2-й Ржевский</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bl>
    <w:p w:rsidR="00C06D47" w:rsidRDefault="00C06D47">
      <w:pPr>
        <w:pStyle w:val="ConsPlusNormal"/>
        <w:jc w:val="both"/>
      </w:pPr>
    </w:p>
    <w:p w:rsidR="00C06D47" w:rsidRDefault="00C06D47">
      <w:pPr>
        <w:pStyle w:val="ConsPlusNormal"/>
        <w:ind w:firstLine="540"/>
        <w:jc w:val="both"/>
      </w:pPr>
      <w:r>
        <w:t>4. Площади: Революции, 9 Января, Ананьина, Героя России Воробьева, Пушкина, Ильинская.</w:t>
      </w:r>
    </w:p>
    <w:p w:rsidR="00C06D47" w:rsidRDefault="00C06D47">
      <w:pPr>
        <w:pStyle w:val="ConsPlusNormal"/>
        <w:spacing w:before="220"/>
        <w:ind w:firstLine="540"/>
        <w:jc w:val="both"/>
      </w:pPr>
      <w:r>
        <w:t>5. Проезды: 1-й Зеленый, 2-й Зеленый, 3-й Зеленый, Лесной, Некрасова, Поклонницкий, Рябиновый, Северный, Учительский, Цветочный, Шевченко.</w:t>
      </w:r>
    </w:p>
    <w:p w:rsidR="00C06D47" w:rsidRDefault="00C06D47">
      <w:pPr>
        <w:pStyle w:val="ConsPlusNormal"/>
        <w:spacing w:before="220"/>
        <w:ind w:firstLine="540"/>
        <w:jc w:val="both"/>
      </w:pPr>
      <w:r>
        <w:t>6. Район города: Детский санаторий "Митино".</w:t>
      </w:r>
    </w:p>
    <w:p w:rsidR="00C06D47" w:rsidRDefault="00C06D47">
      <w:pPr>
        <w:pStyle w:val="ConsPlusNormal"/>
        <w:spacing w:before="220"/>
        <w:ind w:firstLine="540"/>
        <w:jc w:val="both"/>
      </w:pPr>
      <w:r>
        <w:t>7. Улицы:</w:t>
      </w:r>
    </w:p>
    <w:p w:rsidR="00C06D47" w:rsidRDefault="00C06D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438"/>
        <w:gridCol w:w="567"/>
        <w:gridCol w:w="2494"/>
        <w:gridCol w:w="567"/>
        <w:gridCol w:w="2438"/>
      </w:tblGrid>
      <w:tr w:rsidR="00C06D47">
        <w:tc>
          <w:tcPr>
            <w:tcW w:w="567" w:type="dxa"/>
            <w:tcBorders>
              <w:top w:val="nil"/>
              <w:left w:val="nil"/>
              <w:bottom w:val="nil"/>
              <w:right w:val="nil"/>
            </w:tcBorders>
          </w:tcPr>
          <w:p w:rsidR="00C06D47" w:rsidRDefault="00C06D47">
            <w:pPr>
              <w:pStyle w:val="ConsPlusNormal"/>
              <w:jc w:val="center"/>
            </w:pPr>
            <w:r>
              <w:t>1.</w:t>
            </w:r>
          </w:p>
        </w:tc>
        <w:tc>
          <w:tcPr>
            <w:tcW w:w="2438" w:type="dxa"/>
            <w:tcBorders>
              <w:top w:val="nil"/>
              <w:left w:val="nil"/>
              <w:bottom w:val="nil"/>
              <w:right w:val="nil"/>
            </w:tcBorders>
          </w:tcPr>
          <w:p w:rsidR="00C06D47" w:rsidRDefault="00C06D47">
            <w:pPr>
              <w:pStyle w:val="ConsPlusNormal"/>
            </w:pPr>
            <w:r>
              <w:t>1-ая Авиационная</w:t>
            </w:r>
          </w:p>
        </w:tc>
        <w:tc>
          <w:tcPr>
            <w:tcW w:w="567" w:type="dxa"/>
            <w:tcBorders>
              <w:top w:val="nil"/>
              <w:left w:val="nil"/>
              <w:bottom w:val="nil"/>
              <w:right w:val="nil"/>
            </w:tcBorders>
          </w:tcPr>
          <w:p w:rsidR="00C06D47" w:rsidRDefault="00C06D47">
            <w:pPr>
              <w:pStyle w:val="ConsPlusNormal"/>
              <w:jc w:val="center"/>
            </w:pPr>
            <w:r>
              <w:t>53.</w:t>
            </w:r>
          </w:p>
        </w:tc>
        <w:tc>
          <w:tcPr>
            <w:tcW w:w="2494" w:type="dxa"/>
            <w:tcBorders>
              <w:top w:val="nil"/>
              <w:left w:val="nil"/>
              <w:bottom w:val="nil"/>
              <w:right w:val="nil"/>
            </w:tcBorders>
          </w:tcPr>
          <w:p w:rsidR="00C06D47" w:rsidRDefault="00C06D47">
            <w:pPr>
              <w:pStyle w:val="ConsPlusNormal"/>
            </w:pPr>
            <w:r>
              <w:t>Металлистов</w:t>
            </w:r>
          </w:p>
        </w:tc>
        <w:tc>
          <w:tcPr>
            <w:tcW w:w="567" w:type="dxa"/>
            <w:tcBorders>
              <w:top w:val="nil"/>
              <w:left w:val="nil"/>
              <w:bottom w:val="nil"/>
              <w:right w:val="nil"/>
            </w:tcBorders>
          </w:tcPr>
          <w:p w:rsidR="00C06D47" w:rsidRDefault="00C06D47">
            <w:pPr>
              <w:pStyle w:val="ConsPlusNormal"/>
              <w:jc w:val="center"/>
            </w:pPr>
            <w:r>
              <w:t>105.</w:t>
            </w:r>
          </w:p>
        </w:tc>
        <w:tc>
          <w:tcPr>
            <w:tcW w:w="2438" w:type="dxa"/>
            <w:tcBorders>
              <w:top w:val="nil"/>
              <w:left w:val="nil"/>
              <w:bottom w:val="nil"/>
              <w:right w:val="nil"/>
            </w:tcBorders>
          </w:tcPr>
          <w:p w:rsidR="00C06D47" w:rsidRDefault="00C06D47">
            <w:pPr>
              <w:pStyle w:val="ConsPlusNormal"/>
            </w:pPr>
            <w:r>
              <w:t>Товарный двор</w:t>
            </w:r>
          </w:p>
        </w:tc>
      </w:tr>
      <w:tr w:rsidR="00C06D47">
        <w:tc>
          <w:tcPr>
            <w:tcW w:w="567" w:type="dxa"/>
            <w:tcBorders>
              <w:top w:val="nil"/>
              <w:left w:val="nil"/>
              <w:bottom w:val="nil"/>
              <w:right w:val="nil"/>
            </w:tcBorders>
          </w:tcPr>
          <w:p w:rsidR="00C06D47" w:rsidRDefault="00C06D47">
            <w:pPr>
              <w:pStyle w:val="ConsPlusNormal"/>
              <w:jc w:val="center"/>
            </w:pPr>
            <w:r>
              <w:t>2.</w:t>
            </w:r>
          </w:p>
        </w:tc>
        <w:tc>
          <w:tcPr>
            <w:tcW w:w="2438" w:type="dxa"/>
            <w:tcBorders>
              <w:top w:val="nil"/>
              <w:left w:val="nil"/>
              <w:bottom w:val="nil"/>
              <w:right w:val="nil"/>
            </w:tcBorders>
          </w:tcPr>
          <w:p w:rsidR="00C06D47" w:rsidRDefault="00C06D47">
            <w:pPr>
              <w:pStyle w:val="ConsPlusNormal"/>
            </w:pPr>
            <w:r>
              <w:t>2-ая Авиационная</w:t>
            </w:r>
          </w:p>
        </w:tc>
        <w:tc>
          <w:tcPr>
            <w:tcW w:w="567" w:type="dxa"/>
            <w:tcBorders>
              <w:top w:val="nil"/>
              <w:left w:val="nil"/>
              <w:bottom w:val="nil"/>
              <w:right w:val="nil"/>
            </w:tcBorders>
          </w:tcPr>
          <w:p w:rsidR="00C06D47" w:rsidRDefault="00C06D47">
            <w:pPr>
              <w:pStyle w:val="ConsPlusNormal"/>
              <w:jc w:val="center"/>
            </w:pPr>
            <w:r>
              <w:t>54.</w:t>
            </w:r>
          </w:p>
        </w:tc>
        <w:tc>
          <w:tcPr>
            <w:tcW w:w="2494" w:type="dxa"/>
            <w:tcBorders>
              <w:top w:val="nil"/>
              <w:left w:val="nil"/>
              <w:bottom w:val="nil"/>
              <w:right w:val="nil"/>
            </w:tcBorders>
          </w:tcPr>
          <w:p w:rsidR="00C06D47" w:rsidRDefault="00C06D47">
            <w:pPr>
              <w:pStyle w:val="ConsPlusNormal"/>
            </w:pPr>
            <w:r>
              <w:t>Мира</w:t>
            </w:r>
          </w:p>
        </w:tc>
        <w:tc>
          <w:tcPr>
            <w:tcW w:w="567" w:type="dxa"/>
            <w:tcBorders>
              <w:top w:val="nil"/>
              <w:left w:val="nil"/>
              <w:bottom w:val="nil"/>
              <w:right w:val="nil"/>
            </w:tcBorders>
          </w:tcPr>
          <w:p w:rsidR="00C06D47" w:rsidRDefault="00C06D47">
            <w:pPr>
              <w:pStyle w:val="ConsPlusNormal"/>
              <w:jc w:val="center"/>
            </w:pPr>
            <w:r>
              <w:t>106.</w:t>
            </w:r>
          </w:p>
        </w:tc>
        <w:tc>
          <w:tcPr>
            <w:tcW w:w="2438" w:type="dxa"/>
            <w:tcBorders>
              <w:top w:val="nil"/>
              <w:left w:val="nil"/>
              <w:bottom w:val="nil"/>
              <w:right w:val="nil"/>
            </w:tcBorders>
          </w:tcPr>
          <w:p w:rsidR="00C06D47" w:rsidRDefault="00C06D47">
            <w:pPr>
              <w:pStyle w:val="ConsPlusNormal"/>
            </w:pPr>
            <w:r>
              <w:t>Торговые ряды</w:t>
            </w:r>
          </w:p>
        </w:tc>
      </w:tr>
      <w:tr w:rsidR="00C06D47">
        <w:tc>
          <w:tcPr>
            <w:tcW w:w="567" w:type="dxa"/>
            <w:tcBorders>
              <w:top w:val="nil"/>
              <w:left w:val="nil"/>
              <w:bottom w:val="nil"/>
              <w:right w:val="nil"/>
            </w:tcBorders>
          </w:tcPr>
          <w:p w:rsidR="00C06D47" w:rsidRDefault="00C06D47">
            <w:pPr>
              <w:pStyle w:val="ConsPlusNormal"/>
              <w:jc w:val="center"/>
            </w:pPr>
            <w:r>
              <w:t>3.</w:t>
            </w:r>
          </w:p>
        </w:tc>
        <w:tc>
          <w:tcPr>
            <w:tcW w:w="2438" w:type="dxa"/>
            <w:tcBorders>
              <w:top w:val="nil"/>
              <w:left w:val="nil"/>
              <w:bottom w:val="nil"/>
              <w:right w:val="nil"/>
            </w:tcBorders>
          </w:tcPr>
          <w:p w:rsidR="00C06D47" w:rsidRDefault="00C06D47">
            <w:pPr>
              <w:pStyle w:val="ConsPlusNormal"/>
            </w:pPr>
            <w:r>
              <w:t>Академика Жученко</w:t>
            </w:r>
          </w:p>
        </w:tc>
        <w:tc>
          <w:tcPr>
            <w:tcW w:w="567" w:type="dxa"/>
            <w:tcBorders>
              <w:top w:val="nil"/>
              <w:left w:val="nil"/>
              <w:bottom w:val="nil"/>
              <w:right w:val="nil"/>
            </w:tcBorders>
          </w:tcPr>
          <w:p w:rsidR="00C06D47" w:rsidRDefault="00C06D47">
            <w:pPr>
              <w:pStyle w:val="ConsPlusNormal"/>
              <w:jc w:val="center"/>
            </w:pPr>
            <w:r>
              <w:t>55.</w:t>
            </w:r>
          </w:p>
        </w:tc>
        <w:tc>
          <w:tcPr>
            <w:tcW w:w="2494" w:type="dxa"/>
            <w:tcBorders>
              <w:top w:val="nil"/>
              <w:left w:val="nil"/>
              <w:bottom w:val="nil"/>
              <w:right w:val="nil"/>
            </w:tcBorders>
          </w:tcPr>
          <w:p w:rsidR="00C06D47" w:rsidRDefault="00C06D47">
            <w:pPr>
              <w:pStyle w:val="ConsPlusNormal"/>
            </w:pPr>
            <w:r>
              <w:t>Мичурина</w:t>
            </w:r>
          </w:p>
        </w:tc>
        <w:tc>
          <w:tcPr>
            <w:tcW w:w="567" w:type="dxa"/>
            <w:tcBorders>
              <w:top w:val="nil"/>
              <w:left w:val="nil"/>
              <w:bottom w:val="nil"/>
              <w:right w:val="nil"/>
            </w:tcBorders>
          </w:tcPr>
          <w:p w:rsidR="00C06D47" w:rsidRDefault="00C06D47">
            <w:pPr>
              <w:pStyle w:val="ConsPlusNormal"/>
              <w:jc w:val="center"/>
            </w:pPr>
            <w:r>
              <w:t>107.</w:t>
            </w:r>
          </w:p>
        </w:tc>
        <w:tc>
          <w:tcPr>
            <w:tcW w:w="2438" w:type="dxa"/>
            <w:tcBorders>
              <w:top w:val="nil"/>
              <w:left w:val="nil"/>
              <w:bottom w:val="nil"/>
              <w:right w:val="nil"/>
            </w:tcBorders>
          </w:tcPr>
          <w:p w:rsidR="00C06D47" w:rsidRDefault="00C06D47">
            <w:pPr>
              <w:pStyle w:val="ConsPlusNormal"/>
            </w:pPr>
            <w:r>
              <w:t>Тургенева</w:t>
            </w:r>
          </w:p>
        </w:tc>
      </w:tr>
      <w:tr w:rsidR="00C06D47">
        <w:tc>
          <w:tcPr>
            <w:tcW w:w="567" w:type="dxa"/>
            <w:tcBorders>
              <w:top w:val="nil"/>
              <w:left w:val="nil"/>
              <w:bottom w:val="nil"/>
              <w:right w:val="nil"/>
            </w:tcBorders>
          </w:tcPr>
          <w:p w:rsidR="00C06D47" w:rsidRDefault="00C06D47">
            <w:pPr>
              <w:pStyle w:val="ConsPlusNormal"/>
              <w:jc w:val="center"/>
            </w:pPr>
            <w:r>
              <w:t>4.</w:t>
            </w:r>
          </w:p>
        </w:tc>
        <w:tc>
          <w:tcPr>
            <w:tcW w:w="2438" w:type="dxa"/>
            <w:tcBorders>
              <w:top w:val="nil"/>
              <w:left w:val="nil"/>
              <w:bottom w:val="nil"/>
              <w:right w:val="nil"/>
            </w:tcBorders>
          </w:tcPr>
          <w:p w:rsidR="00C06D47" w:rsidRDefault="00C06D47">
            <w:pPr>
              <w:pStyle w:val="ConsPlusNormal"/>
            </w:pPr>
            <w:r>
              <w:t>Бадюлина</w:t>
            </w:r>
          </w:p>
        </w:tc>
        <w:tc>
          <w:tcPr>
            <w:tcW w:w="567" w:type="dxa"/>
            <w:tcBorders>
              <w:top w:val="nil"/>
              <w:left w:val="nil"/>
              <w:bottom w:val="nil"/>
              <w:right w:val="nil"/>
            </w:tcBorders>
          </w:tcPr>
          <w:p w:rsidR="00C06D47" w:rsidRDefault="00C06D47">
            <w:pPr>
              <w:pStyle w:val="ConsPlusNormal"/>
              <w:jc w:val="center"/>
            </w:pPr>
            <w:r>
              <w:t>56.</w:t>
            </w:r>
          </w:p>
        </w:tc>
        <w:tc>
          <w:tcPr>
            <w:tcW w:w="2494" w:type="dxa"/>
            <w:tcBorders>
              <w:top w:val="nil"/>
              <w:left w:val="nil"/>
              <w:bottom w:val="nil"/>
              <w:right w:val="nil"/>
            </w:tcBorders>
          </w:tcPr>
          <w:p w:rsidR="00C06D47" w:rsidRDefault="00C06D47">
            <w:pPr>
              <w:pStyle w:val="ConsPlusNormal"/>
            </w:pPr>
            <w:r>
              <w:t>Молодежная</w:t>
            </w:r>
          </w:p>
        </w:tc>
        <w:tc>
          <w:tcPr>
            <w:tcW w:w="567" w:type="dxa"/>
            <w:tcBorders>
              <w:top w:val="nil"/>
              <w:left w:val="nil"/>
              <w:bottom w:val="nil"/>
              <w:right w:val="nil"/>
            </w:tcBorders>
          </w:tcPr>
          <w:p w:rsidR="00C06D47" w:rsidRDefault="00C06D47">
            <w:pPr>
              <w:pStyle w:val="ConsPlusNormal"/>
              <w:jc w:val="center"/>
            </w:pPr>
            <w:r>
              <w:t>108.</w:t>
            </w:r>
          </w:p>
        </w:tc>
        <w:tc>
          <w:tcPr>
            <w:tcW w:w="2438" w:type="dxa"/>
            <w:tcBorders>
              <w:top w:val="nil"/>
              <w:left w:val="nil"/>
              <w:bottom w:val="nil"/>
              <w:right w:val="nil"/>
            </w:tcBorders>
          </w:tcPr>
          <w:p w:rsidR="00C06D47" w:rsidRDefault="00C06D47">
            <w:pPr>
              <w:pStyle w:val="ConsPlusNormal"/>
            </w:pPr>
            <w:r>
              <w:t>Урицкого</w:t>
            </w:r>
          </w:p>
        </w:tc>
      </w:tr>
      <w:tr w:rsidR="00C06D47">
        <w:tc>
          <w:tcPr>
            <w:tcW w:w="567" w:type="dxa"/>
            <w:tcBorders>
              <w:top w:val="nil"/>
              <w:left w:val="nil"/>
              <w:bottom w:val="nil"/>
              <w:right w:val="nil"/>
            </w:tcBorders>
          </w:tcPr>
          <w:p w:rsidR="00C06D47" w:rsidRDefault="00C06D47">
            <w:pPr>
              <w:pStyle w:val="ConsPlusNormal"/>
              <w:jc w:val="center"/>
            </w:pPr>
            <w:r>
              <w:t>5.</w:t>
            </w:r>
          </w:p>
        </w:tc>
        <w:tc>
          <w:tcPr>
            <w:tcW w:w="2438" w:type="dxa"/>
            <w:tcBorders>
              <w:top w:val="nil"/>
              <w:left w:val="nil"/>
              <w:bottom w:val="nil"/>
              <w:right w:val="nil"/>
            </w:tcBorders>
          </w:tcPr>
          <w:p w:rsidR="00C06D47" w:rsidRDefault="00C06D47">
            <w:pPr>
              <w:pStyle w:val="ConsPlusNormal"/>
            </w:pPr>
            <w:r>
              <w:t>Бакунина</w:t>
            </w:r>
          </w:p>
        </w:tc>
        <w:tc>
          <w:tcPr>
            <w:tcW w:w="567" w:type="dxa"/>
            <w:tcBorders>
              <w:top w:val="nil"/>
              <w:left w:val="nil"/>
              <w:bottom w:val="nil"/>
              <w:right w:val="nil"/>
            </w:tcBorders>
          </w:tcPr>
          <w:p w:rsidR="00C06D47" w:rsidRDefault="00C06D47">
            <w:pPr>
              <w:pStyle w:val="ConsPlusNormal"/>
              <w:jc w:val="center"/>
            </w:pPr>
            <w:r>
              <w:t>57.</w:t>
            </w:r>
          </w:p>
        </w:tc>
        <w:tc>
          <w:tcPr>
            <w:tcW w:w="2494" w:type="dxa"/>
            <w:tcBorders>
              <w:top w:val="nil"/>
              <w:left w:val="nil"/>
              <w:bottom w:val="nil"/>
              <w:right w:val="nil"/>
            </w:tcBorders>
          </w:tcPr>
          <w:p w:rsidR="00C06D47" w:rsidRDefault="00C06D47">
            <w:pPr>
              <w:pStyle w:val="ConsPlusNormal"/>
            </w:pPr>
            <w:r>
              <w:t>Народная</w:t>
            </w:r>
          </w:p>
        </w:tc>
        <w:tc>
          <w:tcPr>
            <w:tcW w:w="567" w:type="dxa"/>
            <w:tcBorders>
              <w:top w:val="nil"/>
              <w:left w:val="nil"/>
              <w:bottom w:val="nil"/>
              <w:right w:val="nil"/>
            </w:tcBorders>
          </w:tcPr>
          <w:p w:rsidR="00C06D47" w:rsidRDefault="00C06D47">
            <w:pPr>
              <w:pStyle w:val="ConsPlusNormal"/>
              <w:jc w:val="center"/>
            </w:pPr>
            <w:r>
              <w:t>109.</w:t>
            </w:r>
          </w:p>
        </w:tc>
        <w:tc>
          <w:tcPr>
            <w:tcW w:w="2438" w:type="dxa"/>
            <w:tcBorders>
              <w:top w:val="nil"/>
              <w:left w:val="nil"/>
              <w:bottom w:val="nil"/>
              <w:right w:val="nil"/>
            </w:tcBorders>
          </w:tcPr>
          <w:p w:rsidR="00C06D47" w:rsidRDefault="00C06D47">
            <w:pPr>
              <w:pStyle w:val="ConsPlusNormal"/>
            </w:pPr>
            <w:r>
              <w:t>Цветочная</w:t>
            </w:r>
          </w:p>
        </w:tc>
      </w:tr>
      <w:tr w:rsidR="00C06D47">
        <w:tc>
          <w:tcPr>
            <w:tcW w:w="567" w:type="dxa"/>
            <w:tcBorders>
              <w:top w:val="nil"/>
              <w:left w:val="nil"/>
              <w:bottom w:val="nil"/>
              <w:right w:val="nil"/>
            </w:tcBorders>
          </w:tcPr>
          <w:p w:rsidR="00C06D47" w:rsidRDefault="00C06D47">
            <w:pPr>
              <w:pStyle w:val="ConsPlusNormal"/>
              <w:jc w:val="center"/>
            </w:pPr>
            <w:r>
              <w:t>6.</w:t>
            </w:r>
          </w:p>
        </w:tc>
        <w:tc>
          <w:tcPr>
            <w:tcW w:w="2438" w:type="dxa"/>
            <w:tcBorders>
              <w:top w:val="nil"/>
              <w:left w:val="nil"/>
              <w:bottom w:val="nil"/>
              <w:right w:val="nil"/>
            </w:tcBorders>
          </w:tcPr>
          <w:p w:rsidR="00C06D47" w:rsidRDefault="00C06D47">
            <w:pPr>
              <w:pStyle w:val="ConsPlusNormal"/>
            </w:pPr>
            <w:r>
              <w:t>Белинского</w:t>
            </w:r>
          </w:p>
        </w:tc>
        <w:tc>
          <w:tcPr>
            <w:tcW w:w="567" w:type="dxa"/>
            <w:tcBorders>
              <w:top w:val="nil"/>
              <w:left w:val="nil"/>
              <w:bottom w:val="nil"/>
              <w:right w:val="nil"/>
            </w:tcBorders>
          </w:tcPr>
          <w:p w:rsidR="00C06D47" w:rsidRDefault="00C06D47">
            <w:pPr>
              <w:pStyle w:val="ConsPlusNormal"/>
              <w:jc w:val="center"/>
            </w:pPr>
            <w:r>
              <w:t>58.</w:t>
            </w:r>
          </w:p>
        </w:tc>
        <w:tc>
          <w:tcPr>
            <w:tcW w:w="2494" w:type="dxa"/>
            <w:tcBorders>
              <w:top w:val="nil"/>
              <w:left w:val="nil"/>
              <w:bottom w:val="nil"/>
              <w:right w:val="nil"/>
            </w:tcBorders>
          </w:tcPr>
          <w:p w:rsidR="00C06D47" w:rsidRDefault="00C06D47">
            <w:pPr>
              <w:pStyle w:val="ConsPlusNormal"/>
            </w:pPr>
            <w:r>
              <w:t>Некрасова</w:t>
            </w:r>
          </w:p>
        </w:tc>
        <w:tc>
          <w:tcPr>
            <w:tcW w:w="567" w:type="dxa"/>
            <w:tcBorders>
              <w:top w:val="nil"/>
              <w:left w:val="nil"/>
              <w:bottom w:val="nil"/>
              <w:right w:val="nil"/>
            </w:tcBorders>
          </w:tcPr>
          <w:p w:rsidR="00C06D47" w:rsidRDefault="00C06D47">
            <w:pPr>
              <w:pStyle w:val="ConsPlusNormal"/>
              <w:jc w:val="center"/>
            </w:pPr>
            <w:r>
              <w:t>110.</w:t>
            </w:r>
          </w:p>
        </w:tc>
        <w:tc>
          <w:tcPr>
            <w:tcW w:w="2438" w:type="dxa"/>
            <w:tcBorders>
              <w:top w:val="nil"/>
              <w:left w:val="nil"/>
              <w:bottom w:val="nil"/>
              <w:right w:val="nil"/>
            </w:tcBorders>
          </w:tcPr>
          <w:p w:rsidR="00C06D47" w:rsidRDefault="00C06D47">
            <w:pPr>
              <w:pStyle w:val="ConsPlusNormal"/>
            </w:pPr>
            <w:r>
              <w:t>Чайковского</w:t>
            </w:r>
          </w:p>
        </w:tc>
      </w:tr>
      <w:tr w:rsidR="00C06D47">
        <w:tc>
          <w:tcPr>
            <w:tcW w:w="567" w:type="dxa"/>
            <w:tcBorders>
              <w:top w:val="nil"/>
              <w:left w:val="nil"/>
              <w:bottom w:val="nil"/>
              <w:right w:val="nil"/>
            </w:tcBorders>
          </w:tcPr>
          <w:p w:rsidR="00C06D47" w:rsidRDefault="00C06D47">
            <w:pPr>
              <w:pStyle w:val="ConsPlusNormal"/>
              <w:jc w:val="center"/>
            </w:pPr>
            <w:r>
              <w:t>7.</w:t>
            </w:r>
          </w:p>
        </w:tc>
        <w:tc>
          <w:tcPr>
            <w:tcW w:w="2438" w:type="dxa"/>
            <w:tcBorders>
              <w:top w:val="nil"/>
              <w:left w:val="nil"/>
              <w:bottom w:val="nil"/>
              <w:right w:val="nil"/>
            </w:tcBorders>
          </w:tcPr>
          <w:p w:rsidR="00C06D47" w:rsidRDefault="00C06D47">
            <w:pPr>
              <w:pStyle w:val="ConsPlusNormal"/>
            </w:pPr>
            <w:r>
              <w:t>Благодатная</w:t>
            </w:r>
          </w:p>
        </w:tc>
        <w:tc>
          <w:tcPr>
            <w:tcW w:w="567" w:type="dxa"/>
            <w:tcBorders>
              <w:top w:val="nil"/>
              <w:left w:val="nil"/>
              <w:bottom w:val="nil"/>
              <w:right w:val="nil"/>
            </w:tcBorders>
          </w:tcPr>
          <w:p w:rsidR="00C06D47" w:rsidRDefault="00C06D47">
            <w:pPr>
              <w:pStyle w:val="ConsPlusNormal"/>
              <w:jc w:val="center"/>
            </w:pPr>
            <w:r>
              <w:t>59.</w:t>
            </w:r>
          </w:p>
        </w:tc>
        <w:tc>
          <w:tcPr>
            <w:tcW w:w="2494" w:type="dxa"/>
            <w:tcBorders>
              <w:top w:val="nil"/>
              <w:left w:val="nil"/>
              <w:bottom w:val="nil"/>
              <w:right w:val="nil"/>
            </w:tcBorders>
          </w:tcPr>
          <w:p w:rsidR="00C06D47" w:rsidRDefault="00C06D47">
            <w:pPr>
              <w:pStyle w:val="ConsPlusNormal"/>
            </w:pPr>
            <w:r>
              <w:t>Новая</w:t>
            </w:r>
          </w:p>
        </w:tc>
        <w:tc>
          <w:tcPr>
            <w:tcW w:w="567" w:type="dxa"/>
            <w:tcBorders>
              <w:top w:val="nil"/>
              <w:left w:val="nil"/>
              <w:bottom w:val="nil"/>
              <w:right w:val="nil"/>
            </w:tcBorders>
          </w:tcPr>
          <w:p w:rsidR="00C06D47" w:rsidRDefault="00C06D47">
            <w:pPr>
              <w:pStyle w:val="ConsPlusNormal"/>
              <w:jc w:val="center"/>
            </w:pPr>
            <w:r>
              <w:t>111.</w:t>
            </w:r>
          </w:p>
        </w:tc>
        <w:tc>
          <w:tcPr>
            <w:tcW w:w="2438" w:type="dxa"/>
            <w:tcBorders>
              <w:top w:val="nil"/>
              <w:left w:val="nil"/>
              <w:bottom w:val="nil"/>
              <w:right w:val="nil"/>
            </w:tcBorders>
          </w:tcPr>
          <w:p w:rsidR="00C06D47" w:rsidRDefault="00C06D47">
            <w:pPr>
              <w:pStyle w:val="ConsPlusNormal"/>
            </w:pPr>
            <w:r>
              <w:t>Чапаева</w:t>
            </w:r>
          </w:p>
        </w:tc>
      </w:tr>
      <w:tr w:rsidR="00C06D47">
        <w:tc>
          <w:tcPr>
            <w:tcW w:w="567" w:type="dxa"/>
            <w:tcBorders>
              <w:top w:val="nil"/>
              <w:left w:val="nil"/>
              <w:bottom w:val="nil"/>
              <w:right w:val="nil"/>
            </w:tcBorders>
          </w:tcPr>
          <w:p w:rsidR="00C06D47" w:rsidRDefault="00C06D47">
            <w:pPr>
              <w:pStyle w:val="ConsPlusNormal"/>
              <w:jc w:val="center"/>
            </w:pPr>
            <w:r>
              <w:t>8.</w:t>
            </w:r>
          </w:p>
        </w:tc>
        <w:tc>
          <w:tcPr>
            <w:tcW w:w="2438" w:type="dxa"/>
            <w:tcBorders>
              <w:top w:val="nil"/>
              <w:left w:val="nil"/>
              <w:bottom w:val="nil"/>
              <w:right w:val="nil"/>
            </w:tcBorders>
          </w:tcPr>
          <w:p w:rsidR="00C06D47" w:rsidRDefault="00C06D47">
            <w:pPr>
              <w:pStyle w:val="ConsPlusNormal"/>
            </w:pPr>
            <w:r>
              <w:t>Больничная</w:t>
            </w:r>
          </w:p>
        </w:tc>
        <w:tc>
          <w:tcPr>
            <w:tcW w:w="567" w:type="dxa"/>
            <w:tcBorders>
              <w:top w:val="nil"/>
              <w:left w:val="nil"/>
              <w:bottom w:val="nil"/>
              <w:right w:val="nil"/>
            </w:tcBorders>
          </w:tcPr>
          <w:p w:rsidR="00C06D47" w:rsidRDefault="00C06D47">
            <w:pPr>
              <w:pStyle w:val="ConsPlusNormal"/>
              <w:jc w:val="center"/>
            </w:pPr>
            <w:r>
              <w:t>60.</w:t>
            </w:r>
          </w:p>
        </w:tc>
        <w:tc>
          <w:tcPr>
            <w:tcW w:w="2494" w:type="dxa"/>
            <w:tcBorders>
              <w:top w:val="nil"/>
              <w:left w:val="nil"/>
              <w:bottom w:val="nil"/>
              <w:right w:val="nil"/>
            </w:tcBorders>
          </w:tcPr>
          <w:p w:rsidR="00C06D47" w:rsidRDefault="00C06D47">
            <w:pPr>
              <w:pStyle w:val="ConsPlusNormal"/>
            </w:pPr>
            <w:r>
              <w:t>Новоторжская</w:t>
            </w:r>
          </w:p>
        </w:tc>
        <w:tc>
          <w:tcPr>
            <w:tcW w:w="567" w:type="dxa"/>
            <w:tcBorders>
              <w:top w:val="nil"/>
              <w:left w:val="nil"/>
              <w:bottom w:val="nil"/>
              <w:right w:val="nil"/>
            </w:tcBorders>
          </w:tcPr>
          <w:p w:rsidR="00C06D47" w:rsidRDefault="00C06D47">
            <w:pPr>
              <w:pStyle w:val="ConsPlusNormal"/>
              <w:jc w:val="center"/>
            </w:pPr>
            <w:r>
              <w:t>112.</w:t>
            </w:r>
          </w:p>
        </w:tc>
        <w:tc>
          <w:tcPr>
            <w:tcW w:w="2438" w:type="dxa"/>
            <w:tcBorders>
              <w:top w:val="nil"/>
              <w:left w:val="nil"/>
              <w:bottom w:val="nil"/>
              <w:right w:val="nil"/>
            </w:tcBorders>
          </w:tcPr>
          <w:p w:rsidR="00C06D47" w:rsidRDefault="00C06D47">
            <w:pPr>
              <w:pStyle w:val="ConsPlusNormal"/>
            </w:pPr>
            <w:r>
              <w:t>Чехова</w:t>
            </w:r>
          </w:p>
        </w:tc>
      </w:tr>
      <w:tr w:rsidR="00C06D47">
        <w:tc>
          <w:tcPr>
            <w:tcW w:w="567" w:type="dxa"/>
            <w:tcBorders>
              <w:top w:val="nil"/>
              <w:left w:val="nil"/>
              <w:bottom w:val="nil"/>
              <w:right w:val="nil"/>
            </w:tcBorders>
          </w:tcPr>
          <w:p w:rsidR="00C06D47" w:rsidRDefault="00C06D47">
            <w:pPr>
              <w:pStyle w:val="ConsPlusNormal"/>
              <w:jc w:val="center"/>
            </w:pPr>
            <w:r>
              <w:t>9.</w:t>
            </w:r>
          </w:p>
        </w:tc>
        <w:tc>
          <w:tcPr>
            <w:tcW w:w="2438" w:type="dxa"/>
            <w:tcBorders>
              <w:top w:val="nil"/>
              <w:left w:val="nil"/>
              <w:bottom w:val="nil"/>
              <w:right w:val="nil"/>
            </w:tcBorders>
          </w:tcPr>
          <w:p w:rsidR="00C06D47" w:rsidRDefault="00C06D47">
            <w:pPr>
              <w:pStyle w:val="ConsPlusNormal"/>
            </w:pPr>
            <w:r>
              <w:t>Весенняя</w:t>
            </w:r>
          </w:p>
        </w:tc>
        <w:tc>
          <w:tcPr>
            <w:tcW w:w="567" w:type="dxa"/>
            <w:tcBorders>
              <w:top w:val="nil"/>
              <w:left w:val="nil"/>
              <w:bottom w:val="nil"/>
              <w:right w:val="nil"/>
            </w:tcBorders>
          </w:tcPr>
          <w:p w:rsidR="00C06D47" w:rsidRDefault="00C06D47">
            <w:pPr>
              <w:pStyle w:val="ConsPlusNormal"/>
              <w:jc w:val="center"/>
            </w:pPr>
            <w:r>
              <w:t>61.</w:t>
            </w:r>
          </w:p>
        </w:tc>
        <w:tc>
          <w:tcPr>
            <w:tcW w:w="2494" w:type="dxa"/>
            <w:tcBorders>
              <w:top w:val="nil"/>
              <w:left w:val="nil"/>
              <w:bottom w:val="nil"/>
              <w:right w:val="nil"/>
            </w:tcBorders>
          </w:tcPr>
          <w:p w:rsidR="00C06D47" w:rsidRDefault="00C06D47">
            <w:pPr>
              <w:pStyle w:val="ConsPlusNormal"/>
            </w:pPr>
            <w:r>
              <w:t>Огородная</w:t>
            </w:r>
          </w:p>
        </w:tc>
        <w:tc>
          <w:tcPr>
            <w:tcW w:w="567" w:type="dxa"/>
            <w:tcBorders>
              <w:top w:val="nil"/>
              <w:left w:val="nil"/>
              <w:bottom w:val="nil"/>
              <w:right w:val="nil"/>
            </w:tcBorders>
          </w:tcPr>
          <w:p w:rsidR="00C06D47" w:rsidRDefault="00C06D47">
            <w:pPr>
              <w:pStyle w:val="ConsPlusNormal"/>
              <w:jc w:val="center"/>
            </w:pPr>
            <w:r>
              <w:t>113.</w:t>
            </w:r>
          </w:p>
        </w:tc>
        <w:tc>
          <w:tcPr>
            <w:tcW w:w="2438" w:type="dxa"/>
            <w:tcBorders>
              <w:top w:val="nil"/>
              <w:left w:val="nil"/>
              <w:bottom w:val="nil"/>
              <w:right w:val="nil"/>
            </w:tcBorders>
          </w:tcPr>
          <w:p w:rsidR="00C06D47" w:rsidRDefault="00C06D47">
            <w:pPr>
              <w:pStyle w:val="ConsPlusNormal"/>
            </w:pPr>
            <w:r>
              <w:t>Шевченко</w:t>
            </w:r>
          </w:p>
        </w:tc>
      </w:tr>
      <w:tr w:rsidR="00C06D47">
        <w:tc>
          <w:tcPr>
            <w:tcW w:w="567" w:type="dxa"/>
            <w:tcBorders>
              <w:top w:val="nil"/>
              <w:left w:val="nil"/>
              <w:bottom w:val="nil"/>
              <w:right w:val="nil"/>
            </w:tcBorders>
          </w:tcPr>
          <w:p w:rsidR="00C06D47" w:rsidRDefault="00C06D47">
            <w:pPr>
              <w:pStyle w:val="ConsPlusNormal"/>
              <w:jc w:val="center"/>
            </w:pPr>
            <w:r>
              <w:lastRenderedPageBreak/>
              <w:t>10.</w:t>
            </w:r>
          </w:p>
        </w:tc>
        <w:tc>
          <w:tcPr>
            <w:tcW w:w="2438" w:type="dxa"/>
            <w:tcBorders>
              <w:top w:val="nil"/>
              <w:left w:val="nil"/>
              <w:bottom w:val="nil"/>
              <w:right w:val="nil"/>
            </w:tcBorders>
          </w:tcPr>
          <w:p w:rsidR="00C06D47" w:rsidRDefault="00C06D47">
            <w:pPr>
              <w:pStyle w:val="ConsPlusNormal"/>
            </w:pPr>
            <w:r>
              <w:t>Вишневая</w:t>
            </w:r>
          </w:p>
        </w:tc>
        <w:tc>
          <w:tcPr>
            <w:tcW w:w="567" w:type="dxa"/>
            <w:tcBorders>
              <w:top w:val="nil"/>
              <w:left w:val="nil"/>
              <w:bottom w:val="nil"/>
              <w:right w:val="nil"/>
            </w:tcBorders>
          </w:tcPr>
          <w:p w:rsidR="00C06D47" w:rsidRDefault="00C06D47">
            <w:pPr>
              <w:pStyle w:val="ConsPlusNormal"/>
              <w:jc w:val="center"/>
            </w:pPr>
            <w:r>
              <w:t>62.</w:t>
            </w:r>
          </w:p>
        </w:tc>
        <w:tc>
          <w:tcPr>
            <w:tcW w:w="2494" w:type="dxa"/>
            <w:tcBorders>
              <w:top w:val="nil"/>
              <w:left w:val="nil"/>
              <w:bottom w:val="nil"/>
              <w:right w:val="nil"/>
            </w:tcBorders>
          </w:tcPr>
          <w:p w:rsidR="00C06D47" w:rsidRDefault="00C06D47">
            <w:pPr>
              <w:pStyle w:val="ConsPlusNormal"/>
            </w:pPr>
            <w:r>
              <w:t>Окольная</w:t>
            </w:r>
          </w:p>
        </w:tc>
        <w:tc>
          <w:tcPr>
            <w:tcW w:w="567" w:type="dxa"/>
            <w:tcBorders>
              <w:top w:val="nil"/>
              <w:left w:val="nil"/>
              <w:bottom w:val="nil"/>
              <w:right w:val="nil"/>
            </w:tcBorders>
          </w:tcPr>
          <w:p w:rsidR="00C06D47" w:rsidRDefault="00C06D47">
            <w:pPr>
              <w:pStyle w:val="ConsPlusNormal"/>
              <w:jc w:val="center"/>
            </w:pPr>
            <w:r>
              <w:t>114.</w:t>
            </w:r>
          </w:p>
        </w:tc>
        <w:tc>
          <w:tcPr>
            <w:tcW w:w="2438" w:type="dxa"/>
            <w:tcBorders>
              <w:top w:val="nil"/>
              <w:left w:val="nil"/>
              <w:bottom w:val="nil"/>
              <w:right w:val="nil"/>
            </w:tcBorders>
          </w:tcPr>
          <w:p w:rsidR="00C06D47" w:rsidRDefault="00C06D47">
            <w:pPr>
              <w:pStyle w:val="ConsPlusNormal"/>
            </w:pPr>
            <w:r>
              <w:t>Школьная</w:t>
            </w:r>
          </w:p>
        </w:tc>
      </w:tr>
      <w:tr w:rsidR="00C06D47">
        <w:tc>
          <w:tcPr>
            <w:tcW w:w="567" w:type="dxa"/>
            <w:tcBorders>
              <w:top w:val="nil"/>
              <w:left w:val="nil"/>
              <w:bottom w:val="nil"/>
              <w:right w:val="nil"/>
            </w:tcBorders>
          </w:tcPr>
          <w:p w:rsidR="00C06D47" w:rsidRDefault="00C06D47">
            <w:pPr>
              <w:pStyle w:val="ConsPlusNormal"/>
              <w:jc w:val="center"/>
            </w:pPr>
            <w:r>
              <w:t>11.</w:t>
            </w:r>
          </w:p>
        </w:tc>
        <w:tc>
          <w:tcPr>
            <w:tcW w:w="2438" w:type="dxa"/>
            <w:tcBorders>
              <w:top w:val="nil"/>
              <w:left w:val="nil"/>
              <w:bottom w:val="nil"/>
              <w:right w:val="nil"/>
            </w:tcBorders>
          </w:tcPr>
          <w:p w:rsidR="00C06D47" w:rsidRDefault="00C06D47">
            <w:pPr>
              <w:pStyle w:val="ConsPlusNormal"/>
            </w:pPr>
            <w:r>
              <w:t>Водопойная</w:t>
            </w:r>
          </w:p>
        </w:tc>
        <w:tc>
          <w:tcPr>
            <w:tcW w:w="567" w:type="dxa"/>
            <w:tcBorders>
              <w:top w:val="nil"/>
              <w:left w:val="nil"/>
              <w:bottom w:val="nil"/>
              <w:right w:val="nil"/>
            </w:tcBorders>
          </w:tcPr>
          <w:p w:rsidR="00C06D47" w:rsidRDefault="00C06D47">
            <w:pPr>
              <w:pStyle w:val="ConsPlusNormal"/>
              <w:jc w:val="center"/>
            </w:pPr>
            <w:r>
              <w:t>63.</w:t>
            </w:r>
          </w:p>
        </w:tc>
        <w:tc>
          <w:tcPr>
            <w:tcW w:w="2494" w:type="dxa"/>
            <w:tcBorders>
              <w:top w:val="nil"/>
              <w:left w:val="nil"/>
              <w:bottom w:val="nil"/>
              <w:right w:val="nil"/>
            </w:tcBorders>
          </w:tcPr>
          <w:p w:rsidR="00C06D47" w:rsidRDefault="00C06D47">
            <w:pPr>
              <w:pStyle w:val="ConsPlusNormal"/>
            </w:pPr>
            <w:r>
              <w:t>Октябрьская</w:t>
            </w:r>
          </w:p>
        </w:tc>
        <w:tc>
          <w:tcPr>
            <w:tcW w:w="567" w:type="dxa"/>
            <w:tcBorders>
              <w:top w:val="nil"/>
              <w:left w:val="nil"/>
              <w:bottom w:val="nil"/>
              <w:right w:val="nil"/>
            </w:tcBorders>
          </w:tcPr>
          <w:p w:rsidR="00C06D47" w:rsidRDefault="00C06D47">
            <w:pPr>
              <w:pStyle w:val="ConsPlusNormal"/>
              <w:jc w:val="center"/>
            </w:pPr>
            <w:r>
              <w:t>115.</w:t>
            </w:r>
          </w:p>
        </w:tc>
        <w:tc>
          <w:tcPr>
            <w:tcW w:w="2438" w:type="dxa"/>
            <w:tcBorders>
              <w:top w:val="nil"/>
              <w:left w:val="nil"/>
              <w:bottom w:val="nil"/>
              <w:right w:val="nil"/>
            </w:tcBorders>
          </w:tcPr>
          <w:p w:rsidR="00C06D47" w:rsidRDefault="00C06D47">
            <w:pPr>
              <w:pStyle w:val="ConsPlusNormal"/>
            </w:pPr>
            <w:r>
              <w:t>Энгельса</w:t>
            </w:r>
          </w:p>
        </w:tc>
      </w:tr>
      <w:tr w:rsidR="00C06D47">
        <w:tc>
          <w:tcPr>
            <w:tcW w:w="567" w:type="dxa"/>
            <w:tcBorders>
              <w:top w:val="nil"/>
              <w:left w:val="nil"/>
              <w:bottom w:val="nil"/>
              <w:right w:val="nil"/>
            </w:tcBorders>
          </w:tcPr>
          <w:p w:rsidR="00C06D47" w:rsidRDefault="00C06D47">
            <w:pPr>
              <w:pStyle w:val="ConsPlusNormal"/>
              <w:jc w:val="center"/>
            </w:pPr>
            <w:r>
              <w:t>12.</w:t>
            </w:r>
          </w:p>
        </w:tc>
        <w:tc>
          <w:tcPr>
            <w:tcW w:w="2438" w:type="dxa"/>
            <w:tcBorders>
              <w:top w:val="nil"/>
              <w:left w:val="nil"/>
              <w:bottom w:val="nil"/>
              <w:right w:val="nil"/>
            </w:tcBorders>
          </w:tcPr>
          <w:p w:rsidR="00C06D47" w:rsidRDefault="00C06D47">
            <w:pPr>
              <w:pStyle w:val="ConsPlusNormal"/>
            </w:pPr>
            <w:r>
              <w:t>Возрождения</w:t>
            </w:r>
          </w:p>
        </w:tc>
        <w:tc>
          <w:tcPr>
            <w:tcW w:w="567" w:type="dxa"/>
            <w:tcBorders>
              <w:top w:val="nil"/>
              <w:left w:val="nil"/>
              <w:bottom w:val="nil"/>
              <w:right w:val="nil"/>
            </w:tcBorders>
          </w:tcPr>
          <w:p w:rsidR="00C06D47" w:rsidRDefault="00C06D47">
            <w:pPr>
              <w:pStyle w:val="ConsPlusNormal"/>
              <w:jc w:val="center"/>
            </w:pPr>
            <w:r>
              <w:t>64.</w:t>
            </w:r>
          </w:p>
        </w:tc>
        <w:tc>
          <w:tcPr>
            <w:tcW w:w="2494" w:type="dxa"/>
            <w:tcBorders>
              <w:top w:val="nil"/>
              <w:left w:val="nil"/>
              <w:bottom w:val="nil"/>
              <w:right w:val="nil"/>
            </w:tcBorders>
          </w:tcPr>
          <w:p w:rsidR="00C06D47" w:rsidRDefault="00C06D47">
            <w:pPr>
              <w:pStyle w:val="ConsPlusNormal"/>
            </w:pPr>
            <w:r>
              <w:t>Олимпийская</w:t>
            </w:r>
          </w:p>
        </w:tc>
        <w:tc>
          <w:tcPr>
            <w:tcW w:w="567" w:type="dxa"/>
            <w:tcBorders>
              <w:top w:val="nil"/>
              <w:left w:val="nil"/>
              <w:bottom w:val="nil"/>
              <w:right w:val="nil"/>
            </w:tcBorders>
          </w:tcPr>
          <w:p w:rsidR="00C06D47" w:rsidRDefault="00C06D47">
            <w:pPr>
              <w:pStyle w:val="ConsPlusNormal"/>
              <w:jc w:val="center"/>
            </w:pPr>
            <w:r>
              <w:t>116.</w:t>
            </w:r>
          </w:p>
        </w:tc>
        <w:tc>
          <w:tcPr>
            <w:tcW w:w="2438" w:type="dxa"/>
            <w:tcBorders>
              <w:top w:val="nil"/>
              <w:left w:val="nil"/>
              <w:bottom w:val="nil"/>
              <w:right w:val="nil"/>
            </w:tcBorders>
          </w:tcPr>
          <w:p w:rsidR="00C06D47" w:rsidRDefault="00C06D47">
            <w:pPr>
              <w:pStyle w:val="ConsPlusNormal"/>
            </w:pPr>
            <w:r>
              <w:t>Энергетиков</w:t>
            </w:r>
          </w:p>
        </w:tc>
      </w:tr>
      <w:tr w:rsidR="00C06D47">
        <w:tc>
          <w:tcPr>
            <w:tcW w:w="567" w:type="dxa"/>
            <w:tcBorders>
              <w:top w:val="nil"/>
              <w:left w:val="nil"/>
              <w:bottom w:val="nil"/>
              <w:right w:val="nil"/>
            </w:tcBorders>
          </w:tcPr>
          <w:p w:rsidR="00C06D47" w:rsidRDefault="00C06D47">
            <w:pPr>
              <w:pStyle w:val="ConsPlusNormal"/>
              <w:jc w:val="center"/>
            </w:pPr>
            <w:r>
              <w:t>13.</w:t>
            </w:r>
          </w:p>
        </w:tc>
        <w:tc>
          <w:tcPr>
            <w:tcW w:w="2438" w:type="dxa"/>
            <w:tcBorders>
              <w:top w:val="nil"/>
              <w:left w:val="nil"/>
              <w:bottom w:val="nil"/>
              <w:right w:val="nil"/>
            </w:tcBorders>
          </w:tcPr>
          <w:p w:rsidR="00C06D47" w:rsidRDefault="00C06D47">
            <w:pPr>
              <w:pStyle w:val="ConsPlusNormal"/>
            </w:pPr>
            <w:r>
              <w:t>Вокзальная</w:t>
            </w:r>
          </w:p>
        </w:tc>
        <w:tc>
          <w:tcPr>
            <w:tcW w:w="567" w:type="dxa"/>
            <w:tcBorders>
              <w:top w:val="nil"/>
              <w:left w:val="nil"/>
              <w:bottom w:val="nil"/>
              <w:right w:val="nil"/>
            </w:tcBorders>
          </w:tcPr>
          <w:p w:rsidR="00C06D47" w:rsidRDefault="00C06D47">
            <w:pPr>
              <w:pStyle w:val="ConsPlusNormal"/>
              <w:jc w:val="center"/>
            </w:pPr>
            <w:r>
              <w:t>65.</w:t>
            </w:r>
          </w:p>
        </w:tc>
        <w:tc>
          <w:tcPr>
            <w:tcW w:w="2494" w:type="dxa"/>
            <w:tcBorders>
              <w:top w:val="nil"/>
              <w:left w:val="nil"/>
              <w:bottom w:val="nil"/>
              <w:right w:val="nil"/>
            </w:tcBorders>
          </w:tcPr>
          <w:p w:rsidR="00C06D47" w:rsidRDefault="00C06D47">
            <w:pPr>
              <w:pStyle w:val="ConsPlusNormal"/>
            </w:pPr>
            <w:r>
              <w:t>Осташковская</w:t>
            </w:r>
          </w:p>
        </w:tc>
        <w:tc>
          <w:tcPr>
            <w:tcW w:w="567" w:type="dxa"/>
            <w:tcBorders>
              <w:top w:val="nil"/>
              <w:left w:val="nil"/>
              <w:bottom w:val="nil"/>
              <w:right w:val="nil"/>
            </w:tcBorders>
          </w:tcPr>
          <w:p w:rsidR="00C06D47" w:rsidRDefault="00C06D47">
            <w:pPr>
              <w:pStyle w:val="ConsPlusNormal"/>
              <w:jc w:val="center"/>
            </w:pPr>
            <w:r>
              <w:t>117.</w:t>
            </w:r>
          </w:p>
        </w:tc>
        <w:tc>
          <w:tcPr>
            <w:tcW w:w="2438" w:type="dxa"/>
            <w:tcBorders>
              <w:top w:val="nil"/>
              <w:left w:val="nil"/>
              <w:bottom w:val="nil"/>
              <w:right w:val="nil"/>
            </w:tcBorders>
          </w:tcPr>
          <w:p w:rsidR="00C06D47" w:rsidRDefault="00C06D47">
            <w:pPr>
              <w:pStyle w:val="ConsPlusNormal"/>
            </w:pPr>
            <w:r>
              <w:t>Энтузиастов</w:t>
            </w:r>
          </w:p>
        </w:tc>
      </w:tr>
      <w:tr w:rsidR="00C06D47">
        <w:tc>
          <w:tcPr>
            <w:tcW w:w="567" w:type="dxa"/>
            <w:tcBorders>
              <w:top w:val="nil"/>
              <w:left w:val="nil"/>
              <w:bottom w:val="nil"/>
              <w:right w:val="nil"/>
            </w:tcBorders>
          </w:tcPr>
          <w:p w:rsidR="00C06D47" w:rsidRDefault="00C06D47">
            <w:pPr>
              <w:pStyle w:val="ConsPlusNormal"/>
              <w:jc w:val="center"/>
            </w:pPr>
            <w:r>
              <w:t>14.</w:t>
            </w:r>
          </w:p>
        </w:tc>
        <w:tc>
          <w:tcPr>
            <w:tcW w:w="2438" w:type="dxa"/>
            <w:tcBorders>
              <w:top w:val="nil"/>
              <w:left w:val="nil"/>
              <w:bottom w:val="nil"/>
              <w:right w:val="nil"/>
            </w:tcBorders>
          </w:tcPr>
          <w:p w:rsidR="00C06D47" w:rsidRDefault="00C06D47">
            <w:pPr>
              <w:pStyle w:val="ConsPlusNormal"/>
            </w:pPr>
            <w:r>
              <w:t>Володарского</w:t>
            </w:r>
          </w:p>
        </w:tc>
        <w:tc>
          <w:tcPr>
            <w:tcW w:w="567" w:type="dxa"/>
            <w:tcBorders>
              <w:top w:val="nil"/>
              <w:left w:val="nil"/>
              <w:bottom w:val="nil"/>
              <w:right w:val="nil"/>
            </w:tcBorders>
          </w:tcPr>
          <w:p w:rsidR="00C06D47" w:rsidRDefault="00C06D47">
            <w:pPr>
              <w:pStyle w:val="ConsPlusNormal"/>
              <w:jc w:val="center"/>
            </w:pPr>
            <w:r>
              <w:t>66.</w:t>
            </w:r>
          </w:p>
        </w:tc>
        <w:tc>
          <w:tcPr>
            <w:tcW w:w="2494" w:type="dxa"/>
            <w:tcBorders>
              <w:top w:val="nil"/>
              <w:left w:val="nil"/>
              <w:bottom w:val="nil"/>
              <w:right w:val="nil"/>
            </w:tcBorders>
          </w:tcPr>
          <w:p w:rsidR="00C06D47" w:rsidRDefault="00C06D47">
            <w:pPr>
              <w:pStyle w:val="ConsPlusNormal"/>
            </w:pPr>
            <w:r>
              <w:t>Островского</w:t>
            </w:r>
          </w:p>
        </w:tc>
        <w:tc>
          <w:tcPr>
            <w:tcW w:w="567" w:type="dxa"/>
            <w:tcBorders>
              <w:top w:val="nil"/>
              <w:left w:val="nil"/>
              <w:bottom w:val="nil"/>
              <w:right w:val="nil"/>
            </w:tcBorders>
          </w:tcPr>
          <w:p w:rsidR="00C06D47" w:rsidRDefault="00C06D47">
            <w:pPr>
              <w:pStyle w:val="ConsPlusNormal"/>
              <w:jc w:val="center"/>
            </w:pPr>
            <w:r>
              <w:t>118.</w:t>
            </w:r>
          </w:p>
        </w:tc>
        <w:tc>
          <w:tcPr>
            <w:tcW w:w="2438" w:type="dxa"/>
            <w:tcBorders>
              <w:top w:val="nil"/>
              <w:left w:val="nil"/>
              <w:bottom w:val="nil"/>
              <w:right w:val="nil"/>
            </w:tcBorders>
          </w:tcPr>
          <w:p w:rsidR="00C06D47" w:rsidRDefault="00C06D47">
            <w:pPr>
              <w:pStyle w:val="ConsPlusNormal"/>
            </w:pPr>
            <w:r>
              <w:t>Южная</w:t>
            </w:r>
          </w:p>
        </w:tc>
      </w:tr>
      <w:tr w:rsidR="00C06D47">
        <w:tc>
          <w:tcPr>
            <w:tcW w:w="567" w:type="dxa"/>
            <w:tcBorders>
              <w:top w:val="nil"/>
              <w:left w:val="nil"/>
              <w:bottom w:val="nil"/>
              <w:right w:val="nil"/>
            </w:tcBorders>
          </w:tcPr>
          <w:p w:rsidR="00C06D47" w:rsidRDefault="00C06D47">
            <w:pPr>
              <w:pStyle w:val="ConsPlusNormal"/>
              <w:jc w:val="center"/>
            </w:pPr>
            <w:r>
              <w:t>15.</w:t>
            </w:r>
          </w:p>
        </w:tc>
        <w:tc>
          <w:tcPr>
            <w:tcW w:w="2438" w:type="dxa"/>
            <w:tcBorders>
              <w:top w:val="nil"/>
              <w:left w:val="nil"/>
              <w:bottom w:val="nil"/>
              <w:right w:val="nil"/>
            </w:tcBorders>
          </w:tcPr>
          <w:p w:rsidR="00C06D47" w:rsidRDefault="00C06D47">
            <w:pPr>
              <w:pStyle w:val="ConsPlusNormal"/>
            </w:pPr>
            <w:r>
              <w:t>Вольная</w:t>
            </w:r>
          </w:p>
        </w:tc>
        <w:tc>
          <w:tcPr>
            <w:tcW w:w="567" w:type="dxa"/>
            <w:tcBorders>
              <w:top w:val="nil"/>
              <w:left w:val="nil"/>
              <w:bottom w:val="nil"/>
              <w:right w:val="nil"/>
            </w:tcBorders>
          </w:tcPr>
          <w:p w:rsidR="00C06D47" w:rsidRDefault="00C06D47">
            <w:pPr>
              <w:pStyle w:val="ConsPlusNormal"/>
              <w:jc w:val="center"/>
            </w:pPr>
            <w:r>
              <w:t>67.</w:t>
            </w:r>
          </w:p>
        </w:tc>
        <w:tc>
          <w:tcPr>
            <w:tcW w:w="2494" w:type="dxa"/>
            <w:tcBorders>
              <w:top w:val="nil"/>
              <w:left w:val="nil"/>
              <w:bottom w:val="nil"/>
              <w:right w:val="nil"/>
            </w:tcBorders>
          </w:tcPr>
          <w:p w:rsidR="00C06D47" w:rsidRDefault="00C06D47">
            <w:pPr>
              <w:pStyle w:val="ConsPlusNormal"/>
            </w:pPr>
            <w:r>
              <w:t>Падерина</w:t>
            </w:r>
          </w:p>
        </w:tc>
        <w:tc>
          <w:tcPr>
            <w:tcW w:w="567" w:type="dxa"/>
            <w:tcBorders>
              <w:top w:val="nil"/>
              <w:left w:val="nil"/>
              <w:bottom w:val="nil"/>
              <w:right w:val="nil"/>
            </w:tcBorders>
          </w:tcPr>
          <w:p w:rsidR="00C06D47" w:rsidRDefault="00C06D47">
            <w:pPr>
              <w:pStyle w:val="ConsPlusNormal"/>
              <w:jc w:val="center"/>
            </w:pPr>
            <w:r>
              <w:t>119.</w:t>
            </w:r>
          </w:p>
        </w:tc>
        <w:tc>
          <w:tcPr>
            <w:tcW w:w="2438" w:type="dxa"/>
            <w:tcBorders>
              <w:top w:val="nil"/>
              <w:left w:val="nil"/>
              <w:bottom w:val="nil"/>
              <w:right w:val="nil"/>
            </w:tcBorders>
          </w:tcPr>
          <w:p w:rsidR="00C06D47" w:rsidRDefault="00C06D47">
            <w:pPr>
              <w:pStyle w:val="ConsPlusNormal"/>
            </w:pPr>
            <w:r>
              <w:t>Ясная</w:t>
            </w:r>
          </w:p>
        </w:tc>
      </w:tr>
      <w:tr w:rsidR="00C06D47">
        <w:tc>
          <w:tcPr>
            <w:tcW w:w="567" w:type="dxa"/>
            <w:tcBorders>
              <w:top w:val="nil"/>
              <w:left w:val="nil"/>
              <w:bottom w:val="nil"/>
              <w:right w:val="nil"/>
            </w:tcBorders>
          </w:tcPr>
          <w:p w:rsidR="00C06D47" w:rsidRDefault="00C06D47">
            <w:pPr>
              <w:pStyle w:val="ConsPlusNormal"/>
              <w:jc w:val="center"/>
            </w:pPr>
            <w:r>
              <w:t>16.</w:t>
            </w:r>
          </w:p>
        </w:tc>
        <w:tc>
          <w:tcPr>
            <w:tcW w:w="2438" w:type="dxa"/>
            <w:tcBorders>
              <w:top w:val="nil"/>
              <w:left w:val="nil"/>
              <w:bottom w:val="nil"/>
              <w:right w:val="nil"/>
            </w:tcBorders>
          </w:tcPr>
          <w:p w:rsidR="00C06D47" w:rsidRDefault="00C06D47">
            <w:pPr>
              <w:pStyle w:val="ConsPlusNormal"/>
            </w:pPr>
            <w:r>
              <w:t>Глинки</w:t>
            </w:r>
          </w:p>
        </w:tc>
        <w:tc>
          <w:tcPr>
            <w:tcW w:w="567" w:type="dxa"/>
            <w:tcBorders>
              <w:top w:val="nil"/>
              <w:left w:val="nil"/>
              <w:bottom w:val="nil"/>
              <w:right w:val="nil"/>
            </w:tcBorders>
          </w:tcPr>
          <w:p w:rsidR="00C06D47" w:rsidRDefault="00C06D47">
            <w:pPr>
              <w:pStyle w:val="ConsPlusNormal"/>
              <w:jc w:val="center"/>
            </w:pPr>
            <w:r>
              <w:t>68.</w:t>
            </w:r>
          </w:p>
        </w:tc>
        <w:tc>
          <w:tcPr>
            <w:tcW w:w="2494" w:type="dxa"/>
            <w:tcBorders>
              <w:top w:val="nil"/>
              <w:left w:val="nil"/>
              <w:bottom w:val="nil"/>
              <w:right w:val="nil"/>
            </w:tcBorders>
          </w:tcPr>
          <w:p w:rsidR="00C06D47" w:rsidRDefault="00C06D47">
            <w:pPr>
              <w:pStyle w:val="ConsPlusNormal"/>
            </w:pPr>
            <w:r>
              <w:t>Первомайская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17.</w:t>
            </w:r>
          </w:p>
        </w:tc>
        <w:tc>
          <w:tcPr>
            <w:tcW w:w="2438" w:type="dxa"/>
            <w:tcBorders>
              <w:top w:val="nil"/>
              <w:left w:val="nil"/>
              <w:bottom w:val="nil"/>
              <w:right w:val="nil"/>
            </w:tcBorders>
          </w:tcPr>
          <w:p w:rsidR="00C06D47" w:rsidRDefault="00C06D47">
            <w:pPr>
              <w:pStyle w:val="ConsPlusNormal"/>
            </w:pPr>
            <w:r>
              <w:t>Гоголя</w:t>
            </w:r>
          </w:p>
        </w:tc>
        <w:tc>
          <w:tcPr>
            <w:tcW w:w="567" w:type="dxa"/>
            <w:tcBorders>
              <w:top w:val="nil"/>
              <w:left w:val="nil"/>
              <w:bottom w:val="nil"/>
              <w:right w:val="nil"/>
            </w:tcBorders>
          </w:tcPr>
          <w:p w:rsidR="00C06D47" w:rsidRDefault="00C06D47">
            <w:pPr>
              <w:pStyle w:val="ConsPlusNormal"/>
              <w:jc w:val="center"/>
            </w:pPr>
            <w:r>
              <w:t>69.</w:t>
            </w:r>
          </w:p>
        </w:tc>
        <w:tc>
          <w:tcPr>
            <w:tcW w:w="2494" w:type="dxa"/>
            <w:tcBorders>
              <w:top w:val="nil"/>
              <w:left w:val="nil"/>
              <w:bottom w:val="nil"/>
              <w:right w:val="nil"/>
            </w:tcBorders>
          </w:tcPr>
          <w:p w:rsidR="00C06D47" w:rsidRDefault="00C06D47">
            <w:pPr>
              <w:pStyle w:val="ConsPlusNormal"/>
            </w:pPr>
            <w:r>
              <w:t>Перовского</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18.</w:t>
            </w:r>
          </w:p>
        </w:tc>
        <w:tc>
          <w:tcPr>
            <w:tcW w:w="2438" w:type="dxa"/>
            <w:tcBorders>
              <w:top w:val="nil"/>
              <w:left w:val="nil"/>
              <w:bottom w:val="nil"/>
              <w:right w:val="nil"/>
            </w:tcBorders>
          </w:tcPr>
          <w:p w:rsidR="00C06D47" w:rsidRDefault="00C06D47">
            <w:pPr>
              <w:pStyle w:val="ConsPlusNormal"/>
            </w:pPr>
            <w:r>
              <w:t>Гончарная</w:t>
            </w:r>
          </w:p>
        </w:tc>
        <w:tc>
          <w:tcPr>
            <w:tcW w:w="567" w:type="dxa"/>
            <w:tcBorders>
              <w:top w:val="nil"/>
              <w:left w:val="nil"/>
              <w:bottom w:val="nil"/>
              <w:right w:val="nil"/>
            </w:tcBorders>
          </w:tcPr>
          <w:p w:rsidR="00C06D47" w:rsidRDefault="00C06D47">
            <w:pPr>
              <w:pStyle w:val="ConsPlusNormal"/>
              <w:jc w:val="center"/>
            </w:pPr>
            <w:r>
              <w:t>70.</w:t>
            </w:r>
          </w:p>
        </w:tc>
        <w:tc>
          <w:tcPr>
            <w:tcW w:w="2494" w:type="dxa"/>
            <w:tcBorders>
              <w:top w:val="nil"/>
              <w:left w:val="nil"/>
              <w:bottom w:val="nil"/>
              <w:right w:val="nil"/>
            </w:tcBorders>
          </w:tcPr>
          <w:p w:rsidR="00C06D47" w:rsidRDefault="00C06D47">
            <w:pPr>
              <w:pStyle w:val="ConsPlusNormal"/>
            </w:pPr>
            <w:r>
              <w:t>Подольная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19.</w:t>
            </w:r>
          </w:p>
        </w:tc>
        <w:tc>
          <w:tcPr>
            <w:tcW w:w="2438" w:type="dxa"/>
            <w:tcBorders>
              <w:top w:val="nil"/>
              <w:left w:val="nil"/>
              <w:bottom w:val="nil"/>
              <w:right w:val="nil"/>
            </w:tcBorders>
          </w:tcPr>
          <w:p w:rsidR="00C06D47" w:rsidRDefault="00C06D47">
            <w:pPr>
              <w:pStyle w:val="ConsPlusNormal"/>
            </w:pPr>
            <w:r>
              <w:t>Гражданская</w:t>
            </w:r>
          </w:p>
        </w:tc>
        <w:tc>
          <w:tcPr>
            <w:tcW w:w="567" w:type="dxa"/>
            <w:tcBorders>
              <w:top w:val="nil"/>
              <w:left w:val="nil"/>
              <w:bottom w:val="nil"/>
              <w:right w:val="nil"/>
            </w:tcBorders>
          </w:tcPr>
          <w:p w:rsidR="00C06D47" w:rsidRDefault="00C06D47">
            <w:pPr>
              <w:pStyle w:val="ConsPlusNormal"/>
              <w:jc w:val="center"/>
            </w:pPr>
            <w:r>
              <w:t>71.</w:t>
            </w:r>
          </w:p>
        </w:tc>
        <w:tc>
          <w:tcPr>
            <w:tcW w:w="2494" w:type="dxa"/>
            <w:tcBorders>
              <w:top w:val="nil"/>
              <w:left w:val="nil"/>
              <w:bottom w:val="nil"/>
              <w:right w:val="nil"/>
            </w:tcBorders>
          </w:tcPr>
          <w:p w:rsidR="00C06D47" w:rsidRDefault="00C06D47">
            <w:pPr>
              <w:pStyle w:val="ConsPlusNormal"/>
            </w:pPr>
            <w:r>
              <w:t>Поклонницкая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20.</w:t>
            </w:r>
          </w:p>
        </w:tc>
        <w:tc>
          <w:tcPr>
            <w:tcW w:w="2438" w:type="dxa"/>
            <w:tcBorders>
              <w:top w:val="nil"/>
              <w:left w:val="nil"/>
              <w:bottom w:val="nil"/>
              <w:right w:val="nil"/>
            </w:tcBorders>
          </w:tcPr>
          <w:p w:rsidR="00C06D47" w:rsidRDefault="00C06D47">
            <w:pPr>
              <w:pStyle w:val="ConsPlusNormal"/>
            </w:pPr>
            <w:r>
              <w:t>Грузинская</w:t>
            </w:r>
          </w:p>
        </w:tc>
        <w:tc>
          <w:tcPr>
            <w:tcW w:w="567" w:type="dxa"/>
            <w:tcBorders>
              <w:top w:val="nil"/>
              <w:left w:val="nil"/>
              <w:bottom w:val="nil"/>
              <w:right w:val="nil"/>
            </w:tcBorders>
          </w:tcPr>
          <w:p w:rsidR="00C06D47" w:rsidRDefault="00C06D47">
            <w:pPr>
              <w:pStyle w:val="ConsPlusNormal"/>
              <w:jc w:val="center"/>
            </w:pPr>
            <w:r>
              <w:t>72.</w:t>
            </w:r>
          </w:p>
        </w:tc>
        <w:tc>
          <w:tcPr>
            <w:tcW w:w="2494" w:type="dxa"/>
            <w:tcBorders>
              <w:top w:val="nil"/>
              <w:left w:val="nil"/>
              <w:bottom w:val="nil"/>
              <w:right w:val="nil"/>
            </w:tcBorders>
          </w:tcPr>
          <w:p w:rsidR="00C06D47" w:rsidRDefault="00C06D47">
            <w:pPr>
              <w:pStyle w:val="ConsPlusNormal"/>
            </w:pPr>
            <w:r>
              <w:t>Пролетарская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21.</w:t>
            </w:r>
          </w:p>
        </w:tc>
        <w:tc>
          <w:tcPr>
            <w:tcW w:w="2438" w:type="dxa"/>
            <w:tcBorders>
              <w:top w:val="nil"/>
              <w:left w:val="nil"/>
              <w:bottom w:val="nil"/>
              <w:right w:val="nil"/>
            </w:tcBorders>
          </w:tcPr>
          <w:p w:rsidR="00C06D47" w:rsidRDefault="00C06D47">
            <w:pPr>
              <w:pStyle w:val="ConsPlusNormal"/>
            </w:pPr>
            <w:r>
              <w:t>Дальняя Троица</w:t>
            </w:r>
          </w:p>
        </w:tc>
        <w:tc>
          <w:tcPr>
            <w:tcW w:w="567" w:type="dxa"/>
            <w:tcBorders>
              <w:top w:val="nil"/>
              <w:left w:val="nil"/>
              <w:bottom w:val="nil"/>
              <w:right w:val="nil"/>
            </w:tcBorders>
          </w:tcPr>
          <w:p w:rsidR="00C06D47" w:rsidRDefault="00C06D47">
            <w:pPr>
              <w:pStyle w:val="ConsPlusNormal"/>
              <w:jc w:val="center"/>
            </w:pPr>
            <w:r>
              <w:t>73.</w:t>
            </w:r>
          </w:p>
        </w:tc>
        <w:tc>
          <w:tcPr>
            <w:tcW w:w="2494" w:type="dxa"/>
            <w:tcBorders>
              <w:top w:val="nil"/>
              <w:left w:val="nil"/>
              <w:bottom w:val="nil"/>
              <w:right w:val="nil"/>
            </w:tcBorders>
          </w:tcPr>
          <w:p w:rsidR="00C06D47" w:rsidRDefault="00C06D47">
            <w:pPr>
              <w:pStyle w:val="ConsPlusNormal"/>
            </w:pPr>
            <w:r>
              <w:t>1-ая Пугачева</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22.</w:t>
            </w:r>
          </w:p>
        </w:tc>
        <w:tc>
          <w:tcPr>
            <w:tcW w:w="2438" w:type="dxa"/>
            <w:tcBorders>
              <w:top w:val="nil"/>
              <w:left w:val="nil"/>
              <w:bottom w:val="nil"/>
              <w:right w:val="nil"/>
            </w:tcBorders>
          </w:tcPr>
          <w:p w:rsidR="00C06D47" w:rsidRDefault="00C06D47">
            <w:pPr>
              <w:pStyle w:val="ConsPlusNormal"/>
            </w:pPr>
            <w:r>
              <w:t>Демьяна Бедного</w:t>
            </w:r>
          </w:p>
        </w:tc>
        <w:tc>
          <w:tcPr>
            <w:tcW w:w="567" w:type="dxa"/>
            <w:tcBorders>
              <w:top w:val="nil"/>
              <w:left w:val="nil"/>
              <w:bottom w:val="nil"/>
              <w:right w:val="nil"/>
            </w:tcBorders>
          </w:tcPr>
          <w:p w:rsidR="00C06D47" w:rsidRDefault="00C06D47">
            <w:pPr>
              <w:pStyle w:val="ConsPlusNormal"/>
              <w:jc w:val="center"/>
            </w:pPr>
            <w:r>
              <w:t>74.</w:t>
            </w:r>
          </w:p>
        </w:tc>
        <w:tc>
          <w:tcPr>
            <w:tcW w:w="2494" w:type="dxa"/>
            <w:tcBorders>
              <w:top w:val="nil"/>
              <w:left w:val="nil"/>
              <w:bottom w:val="nil"/>
              <w:right w:val="nil"/>
            </w:tcBorders>
          </w:tcPr>
          <w:p w:rsidR="00C06D47" w:rsidRDefault="00C06D47">
            <w:pPr>
              <w:pStyle w:val="ConsPlusNormal"/>
            </w:pPr>
            <w:r>
              <w:t>2-ая Пугачева</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23.</w:t>
            </w:r>
          </w:p>
        </w:tc>
        <w:tc>
          <w:tcPr>
            <w:tcW w:w="2438" w:type="dxa"/>
            <w:tcBorders>
              <w:top w:val="nil"/>
              <w:left w:val="nil"/>
              <w:bottom w:val="nil"/>
              <w:right w:val="nil"/>
            </w:tcBorders>
          </w:tcPr>
          <w:p w:rsidR="00C06D47" w:rsidRDefault="00C06D47">
            <w:pPr>
              <w:pStyle w:val="ConsPlusNormal"/>
            </w:pPr>
            <w:r>
              <w:t>Дзержинского</w:t>
            </w:r>
          </w:p>
        </w:tc>
        <w:tc>
          <w:tcPr>
            <w:tcW w:w="567" w:type="dxa"/>
            <w:tcBorders>
              <w:top w:val="nil"/>
              <w:left w:val="nil"/>
              <w:bottom w:val="nil"/>
              <w:right w:val="nil"/>
            </w:tcBorders>
          </w:tcPr>
          <w:p w:rsidR="00C06D47" w:rsidRDefault="00C06D47">
            <w:pPr>
              <w:pStyle w:val="ConsPlusNormal"/>
              <w:jc w:val="center"/>
            </w:pPr>
            <w:r>
              <w:t>75.</w:t>
            </w:r>
          </w:p>
        </w:tc>
        <w:tc>
          <w:tcPr>
            <w:tcW w:w="2494" w:type="dxa"/>
            <w:tcBorders>
              <w:top w:val="nil"/>
              <w:left w:val="nil"/>
              <w:bottom w:val="nil"/>
              <w:right w:val="nil"/>
            </w:tcBorders>
          </w:tcPr>
          <w:p w:rsidR="00C06D47" w:rsidRDefault="00C06D47">
            <w:pPr>
              <w:pStyle w:val="ConsPlusNormal"/>
            </w:pPr>
            <w:r>
              <w:t>Пустынь</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24.</w:t>
            </w:r>
          </w:p>
        </w:tc>
        <w:tc>
          <w:tcPr>
            <w:tcW w:w="2438" w:type="dxa"/>
            <w:tcBorders>
              <w:top w:val="nil"/>
              <w:left w:val="nil"/>
              <w:bottom w:val="nil"/>
              <w:right w:val="nil"/>
            </w:tcBorders>
          </w:tcPr>
          <w:p w:rsidR="00C06D47" w:rsidRDefault="00C06D47">
            <w:pPr>
              <w:pStyle w:val="ConsPlusNormal"/>
            </w:pPr>
            <w:r>
              <w:t>Дружная</w:t>
            </w:r>
          </w:p>
        </w:tc>
        <w:tc>
          <w:tcPr>
            <w:tcW w:w="567" w:type="dxa"/>
            <w:tcBorders>
              <w:top w:val="nil"/>
              <w:left w:val="nil"/>
              <w:bottom w:val="nil"/>
              <w:right w:val="nil"/>
            </w:tcBorders>
          </w:tcPr>
          <w:p w:rsidR="00C06D47" w:rsidRDefault="00C06D47">
            <w:pPr>
              <w:pStyle w:val="ConsPlusNormal"/>
              <w:jc w:val="center"/>
            </w:pPr>
            <w:r>
              <w:t>76.</w:t>
            </w:r>
          </w:p>
        </w:tc>
        <w:tc>
          <w:tcPr>
            <w:tcW w:w="2494" w:type="dxa"/>
            <w:tcBorders>
              <w:top w:val="nil"/>
              <w:left w:val="nil"/>
              <w:bottom w:val="nil"/>
              <w:right w:val="nil"/>
            </w:tcBorders>
          </w:tcPr>
          <w:p w:rsidR="00C06D47" w:rsidRDefault="00C06D47">
            <w:pPr>
              <w:pStyle w:val="ConsPlusNormal"/>
            </w:pPr>
            <w:r>
              <w:t>Пушкина</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25.</w:t>
            </w:r>
          </w:p>
        </w:tc>
        <w:tc>
          <w:tcPr>
            <w:tcW w:w="2438" w:type="dxa"/>
            <w:tcBorders>
              <w:top w:val="nil"/>
              <w:left w:val="nil"/>
              <w:bottom w:val="nil"/>
              <w:right w:val="nil"/>
            </w:tcBorders>
          </w:tcPr>
          <w:p w:rsidR="00C06D47" w:rsidRDefault="00C06D47">
            <w:pPr>
              <w:pStyle w:val="ConsPlusNormal"/>
            </w:pPr>
            <w:r>
              <w:t>Железнодорожная</w:t>
            </w:r>
          </w:p>
        </w:tc>
        <w:tc>
          <w:tcPr>
            <w:tcW w:w="567" w:type="dxa"/>
            <w:tcBorders>
              <w:top w:val="nil"/>
              <w:left w:val="nil"/>
              <w:bottom w:val="nil"/>
              <w:right w:val="nil"/>
            </w:tcBorders>
          </w:tcPr>
          <w:p w:rsidR="00C06D47" w:rsidRDefault="00C06D47">
            <w:pPr>
              <w:pStyle w:val="ConsPlusNormal"/>
              <w:jc w:val="center"/>
            </w:pPr>
            <w:r>
              <w:t>77.</w:t>
            </w:r>
          </w:p>
        </w:tc>
        <w:tc>
          <w:tcPr>
            <w:tcW w:w="2494" w:type="dxa"/>
            <w:tcBorders>
              <w:top w:val="nil"/>
              <w:left w:val="nil"/>
              <w:bottom w:val="nil"/>
              <w:right w:val="nil"/>
            </w:tcBorders>
          </w:tcPr>
          <w:p w:rsidR="00C06D47" w:rsidRDefault="00C06D47">
            <w:pPr>
              <w:pStyle w:val="ConsPlusNormal"/>
            </w:pPr>
            <w:r>
              <w:t>Радиальная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26.</w:t>
            </w:r>
          </w:p>
        </w:tc>
        <w:tc>
          <w:tcPr>
            <w:tcW w:w="2438" w:type="dxa"/>
            <w:tcBorders>
              <w:top w:val="nil"/>
              <w:left w:val="nil"/>
              <w:bottom w:val="nil"/>
              <w:right w:val="nil"/>
            </w:tcBorders>
          </w:tcPr>
          <w:p w:rsidR="00C06D47" w:rsidRDefault="00C06D47">
            <w:pPr>
              <w:pStyle w:val="ConsPlusNormal"/>
            </w:pPr>
            <w:r>
              <w:t>Завидова</w:t>
            </w:r>
          </w:p>
        </w:tc>
        <w:tc>
          <w:tcPr>
            <w:tcW w:w="567" w:type="dxa"/>
            <w:tcBorders>
              <w:top w:val="nil"/>
              <w:left w:val="nil"/>
              <w:bottom w:val="nil"/>
              <w:right w:val="nil"/>
            </w:tcBorders>
          </w:tcPr>
          <w:p w:rsidR="00C06D47" w:rsidRDefault="00C06D47">
            <w:pPr>
              <w:pStyle w:val="ConsPlusNormal"/>
              <w:jc w:val="center"/>
            </w:pPr>
            <w:r>
              <w:t>78.</w:t>
            </w:r>
          </w:p>
        </w:tc>
        <w:tc>
          <w:tcPr>
            <w:tcW w:w="2494" w:type="dxa"/>
            <w:tcBorders>
              <w:top w:val="nil"/>
              <w:left w:val="nil"/>
              <w:bottom w:val="nil"/>
              <w:right w:val="nil"/>
            </w:tcBorders>
          </w:tcPr>
          <w:p w:rsidR="00C06D47" w:rsidRDefault="00C06D47">
            <w:pPr>
              <w:pStyle w:val="ConsPlusNormal"/>
            </w:pPr>
            <w:r>
              <w:t>Радищева</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27.</w:t>
            </w:r>
          </w:p>
        </w:tc>
        <w:tc>
          <w:tcPr>
            <w:tcW w:w="2438" w:type="dxa"/>
            <w:tcBorders>
              <w:top w:val="nil"/>
              <w:left w:val="nil"/>
              <w:bottom w:val="nil"/>
              <w:right w:val="nil"/>
            </w:tcBorders>
          </w:tcPr>
          <w:p w:rsidR="00C06D47" w:rsidRDefault="00C06D47">
            <w:pPr>
              <w:pStyle w:val="ConsPlusNormal"/>
            </w:pPr>
            <w:r>
              <w:t>Заводская</w:t>
            </w:r>
          </w:p>
        </w:tc>
        <w:tc>
          <w:tcPr>
            <w:tcW w:w="567" w:type="dxa"/>
            <w:tcBorders>
              <w:top w:val="nil"/>
              <w:left w:val="nil"/>
              <w:bottom w:val="nil"/>
              <w:right w:val="nil"/>
            </w:tcBorders>
          </w:tcPr>
          <w:p w:rsidR="00C06D47" w:rsidRDefault="00C06D47">
            <w:pPr>
              <w:pStyle w:val="ConsPlusNormal"/>
              <w:jc w:val="center"/>
            </w:pPr>
            <w:r>
              <w:t>79.</w:t>
            </w:r>
          </w:p>
        </w:tc>
        <w:tc>
          <w:tcPr>
            <w:tcW w:w="2494" w:type="dxa"/>
            <w:tcBorders>
              <w:top w:val="nil"/>
              <w:left w:val="nil"/>
              <w:bottom w:val="nil"/>
              <w:right w:val="nil"/>
            </w:tcBorders>
          </w:tcPr>
          <w:p w:rsidR="00C06D47" w:rsidRDefault="00C06D47">
            <w:pPr>
              <w:pStyle w:val="ConsPlusNormal"/>
            </w:pPr>
            <w:r>
              <w:t>Радужная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28.</w:t>
            </w:r>
          </w:p>
        </w:tc>
        <w:tc>
          <w:tcPr>
            <w:tcW w:w="2438" w:type="dxa"/>
            <w:tcBorders>
              <w:top w:val="nil"/>
              <w:left w:val="nil"/>
              <w:bottom w:val="nil"/>
              <w:right w:val="nil"/>
            </w:tcBorders>
          </w:tcPr>
          <w:p w:rsidR="00C06D47" w:rsidRDefault="00C06D47">
            <w:pPr>
              <w:pStyle w:val="ConsPlusNormal"/>
            </w:pPr>
            <w:r>
              <w:t>Завокзальная</w:t>
            </w:r>
          </w:p>
        </w:tc>
        <w:tc>
          <w:tcPr>
            <w:tcW w:w="567" w:type="dxa"/>
            <w:tcBorders>
              <w:top w:val="nil"/>
              <w:left w:val="nil"/>
              <w:bottom w:val="nil"/>
              <w:right w:val="nil"/>
            </w:tcBorders>
          </w:tcPr>
          <w:p w:rsidR="00C06D47" w:rsidRDefault="00C06D47">
            <w:pPr>
              <w:pStyle w:val="ConsPlusNormal"/>
              <w:jc w:val="center"/>
            </w:pPr>
            <w:r>
              <w:t>80.</w:t>
            </w:r>
          </w:p>
        </w:tc>
        <w:tc>
          <w:tcPr>
            <w:tcW w:w="2494" w:type="dxa"/>
            <w:tcBorders>
              <w:top w:val="nil"/>
              <w:left w:val="nil"/>
              <w:bottom w:val="nil"/>
              <w:right w:val="nil"/>
            </w:tcBorders>
          </w:tcPr>
          <w:p w:rsidR="00C06D47" w:rsidRDefault="00C06D47">
            <w:pPr>
              <w:pStyle w:val="ConsPlusNormal"/>
            </w:pPr>
            <w:r>
              <w:t>Раздольная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29.</w:t>
            </w:r>
          </w:p>
        </w:tc>
        <w:tc>
          <w:tcPr>
            <w:tcW w:w="2438" w:type="dxa"/>
            <w:tcBorders>
              <w:top w:val="nil"/>
              <w:left w:val="nil"/>
              <w:bottom w:val="nil"/>
              <w:right w:val="nil"/>
            </w:tcBorders>
          </w:tcPr>
          <w:p w:rsidR="00C06D47" w:rsidRDefault="00C06D47">
            <w:pPr>
              <w:pStyle w:val="ConsPlusNormal"/>
            </w:pPr>
            <w:r>
              <w:t>Загородная</w:t>
            </w:r>
          </w:p>
        </w:tc>
        <w:tc>
          <w:tcPr>
            <w:tcW w:w="567" w:type="dxa"/>
            <w:tcBorders>
              <w:top w:val="nil"/>
              <w:left w:val="nil"/>
              <w:bottom w:val="nil"/>
              <w:right w:val="nil"/>
            </w:tcBorders>
          </w:tcPr>
          <w:p w:rsidR="00C06D47" w:rsidRDefault="00C06D47">
            <w:pPr>
              <w:pStyle w:val="ConsPlusNormal"/>
              <w:jc w:val="center"/>
            </w:pPr>
            <w:r>
              <w:t>81.</w:t>
            </w:r>
          </w:p>
        </w:tc>
        <w:tc>
          <w:tcPr>
            <w:tcW w:w="2494" w:type="dxa"/>
            <w:tcBorders>
              <w:top w:val="nil"/>
              <w:left w:val="nil"/>
              <w:bottom w:val="nil"/>
              <w:right w:val="nil"/>
            </w:tcBorders>
          </w:tcPr>
          <w:p w:rsidR="00C06D47" w:rsidRDefault="00C06D47">
            <w:pPr>
              <w:pStyle w:val="ConsPlusNormal"/>
            </w:pPr>
            <w:r>
              <w:t>Раннее утро</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30.</w:t>
            </w:r>
          </w:p>
        </w:tc>
        <w:tc>
          <w:tcPr>
            <w:tcW w:w="2438" w:type="dxa"/>
            <w:tcBorders>
              <w:top w:val="nil"/>
              <w:left w:val="nil"/>
              <w:bottom w:val="nil"/>
              <w:right w:val="nil"/>
            </w:tcBorders>
          </w:tcPr>
          <w:p w:rsidR="00C06D47" w:rsidRDefault="00C06D47">
            <w:pPr>
              <w:pStyle w:val="ConsPlusNormal"/>
            </w:pPr>
            <w:r>
              <w:t>Зеленая</w:t>
            </w:r>
          </w:p>
        </w:tc>
        <w:tc>
          <w:tcPr>
            <w:tcW w:w="567" w:type="dxa"/>
            <w:tcBorders>
              <w:top w:val="nil"/>
              <w:left w:val="nil"/>
              <w:bottom w:val="nil"/>
              <w:right w:val="nil"/>
            </w:tcBorders>
          </w:tcPr>
          <w:p w:rsidR="00C06D47" w:rsidRDefault="00C06D47">
            <w:pPr>
              <w:pStyle w:val="ConsPlusNormal"/>
              <w:jc w:val="center"/>
            </w:pPr>
            <w:r>
              <w:t>82.</w:t>
            </w:r>
          </w:p>
        </w:tc>
        <w:tc>
          <w:tcPr>
            <w:tcW w:w="2494" w:type="dxa"/>
            <w:tcBorders>
              <w:top w:val="nil"/>
              <w:left w:val="nil"/>
              <w:bottom w:val="nil"/>
              <w:right w:val="nil"/>
            </w:tcBorders>
          </w:tcPr>
          <w:p w:rsidR="00C06D47" w:rsidRDefault="00C06D47">
            <w:pPr>
              <w:pStyle w:val="ConsPlusNormal"/>
            </w:pPr>
            <w:r>
              <w:t>Редькино</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31.</w:t>
            </w:r>
          </w:p>
        </w:tc>
        <w:tc>
          <w:tcPr>
            <w:tcW w:w="2438" w:type="dxa"/>
            <w:tcBorders>
              <w:top w:val="nil"/>
              <w:left w:val="nil"/>
              <w:bottom w:val="nil"/>
              <w:right w:val="nil"/>
            </w:tcBorders>
          </w:tcPr>
          <w:p w:rsidR="00C06D47" w:rsidRDefault="00C06D47">
            <w:pPr>
              <w:pStyle w:val="ConsPlusNormal"/>
            </w:pPr>
            <w:r>
              <w:t>Зеленый городок</w:t>
            </w:r>
          </w:p>
        </w:tc>
        <w:tc>
          <w:tcPr>
            <w:tcW w:w="567" w:type="dxa"/>
            <w:tcBorders>
              <w:top w:val="nil"/>
              <w:left w:val="nil"/>
              <w:bottom w:val="nil"/>
              <w:right w:val="nil"/>
            </w:tcBorders>
          </w:tcPr>
          <w:p w:rsidR="00C06D47" w:rsidRDefault="00C06D47">
            <w:pPr>
              <w:pStyle w:val="ConsPlusNormal"/>
              <w:jc w:val="center"/>
            </w:pPr>
            <w:r>
              <w:t>83.</w:t>
            </w:r>
          </w:p>
        </w:tc>
        <w:tc>
          <w:tcPr>
            <w:tcW w:w="2494" w:type="dxa"/>
            <w:tcBorders>
              <w:top w:val="nil"/>
              <w:left w:val="nil"/>
              <w:bottom w:val="nil"/>
              <w:right w:val="nil"/>
            </w:tcBorders>
          </w:tcPr>
          <w:p w:rsidR="00C06D47" w:rsidRDefault="00C06D47">
            <w:pPr>
              <w:pStyle w:val="ConsPlusNormal"/>
            </w:pPr>
            <w:r>
              <w:t>Республиканская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32.</w:t>
            </w:r>
          </w:p>
        </w:tc>
        <w:tc>
          <w:tcPr>
            <w:tcW w:w="2438" w:type="dxa"/>
            <w:tcBorders>
              <w:top w:val="nil"/>
              <w:left w:val="nil"/>
              <w:bottom w:val="nil"/>
              <w:right w:val="nil"/>
            </w:tcBorders>
          </w:tcPr>
          <w:p w:rsidR="00C06D47" w:rsidRDefault="00C06D47">
            <w:pPr>
              <w:pStyle w:val="ConsPlusNormal"/>
            </w:pPr>
            <w:r>
              <w:t>Калинина</w:t>
            </w:r>
          </w:p>
        </w:tc>
        <w:tc>
          <w:tcPr>
            <w:tcW w:w="567" w:type="dxa"/>
            <w:tcBorders>
              <w:top w:val="nil"/>
              <w:left w:val="nil"/>
              <w:bottom w:val="nil"/>
              <w:right w:val="nil"/>
            </w:tcBorders>
          </w:tcPr>
          <w:p w:rsidR="00C06D47" w:rsidRDefault="00C06D47">
            <w:pPr>
              <w:pStyle w:val="ConsPlusNormal"/>
              <w:jc w:val="center"/>
            </w:pPr>
            <w:r>
              <w:t>84.</w:t>
            </w:r>
          </w:p>
        </w:tc>
        <w:tc>
          <w:tcPr>
            <w:tcW w:w="2494" w:type="dxa"/>
            <w:tcBorders>
              <w:top w:val="nil"/>
              <w:left w:val="nil"/>
              <w:bottom w:val="nil"/>
              <w:right w:val="nil"/>
            </w:tcBorders>
          </w:tcPr>
          <w:p w:rsidR="00C06D47" w:rsidRDefault="00C06D47">
            <w:pPr>
              <w:pStyle w:val="ConsPlusNormal"/>
            </w:pPr>
            <w:r>
              <w:t>Ржевская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33.</w:t>
            </w:r>
          </w:p>
        </w:tc>
        <w:tc>
          <w:tcPr>
            <w:tcW w:w="2438" w:type="dxa"/>
            <w:tcBorders>
              <w:top w:val="nil"/>
              <w:left w:val="nil"/>
              <w:bottom w:val="nil"/>
              <w:right w:val="nil"/>
            </w:tcBorders>
          </w:tcPr>
          <w:p w:rsidR="00C06D47" w:rsidRDefault="00C06D47">
            <w:pPr>
              <w:pStyle w:val="ConsPlusNormal"/>
            </w:pPr>
            <w:r>
              <w:t>Карла Маркса</w:t>
            </w:r>
          </w:p>
        </w:tc>
        <w:tc>
          <w:tcPr>
            <w:tcW w:w="567" w:type="dxa"/>
            <w:tcBorders>
              <w:top w:val="nil"/>
              <w:left w:val="nil"/>
              <w:bottom w:val="nil"/>
              <w:right w:val="nil"/>
            </w:tcBorders>
          </w:tcPr>
          <w:p w:rsidR="00C06D47" w:rsidRDefault="00C06D47">
            <w:pPr>
              <w:pStyle w:val="ConsPlusNormal"/>
              <w:jc w:val="center"/>
            </w:pPr>
            <w:r>
              <w:t>85.</w:t>
            </w:r>
          </w:p>
        </w:tc>
        <w:tc>
          <w:tcPr>
            <w:tcW w:w="2494" w:type="dxa"/>
            <w:tcBorders>
              <w:top w:val="nil"/>
              <w:left w:val="nil"/>
              <w:bottom w:val="nil"/>
              <w:right w:val="nil"/>
            </w:tcBorders>
          </w:tcPr>
          <w:p w:rsidR="00C06D47" w:rsidRDefault="00C06D47">
            <w:pPr>
              <w:pStyle w:val="ConsPlusNormal"/>
            </w:pPr>
            <w:r>
              <w:t>Ручейная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34.</w:t>
            </w:r>
          </w:p>
        </w:tc>
        <w:tc>
          <w:tcPr>
            <w:tcW w:w="2438" w:type="dxa"/>
            <w:tcBorders>
              <w:top w:val="nil"/>
              <w:left w:val="nil"/>
              <w:bottom w:val="nil"/>
              <w:right w:val="nil"/>
            </w:tcBorders>
          </w:tcPr>
          <w:p w:rsidR="00C06D47" w:rsidRDefault="00C06D47">
            <w:pPr>
              <w:pStyle w:val="ConsPlusNormal"/>
            </w:pPr>
            <w:r>
              <w:t>Кирова</w:t>
            </w:r>
          </w:p>
        </w:tc>
        <w:tc>
          <w:tcPr>
            <w:tcW w:w="567" w:type="dxa"/>
            <w:tcBorders>
              <w:top w:val="nil"/>
              <w:left w:val="nil"/>
              <w:bottom w:val="nil"/>
              <w:right w:val="nil"/>
            </w:tcBorders>
          </w:tcPr>
          <w:p w:rsidR="00C06D47" w:rsidRDefault="00C06D47">
            <w:pPr>
              <w:pStyle w:val="ConsPlusNormal"/>
              <w:jc w:val="center"/>
            </w:pPr>
            <w:r>
              <w:t>86.</w:t>
            </w:r>
          </w:p>
        </w:tc>
        <w:tc>
          <w:tcPr>
            <w:tcW w:w="2494" w:type="dxa"/>
            <w:tcBorders>
              <w:top w:val="nil"/>
              <w:left w:val="nil"/>
              <w:bottom w:val="nil"/>
              <w:right w:val="nil"/>
            </w:tcBorders>
          </w:tcPr>
          <w:p w:rsidR="00C06D47" w:rsidRDefault="00C06D47">
            <w:pPr>
              <w:pStyle w:val="ConsPlusNormal"/>
            </w:pPr>
            <w:r>
              <w:t>Рябиновая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35.</w:t>
            </w:r>
          </w:p>
        </w:tc>
        <w:tc>
          <w:tcPr>
            <w:tcW w:w="2438" w:type="dxa"/>
            <w:tcBorders>
              <w:top w:val="nil"/>
              <w:left w:val="nil"/>
              <w:bottom w:val="nil"/>
              <w:right w:val="nil"/>
            </w:tcBorders>
          </w:tcPr>
          <w:p w:rsidR="00C06D47" w:rsidRDefault="00C06D47">
            <w:pPr>
              <w:pStyle w:val="ConsPlusNormal"/>
            </w:pPr>
            <w:r>
              <w:t>Кленовая</w:t>
            </w:r>
          </w:p>
        </w:tc>
        <w:tc>
          <w:tcPr>
            <w:tcW w:w="567" w:type="dxa"/>
            <w:tcBorders>
              <w:top w:val="nil"/>
              <w:left w:val="nil"/>
              <w:bottom w:val="nil"/>
              <w:right w:val="nil"/>
            </w:tcBorders>
          </w:tcPr>
          <w:p w:rsidR="00C06D47" w:rsidRDefault="00C06D47">
            <w:pPr>
              <w:pStyle w:val="ConsPlusNormal"/>
              <w:jc w:val="center"/>
            </w:pPr>
            <w:r>
              <w:t>87.</w:t>
            </w:r>
          </w:p>
        </w:tc>
        <w:tc>
          <w:tcPr>
            <w:tcW w:w="2494" w:type="dxa"/>
            <w:tcBorders>
              <w:top w:val="nil"/>
              <w:left w:val="nil"/>
              <w:bottom w:val="nil"/>
              <w:right w:val="nil"/>
            </w:tcBorders>
          </w:tcPr>
          <w:p w:rsidR="00C06D47" w:rsidRDefault="00C06D47">
            <w:pPr>
              <w:pStyle w:val="ConsPlusNormal"/>
            </w:pPr>
            <w:r>
              <w:t>Садовая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36.</w:t>
            </w:r>
          </w:p>
        </w:tc>
        <w:tc>
          <w:tcPr>
            <w:tcW w:w="2438" w:type="dxa"/>
            <w:tcBorders>
              <w:top w:val="nil"/>
              <w:left w:val="nil"/>
              <w:bottom w:val="nil"/>
              <w:right w:val="nil"/>
            </w:tcBorders>
          </w:tcPr>
          <w:p w:rsidR="00C06D47" w:rsidRDefault="00C06D47">
            <w:pPr>
              <w:pStyle w:val="ConsPlusNormal"/>
            </w:pPr>
            <w:r>
              <w:t>Кожевников</w:t>
            </w:r>
          </w:p>
        </w:tc>
        <w:tc>
          <w:tcPr>
            <w:tcW w:w="567" w:type="dxa"/>
            <w:tcBorders>
              <w:top w:val="nil"/>
              <w:left w:val="nil"/>
              <w:bottom w:val="nil"/>
              <w:right w:val="nil"/>
            </w:tcBorders>
          </w:tcPr>
          <w:p w:rsidR="00C06D47" w:rsidRDefault="00C06D47">
            <w:pPr>
              <w:pStyle w:val="ConsPlusNormal"/>
              <w:jc w:val="center"/>
            </w:pPr>
            <w:r>
              <w:t>88.</w:t>
            </w:r>
          </w:p>
        </w:tc>
        <w:tc>
          <w:tcPr>
            <w:tcW w:w="2494" w:type="dxa"/>
            <w:tcBorders>
              <w:top w:val="nil"/>
              <w:left w:val="nil"/>
              <w:bottom w:val="nil"/>
              <w:right w:val="nil"/>
            </w:tcBorders>
          </w:tcPr>
          <w:p w:rsidR="00C06D47" w:rsidRDefault="00C06D47">
            <w:pPr>
              <w:pStyle w:val="ConsPlusNormal"/>
            </w:pPr>
            <w:r>
              <w:t>Свердлова</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37.</w:t>
            </w:r>
          </w:p>
        </w:tc>
        <w:tc>
          <w:tcPr>
            <w:tcW w:w="2438" w:type="dxa"/>
            <w:tcBorders>
              <w:top w:val="nil"/>
              <w:left w:val="nil"/>
              <w:bottom w:val="nil"/>
              <w:right w:val="nil"/>
            </w:tcBorders>
          </w:tcPr>
          <w:p w:rsidR="00C06D47" w:rsidRDefault="00C06D47">
            <w:pPr>
              <w:pStyle w:val="ConsPlusNormal"/>
            </w:pPr>
            <w:r>
              <w:t>Конная</w:t>
            </w:r>
          </w:p>
        </w:tc>
        <w:tc>
          <w:tcPr>
            <w:tcW w:w="567" w:type="dxa"/>
            <w:tcBorders>
              <w:top w:val="nil"/>
              <w:left w:val="nil"/>
              <w:bottom w:val="nil"/>
              <w:right w:val="nil"/>
            </w:tcBorders>
          </w:tcPr>
          <w:p w:rsidR="00C06D47" w:rsidRDefault="00C06D47">
            <w:pPr>
              <w:pStyle w:val="ConsPlusNormal"/>
              <w:jc w:val="center"/>
            </w:pPr>
            <w:r>
              <w:t>89.</w:t>
            </w:r>
          </w:p>
        </w:tc>
        <w:tc>
          <w:tcPr>
            <w:tcW w:w="2494" w:type="dxa"/>
            <w:tcBorders>
              <w:top w:val="nil"/>
              <w:left w:val="nil"/>
              <w:bottom w:val="nil"/>
              <w:right w:val="nil"/>
            </w:tcBorders>
          </w:tcPr>
          <w:p w:rsidR="00C06D47" w:rsidRDefault="00C06D47">
            <w:pPr>
              <w:pStyle w:val="ConsPlusNormal"/>
            </w:pPr>
            <w:r>
              <w:t>Северная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38.</w:t>
            </w:r>
          </w:p>
        </w:tc>
        <w:tc>
          <w:tcPr>
            <w:tcW w:w="2438" w:type="dxa"/>
            <w:tcBorders>
              <w:top w:val="nil"/>
              <w:left w:val="nil"/>
              <w:bottom w:val="nil"/>
              <w:right w:val="nil"/>
            </w:tcBorders>
          </w:tcPr>
          <w:p w:rsidR="00C06D47" w:rsidRDefault="00C06D47">
            <w:pPr>
              <w:pStyle w:val="ConsPlusNormal"/>
            </w:pPr>
            <w:r>
              <w:t>Красная гора</w:t>
            </w:r>
          </w:p>
        </w:tc>
        <w:tc>
          <w:tcPr>
            <w:tcW w:w="567" w:type="dxa"/>
            <w:tcBorders>
              <w:top w:val="nil"/>
              <w:left w:val="nil"/>
              <w:bottom w:val="nil"/>
              <w:right w:val="nil"/>
            </w:tcBorders>
          </w:tcPr>
          <w:p w:rsidR="00C06D47" w:rsidRDefault="00C06D47">
            <w:pPr>
              <w:pStyle w:val="ConsPlusNormal"/>
              <w:jc w:val="center"/>
            </w:pPr>
            <w:r>
              <w:t>90.</w:t>
            </w:r>
          </w:p>
        </w:tc>
        <w:tc>
          <w:tcPr>
            <w:tcW w:w="2494" w:type="dxa"/>
            <w:tcBorders>
              <w:top w:val="nil"/>
              <w:left w:val="nil"/>
              <w:bottom w:val="nil"/>
              <w:right w:val="nil"/>
            </w:tcBorders>
          </w:tcPr>
          <w:p w:rsidR="00C06D47" w:rsidRDefault="00C06D47">
            <w:pPr>
              <w:pStyle w:val="ConsPlusNormal"/>
            </w:pPr>
            <w:r>
              <w:t>Сенная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39.</w:t>
            </w:r>
          </w:p>
        </w:tc>
        <w:tc>
          <w:tcPr>
            <w:tcW w:w="2438" w:type="dxa"/>
            <w:tcBorders>
              <w:top w:val="nil"/>
              <w:left w:val="nil"/>
              <w:bottom w:val="nil"/>
              <w:right w:val="nil"/>
            </w:tcBorders>
          </w:tcPr>
          <w:p w:rsidR="00C06D47" w:rsidRDefault="00C06D47">
            <w:pPr>
              <w:pStyle w:val="ConsPlusNormal"/>
            </w:pPr>
            <w:r>
              <w:t>Красная горка</w:t>
            </w:r>
          </w:p>
        </w:tc>
        <w:tc>
          <w:tcPr>
            <w:tcW w:w="567" w:type="dxa"/>
            <w:tcBorders>
              <w:top w:val="nil"/>
              <w:left w:val="nil"/>
              <w:bottom w:val="nil"/>
              <w:right w:val="nil"/>
            </w:tcBorders>
          </w:tcPr>
          <w:p w:rsidR="00C06D47" w:rsidRDefault="00C06D47">
            <w:pPr>
              <w:pStyle w:val="ConsPlusNormal"/>
              <w:jc w:val="center"/>
            </w:pPr>
            <w:r>
              <w:t>91.</w:t>
            </w:r>
          </w:p>
        </w:tc>
        <w:tc>
          <w:tcPr>
            <w:tcW w:w="2494" w:type="dxa"/>
            <w:tcBorders>
              <w:top w:val="nil"/>
              <w:left w:val="nil"/>
              <w:bottom w:val="nil"/>
              <w:right w:val="nil"/>
            </w:tcBorders>
          </w:tcPr>
          <w:p w:rsidR="00C06D47" w:rsidRDefault="00C06D47">
            <w:pPr>
              <w:pStyle w:val="ConsPlusNormal"/>
            </w:pPr>
            <w:r>
              <w:t>Слободская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lastRenderedPageBreak/>
              <w:t>40.</w:t>
            </w:r>
          </w:p>
        </w:tc>
        <w:tc>
          <w:tcPr>
            <w:tcW w:w="2438" w:type="dxa"/>
            <w:tcBorders>
              <w:top w:val="nil"/>
              <w:left w:val="nil"/>
              <w:bottom w:val="nil"/>
              <w:right w:val="nil"/>
            </w:tcBorders>
          </w:tcPr>
          <w:p w:rsidR="00C06D47" w:rsidRDefault="00C06D47">
            <w:pPr>
              <w:pStyle w:val="ConsPlusNormal"/>
            </w:pPr>
            <w:r>
              <w:t>Красноармейская</w:t>
            </w:r>
          </w:p>
        </w:tc>
        <w:tc>
          <w:tcPr>
            <w:tcW w:w="567" w:type="dxa"/>
            <w:tcBorders>
              <w:top w:val="nil"/>
              <w:left w:val="nil"/>
              <w:bottom w:val="nil"/>
              <w:right w:val="nil"/>
            </w:tcBorders>
          </w:tcPr>
          <w:p w:rsidR="00C06D47" w:rsidRDefault="00C06D47">
            <w:pPr>
              <w:pStyle w:val="ConsPlusNormal"/>
              <w:jc w:val="center"/>
            </w:pPr>
            <w:r>
              <w:t>92.</w:t>
            </w:r>
          </w:p>
        </w:tc>
        <w:tc>
          <w:tcPr>
            <w:tcW w:w="2494" w:type="dxa"/>
            <w:tcBorders>
              <w:top w:val="nil"/>
              <w:left w:val="nil"/>
              <w:bottom w:val="nil"/>
              <w:right w:val="nil"/>
            </w:tcBorders>
          </w:tcPr>
          <w:p w:rsidR="00C06D47" w:rsidRDefault="00C06D47">
            <w:pPr>
              <w:pStyle w:val="ConsPlusNormal"/>
            </w:pPr>
            <w:r>
              <w:t>Совхозная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41.</w:t>
            </w:r>
          </w:p>
        </w:tc>
        <w:tc>
          <w:tcPr>
            <w:tcW w:w="2438" w:type="dxa"/>
            <w:tcBorders>
              <w:top w:val="nil"/>
              <w:left w:val="nil"/>
              <w:bottom w:val="nil"/>
              <w:right w:val="nil"/>
            </w:tcBorders>
          </w:tcPr>
          <w:p w:rsidR="00C06D47" w:rsidRDefault="00C06D47">
            <w:pPr>
              <w:pStyle w:val="ConsPlusNormal"/>
            </w:pPr>
            <w:r>
              <w:t>Красный городок</w:t>
            </w:r>
          </w:p>
        </w:tc>
        <w:tc>
          <w:tcPr>
            <w:tcW w:w="567" w:type="dxa"/>
            <w:tcBorders>
              <w:top w:val="nil"/>
              <w:left w:val="nil"/>
              <w:bottom w:val="nil"/>
              <w:right w:val="nil"/>
            </w:tcBorders>
          </w:tcPr>
          <w:p w:rsidR="00C06D47" w:rsidRDefault="00C06D47">
            <w:pPr>
              <w:pStyle w:val="ConsPlusNormal"/>
              <w:jc w:val="center"/>
            </w:pPr>
            <w:r>
              <w:t>93.</w:t>
            </w:r>
          </w:p>
        </w:tc>
        <w:tc>
          <w:tcPr>
            <w:tcW w:w="2494" w:type="dxa"/>
            <w:tcBorders>
              <w:top w:val="nil"/>
              <w:left w:val="nil"/>
              <w:bottom w:val="nil"/>
              <w:right w:val="nil"/>
            </w:tcBorders>
          </w:tcPr>
          <w:p w:rsidR="00C06D47" w:rsidRDefault="00C06D47">
            <w:pPr>
              <w:pStyle w:val="ConsPlusNormal"/>
            </w:pPr>
            <w:r>
              <w:t>Солнечная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42.</w:t>
            </w:r>
          </w:p>
        </w:tc>
        <w:tc>
          <w:tcPr>
            <w:tcW w:w="2438" w:type="dxa"/>
            <w:tcBorders>
              <w:top w:val="nil"/>
              <w:left w:val="nil"/>
              <w:bottom w:val="nil"/>
              <w:right w:val="nil"/>
            </w:tcBorders>
          </w:tcPr>
          <w:p w:rsidR="00C06D47" w:rsidRDefault="00C06D47">
            <w:pPr>
              <w:pStyle w:val="ConsPlusNormal"/>
            </w:pPr>
            <w:r>
              <w:t>Кузнечная</w:t>
            </w:r>
          </w:p>
        </w:tc>
        <w:tc>
          <w:tcPr>
            <w:tcW w:w="567" w:type="dxa"/>
            <w:tcBorders>
              <w:top w:val="nil"/>
              <w:left w:val="nil"/>
              <w:bottom w:val="nil"/>
              <w:right w:val="nil"/>
            </w:tcBorders>
          </w:tcPr>
          <w:p w:rsidR="00C06D47" w:rsidRDefault="00C06D47">
            <w:pPr>
              <w:pStyle w:val="ConsPlusNormal"/>
              <w:jc w:val="center"/>
            </w:pPr>
            <w:r>
              <w:t>94.</w:t>
            </w:r>
          </w:p>
        </w:tc>
        <w:tc>
          <w:tcPr>
            <w:tcW w:w="2494" w:type="dxa"/>
            <w:tcBorders>
              <w:top w:val="nil"/>
              <w:left w:val="nil"/>
              <w:bottom w:val="nil"/>
              <w:right w:val="nil"/>
            </w:tcBorders>
          </w:tcPr>
          <w:p w:rsidR="00C06D47" w:rsidRDefault="00C06D47">
            <w:pPr>
              <w:pStyle w:val="ConsPlusNormal"/>
            </w:pPr>
            <w:r>
              <w:t>Соминка</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43.</w:t>
            </w:r>
          </w:p>
        </w:tc>
        <w:tc>
          <w:tcPr>
            <w:tcW w:w="2438" w:type="dxa"/>
            <w:tcBorders>
              <w:top w:val="nil"/>
              <w:left w:val="nil"/>
              <w:bottom w:val="nil"/>
              <w:right w:val="nil"/>
            </w:tcBorders>
          </w:tcPr>
          <w:p w:rsidR="00C06D47" w:rsidRDefault="00C06D47">
            <w:pPr>
              <w:pStyle w:val="ConsPlusNormal"/>
            </w:pPr>
            <w:r>
              <w:t>Куйбышева</w:t>
            </w:r>
          </w:p>
        </w:tc>
        <w:tc>
          <w:tcPr>
            <w:tcW w:w="567" w:type="dxa"/>
            <w:tcBorders>
              <w:top w:val="nil"/>
              <w:left w:val="nil"/>
              <w:bottom w:val="nil"/>
              <w:right w:val="nil"/>
            </w:tcBorders>
          </w:tcPr>
          <w:p w:rsidR="00C06D47" w:rsidRDefault="00C06D47">
            <w:pPr>
              <w:pStyle w:val="ConsPlusNormal"/>
              <w:jc w:val="center"/>
            </w:pPr>
            <w:r>
              <w:t>95.</w:t>
            </w:r>
          </w:p>
        </w:tc>
        <w:tc>
          <w:tcPr>
            <w:tcW w:w="2494" w:type="dxa"/>
            <w:tcBorders>
              <w:top w:val="nil"/>
              <w:left w:val="nil"/>
              <w:bottom w:val="nil"/>
              <w:right w:val="nil"/>
            </w:tcBorders>
          </w:tcPr>
          <w:p w:rsidR="00C06D47" w:rsidRDefault="00C06D47">
            <w:pPr>
              <w:pStyle w:val="ConsPlusNormal"/>
            </w:pPr>
            <w:r>
              <w:t>Сосновая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44.</w:t>
            </w:r>
          </w:p>
        </w:tc>
        <w:tc>
          <w:tcPr>
            <w:tcW w:w="2438" w:type="dxa"/>
            <w:tcBorders>
              <w:top w:val="nil"/>
              <w:left w:val="nil"/>
              <w:bottom w:val="nil"/>
              <w:right w:val="nil"/>
            </w:tcBorders>
          </w:tcPr>
          <w:p w:rsidR="00C06D47" w:rsidRDefault="00C06D47">
            <w:pPr>
              <w:pStyle w:val="ConsPlusNormal"/>
            </w:pPr>
            <w:r>
              <w:t>Кутузова</w:t>
            </w:r>
          </w:p>
        </w:tc>
        <w:tc>
          <w:tcPr>
            <w:tcW w:w="567" w:type="dxa"/>
            <w:tcBorders>
              <w:top w:val="nil"/>
              <w:left w:val="nil"/>
              <w:bottom w:val="nil"/>
              <w:right w:val="nil"/>
            </w:tcBorders>
          </w:tcPr>
          <w:p w:rsidR="00C06D47" w:rsidRDefault="00C06D47">
            <w:pPr>
              <w:pStyle w:val="ConsPlusNormal"/>
              <w:jc w:val="center"/>
            </w:pPr>
            <w:r>
              <w:t>96.</w:t>
            </w:r>
          </w:p>
        </w:tc>
        <w:tc>
          <w:tcPr>
            <w:tcW w:w="2494" w:type="dxa"/>
            <w:tcBorders>
              <w:top w:val="nil"/>
              <w:left w:val="nil"/>
              <w:bottom w:val="nil"/>
              <w:right w:val="nil"/>
            </w:tcBorders>
          </w:tcPr>
          <w:p w:rsidR="00C06D47" w:rsidRDefault="00C06D47">
            <w:pPr>
              <w:pStyle w:val="ConsPlusNormal"/>
            </w:pPr>
            <w:r>
              <w:t>Спартака</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45.</w:t>
            </w:r>
          </w:p>
        </w:tc>
        <w:tc>
          <w:tcPr>
            <w:tcW w:w="2438" w:type="dxa"/>
            <w:tcBorders>
              <w:top w:val="nil"/>
              <w:left w:val="nil"/>
              <w:bottom w:val="nil"/>
              <w:right w:val="nil"/>
            </w:tcBorders>
          </w:tcPr>
          <w:p w:rsidR="00C06D47" w:rsidRDefault="00C06D47">
            <w:pPr>
              <w:pStyle w:val="ConsPlusNormal"/>
            </w:pPr>
            <w:r>
              <w:t>Лермонтова</w:t>
            </w:r>
          </w:p>
        </w:tc>
        <w:tc>
          <w:tcPr>
            <w:tcW w:w="567" w:type="dxa"/>
            <w:tcBorders>
              <w:top w:val="nil"/>
              <w:left w:val="nil"/>
              <w:bottom w:val="nil"/>
              <w:right w:val="nil"/>
            </w:tcBorders>
          </w:tcPr>
          <w:p w:rsidR="00C06D47" w:rsidRDefault="00C06D47">
            <w:pPr>
              <w:pStyle w:val="ConsPlusNormal"/>
              <w:jc w:val="center"/>
            </w:pPr>
            <w:r>
              <w:t>97.</w:t>
            </w:r>
          </w:p>
        </w:tc>
        <w:tc>
          <w:tcPr>
            <w:tcW w:w="2494" w:type="dxa"/>
            <w:tcBorders>
              <w:top w:val="nil"/>
              <w:left w:val="nil"/>
              <w:bottom w:val="nil"/>
              <w:right w:val="nil"/>
            </w:tcBorders>
          </w:tcPr>
          <w:p w:rsidR="00C06D47" w:rsidRDefault="00C06D47">
            <w:pPr>
              <w:pStyle w:val="ConsPlusNormal"/>
            </w:pPr>
            <w:r>
              <w:t>Спортивная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46.</w:t>
            </w:r>
          </w:p>
        </w:tc>
        <w:tc>
          <w:tcPr>
            <w:tcW w:w="2438" w:type="dxa"/>
            <w:tcBorders>
              <w:top w:val="nil"/>
              <w:left w:val="nil"/>
              <w:bottom w:val="nil"/>
              <w:right w:val="nil"/>
            </w:tcBorders>
          </w:tcPr>
          <w:p w:rsidR="00C06D47" w:rsidRDefault="00C06D47">
            <w:pPr>
              <w:pStyle w:val="ConsPlusNormal"/>
            </w:pPr>
            <w:r>
              <w:t>Лесная</w:t>
            </w:r>
          </w:p>
        </w:tc>
        <w:tc>
          <w:tcPr>
            <w:tcW w:w="567" w:type="dxa"/>
            <w:tcBorders>
              <w:top w:val="nil"/>
              <w:left w:val="nil"/>
              <w:bottom w:val="nil"/>
              <w:right w:val="nil"/>
            </w:tcBorders>
          </w:tcPr>
          <w:p w:rsidR="00C06D47" w:rsidRDefault="00C06D47">
            <w:pPr>
              <w:pStyle w:val="ConsPlusNormal"/>
              <w:jc w:val="center"/>
            </w:pPr>
            <w:r>
              <w:t>98.</w:t>
            </w:r>
          </w:p>
        </w:tc>
        <w:tc>
          <w:tcPr>
            <w:tcW w:w="2494" w:type="dxa"/>
            <w:tcBorders>
              <w:top w:val="nil"/>
              <w:left w:val="nil"/>
              <w:bottom w:val="nil"/>
              <w:right w:val="nil"/>
            </w:tcBorders>
          </w:tcPr>
          <w:p w:rsidR="00C06D47" w:rsidRDefault="00C06D47">
            <w:pPr>
              <w:pStyle w:val="ConsPlusNormal"/>
            </w:pPr>
            <w:r>
              <w:t>Стадионная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47.</w:t>
            </w:r>
          </w:p>
        </w:tc>
        <w:tc>
          <w:tcPr>
            <w:tcW w:w="2438" w:type="dxa"/>
            <w:tcBorders>
              <w:top w:val="nil"/>
              <w:left w:val="nil"/>
              <w:bottom w:val="nil"/>
              <w:right w:val="nil"/>
            </w:tcBorders>
          </w:tcPr>
          <w:p w:rsidR="00C06D47" w:rsidRDefault="00C06D47">
            <w:pPr>
              <w:pStyle w:val="ConsPlusNormal"/>
            </w:pPr>
            <w:r>
              <w:t>Ломоносова</w:t>
            </w:r>
          </w:p>
        </w:tc>
        <w:tc>
          <w:tcPr>
            <w:tcW w:w="567" w:type="dxa"/>
            <w:tcBorders>
              <w:top w:val="nil"/>
              <w:left w:val="nil"/>
              <w:bottom w:val="nil"/>
              <w:right w:val="nil"/>
            </w:tcBorders>
          </w:tcPr>
          <w:p w:rsidR="00C06D47" w:rsidRDefault="00C06D47">
            <w:pPr>
              <w:pStyle w:val="ConsPlusNormal"/>
              <w:jc w:val="center"/>
            </w:pPr>
            <w:r>
              <w:t>99.</w:t>
            </w:r>
          </w:p>
        </w:tc>
        <w:tc>
          <w:tcPr>
            <w:tcW w:w="2494" w:type="dxa"/>
            <w:tcBorders>
              <w:top w:val="nil"/>
              <w:left w:val="nil"/>
              <w:bottom w:val="nil"/>
              <w:right w:val="nil"/>
            </w:tcBorders>
          </w:tcPr>
          <w:p w:rsidR="00C06D47" w:rsidRDefault="00C06D47">
            <w:pPr>
              <w:pStyle w:val="ConsPlusNormal"/>
            </w:pPr>
            <w:r>
              <w:t>Старицкая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48.</w:t>
            </w:r>
          </w:p>
        </w:tc>
        <w:tc>
          <w:tcPr>
            <w:tcW w:w="2438" w:type="dxa"/>
            <w:tcBorders>
              <w:top w:val="nil"/>
              <w:left w:val="nil"/>
              <w:bottom w:val="nil"/>
              <w:right w:val="nil"/>
            </w:tcBorders>
          </w:tcPr>
          <w:p w:rsidR="00C06D47" w:rsidRDefault="00C06D47">
            <w:pPr>
              <w:pStyle w:val="ConsPlusNormal"/>
            </w:pPr>
            <w:r>
              <w:t>Луговая</w:t>
            </w:r>
          </w:p>
        </w:tc>
        <w:tc>
          <w:tcPr>
            <w:tcW w:w="567" w:type="dxa"/>
            <w:tcBorders>
              <w:top w:val="nil"/>
              <w:left w:val="nil"/>
              <w:bottom w:val="nil"/>
              <w:right w:val="nil"/>
            </w:tcBorders>
          </w:tcPr>
          <w:p w:rsidR="00C06D47" w:rsidRDefault="00C06D47">
            <w:pPr>
              <w:pStyle w:val="ConsPlusNormal"/>
              <w:jc w:val="center"/>
            </w:pPr>
            <w:r>
              <w:t>100.</w:t>
            </w:r>
          </w:p>
        </w:tc>
        <w:tc>
          <w:tcPr>
            <w:tcW w:w="2494" w:type="dxa"/>
            <w:tcBorders>
              <w:top w:val="nil"/>
              <w:left w:val="nil"/>
              <w:bottom w:val="nil"/>
              <w:right w:val="nil"/>
            </w:tcBorders>
          </w:tcPr>
          <w:p w:rsidR="00C06D47" w:rsidRDefault="00C06D47">
            <w:pPr>
              <w:pStyle w:val="ConsPlusNormal"/>
            </w:pPr>
            <w:r>
              <w:t>Степана Разина</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49.</w:t>
            </w:r>
          </w:p>
        </w:tc>
        <w:tc>
          <w:tcPr>
            <w:tcW w:w="2438" w:type="dxa"/>
            <w:tcBorders>
              <w:top w:val="nil"/>
              <w:left w:val="nil"/>
              <w:bottom w:val="nil"/>
              <w:right w:val="nil"/>
            </w:tcBorders>
          </w:tcPr>
          <w:p w:rsidR="00C06D47" w:rsidRDefault="00C06D47">
            <w:pPr>
              <w:pStyle w:val="ConsPlusNormal"/>
            </w:pPr>
            <w:r>
              <w:t>Луначарского</w:t>
            </w:r>
          </w:p>
        </w:tc>
        <w:tc>
          <w:tcPr>
            <w:tcW w:w="567" w:type="dxa"/>
            <w:tcBorders>
              <w:top w:val="nil"/>
              <w:left w:val="nil"/>
              <w:bottom w:val="nil"/>
              <w:right w:val="nil"/>
            </w:tcBorders>
          </w:tcPr>
          <w:p w:rsidR="00C06D47" w:rsidRDefault="00C06D47">
            <w:pPr>
              <w:pStyle w:val="ConsPlusNormal"/>
              <w:jc w:val="center"/>
            </w:pPr>
            <w:r>
              <w:t>101.</w:t>
            </w:r>
          </w:p>
        </w:tc>
        <w:tc>
          <w:tcPr>
            <w:tcW w:w="2494" w:type="dxa"/>
            <w:tcBorders>
              <w:top w:val="nil"/>
              <w:left w:val="nil"/>
              <w:bottom w:val="nil"/>
              <w:right w:val="nil"/>
            </w:tcBorders>
          </w:tcPr>
          <w:p w:rsidR="00C06D47" w:rsidRDefault="00C06D47">
            <w:pPr>
              <w:pStyle w:val="ConsPlusNormal"/>
            </w:pPr>
            <w:r>
              <w:t>Строителей</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50.</w:t>
            </w:r>
          </w:p>
        </w:tc>
        <w:tc>
          <w:tcPr>
            <w:tcW w:w="2438" w:type="dxa"/>
            <w:tcBorders>
              <w:top w:val="nil"/>
              <w:left w:val="nil"/>
              <w:bottom w:val="nil"/>
              <w:right w:val="nil"/>
            </w:tcBorders>
          </w:tcPr>
          <w:p w:rsidR="00C06D47" w:rsidRDefault="00C06D47">
            <w:pPr>
              <w:pStyle w:val="ConsPlusNormal"/>
            </w:pPr>
            <w:r>
              <w:t>Маяковского</w:t>
            </w:r>
          </w:p>
        </w:tc>
        <w:tc>
          <w:tcPr>
            <w:tcW w:w="567" w:type="dxa"/>
            <w:tcBorders>
              <w:top w:val="nil"/>
              <w:left w:val="nil"/>
              <w:bottom w:val="nil"/>
              <w:right w:val="nil"/>
            </w:tcBorders>
          </w:tcPr>
          <w:p w:rsidR="00C06D47" w:rsidRDefault="00C06D47">
            <w:pPr>
              <w:pStyle w:val="ConsPlusNormal"/>
              <w:jc w:val="center"/>
            </w:pPr>
            <w:r>
              <w:t>102.</w:t>
            </w:r>
          </w:p>
        </w:tc>
        <w:tc>
          <w:tcPr>
            <w:tcW w:w="2494" w:type="dxa"/>
            <w:tcBorders>
              <w:top w:val="nil"/>
              <w:left w:val="nil"/>
              <w:bottom w:val="nil"/>
              <w:right w:val="nil"/>
            </w:tcBorders>
          </w:tcPr>
          <w:p w:rsidR="00C06D47" w:rsidRDefault="00C06D47">
            <w:pPr>
              <w:pStyle w:val="ConsPlusNormal"/>
            </w:pPr>
            <w:r>
              <w:t>Студенческая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51.</w:t>
            </w:r>
          </w:p>
        </w:tc>
        <w:tc>
          <w:tcPr>
            <w:tcW w:w="2438" w:type="dxa"/>
            <w:tcBorders>
              <w:top w:val="nil"/>
              <w:left w:val="nil"/>
              <w:bottom w:val="nil"/>
              <w:right w:val="nil"/>
            </w:tcBorders>
          </w:tcPr>
          <w:p w:rsidR="00C06D47" w:rsidRDefault="00C06D47">
            <w:pPr>
              <w:pStyle w:val="ConsPlusNormal"/>
            </w:pPr>
            <w:r>
              <w:t>М. Горького</w:t>
            </w:r>
          </w:p>
        </w:tc>
        <w:tc>
          <w:tcPr>
            <w:tcW w:w="567" w:type="dxa"/>
            <w:tcBorders>
              <w:top w:val="nil"/>
              <w:left w:val="nil"/>
              <w:bottom w:val="nil"/>
              <w:right w:val="nil"/>
            </w:tcBorders>
          </w:tcPr>
          <w:p w:rsidR="00C06D47" w:rsidRDefault="00C06D47">
            <w:pPr>
              <w:pStyle w:val="ConsPlusNormal"/>
              <w:jc w:val="center"/>
            </w:pPr>
            <w:r>
              <w:t>103.</w:t>
            </w:r>
          </w:p>
        </w:tc>
        <w:tc>
          <w:tcPr>
            <w:tcW w:w="2494" w:type="dxa"/>
            <w:tcBorders>
              <w:top w:val="nil"/>
              <w:left w:val="nil"/>
              <w:bottom w:val="nil"/>
              <w:right w:val="nil"/>
            </w:tcBorders>
          </w:tcPr>
          <w:p w:rsidR="00C06D47" w:rsidRDefault="00C06D47">
            <w:pPr>
              <w:pStyle w:val="ConsPlusNormal"/>
            </w:pPr>
            <w:r>
              <w:t>Суворова</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r w:rsidR="00C06D47">
        <w:tc>
          <w:tcPr>
            <w:tcW w:w="567" w:type="dxa"/>
            <w:tcBorders>
              <w:top w:val="nil"/>
              <w:left w:val="nil"/>
              <w:bottom w:val="nil"/>
              <w:right w:val="nil"/>
            </w:tcBorders>
          </w:tcPr>
          <w:p w:rsidR="00C06D47" w:rsidRDefault="00C06D47">
            <w:pPr>
              <w:pStyle w:val="ConsPlusNormal"/>
              <w:jc w:val="center"/>
            </w:pPr>
            <w:r>
              <w:t>52.</w:t>
            </w:r>
          </w:p>
        </w:tc>
        <w:tc>
          <w:tcPr>
            <w:tcW w:w="2438" w:type="dxa"/>
            <w:tcBorders>
              <w:top w:val="nil"/>
              <w:left w:val="nil"/>
              <w:bottom w:val="nil"/>
              <w:right w:val="nil"/>
            </w:tcBorders>
          </w:tcPr>
          <w:p w:rsidR="00C06D47" w:rsidRDefault="00C06D47">
            <w:pPr>
              <w:pStyle w:val="ConsPlusNormal"/>
            </w:pPr>
            <w:r>
              <w:t>Медниковых</w:t>
            </w:r>
          </w:p>
        </w:tc>
        <w:tc>
          <w:tcPr>
            <w:tcW w:w="567" w:type="dxa"/>
            <w:tcBorders>
              <w:top w:val="nil"/>
              <w:left w:val="nil"/>
              <w:bottom w:val="nil"/>
              <w:right w:val="nil"/>
            </w:tcBorders>
          </w:tcPr>
          <w:p w:rsidR="00C06D47" w:rsidRDefault="00C06D47">
            <w:pPr>
              <w:pStyle w:val="ConsPlusNormal"/>
              <w:jc w:val="center"/>
            </w:pPr>
            <w:r>
              <w:t>104.</w:t>
            </w:r>
          </w:p>
        </w:tc>
        <w:tc>
          <w:tcPr>
            <w:tcW w:w="2494" w:type="dxa"/>
            <w:tcBorders>
              <w:top w:val="nil"/>
              <w:left w:val="nil"/>
              <w:bottom w:val="nil"/>
              <w:right w:val="nil"/>
            </w:tcBorders>
          </w:tcPr>
          <w:p w:rsidR="00C06D47" w:rsidRDefault="00C06D47">
            <w:pPr>
              <w:pStyle w:val="ConsPlusNormal"/>
            </w:pPr>
            <w:r>
              <w:t>Тихая</w:t>
            </w:r>
          </w:p>
        </w:tc>
        <w:tc>
          <w:tcPr>
            <w:tcW w:w="567" w:type="dxa"/>
            <w:tcBorders>
              <w:top w:val="nil"/>
              <w:left w:val="nil"/>
              <w:bottom w:val="nil"/>
              <w:right w:val="nil"/>
            </w:tcBorders>
          </w:tcPr>
          <w:p w:rsidR="00C06D47" w:rsidRDefault="00C06D47">
            <w:pPr>
              <w:pStyle w:val="ConsPlusNormal"/>
            </w:pPr>
          </w:p>
        </w:tc>
        <w:tc>
          <w:tcPr>
            <w:tcW w:w="2438" w:type="dxa"/>
            <w:tcBorders>
              <w:top w:val="nil"/>
              <w:left w:val="nil"/>
              <w:bottom w:val="nil"/>
              <w:right w:val="nil"/>
            </w:tcBorders>
          </w:tcPr>
          <w:p w:rsidR="00C06D47" w:rsidRDefault="00C06D47">
            <w:pPr>
              <w:pStyle w:val="ConsPlusNormal"/>
            </w:pPr>
          </w:p>
        </w:tc>
      </w:tr>
    </w:tbl>
    <w:p w:rsidR="00C06D47" w:rsidRDefault="00C06D47">
      <w:pPr>
        <w:pStyle w:val="ConsPlusNormal"/>
        <w:jc w:val="both"/>
      </w:pPr>
    </w:p>
    <w:p w:rsidR="00C06D47" w:rsidRDefault="00C06D47">
      <w:pPr>
        <w:pStyle w:val="ConsPlusNormal"/>
        <w:ind w:firstLine="540"/>
        <w:jc w:val="both"/>
      </w:pPr>
      <w:r>
        <w:t>8. Шоссе: Калининское, Ленинградское.</w:t>
      </w: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right"/>
        <w:outlineLvl w:val="1"/>
      </w:pPr>
      <w:r>
        <w:t>Приложение N 9</w:t>
      </w:r>
    </w:p>
    <w:p w:rsidR="00C06D47" w:rsidRDefault="00C06D47">
      <w:pPr>
        <w:pStyle w:val="ConsPlusNormal"/>
        <w:jc w:val="right"/>
      </w:pPr>
      <w:r>
        <w:t>к Правилам благоустройства территории</w:t>
      </w:r>
    </w:p>
    <w:p w:rsidR="00C06D47" w:rsidRDefault="00C06D47">
      <w:pPr>
        <w:pStyle w:val="ConsPlusNormal"/>
        <w:jc w:val="right"/>
      </w:pPr>
      <w:r>
        <w:t>муниципального образования город Торжок</w:t>
      </w:r>
    </w:p>
    <w:p w:rsidR="00C06D47" w:rsidRDefault="00C06D47">
      <w:pPr>
        <w:pStyle w:val="ConsPlusNormal"/>
        <w:jc w:val="both"/>
      </w:pPr>
    </w:p>
    <w:p w:rsidR="00C06D47" w:rsidRDefault="00C06D47">
      <w:pPr>
        <w:pStyle w:val="ConsPlusNormal"/>
        <w:jc w:val="center"/>
      </w:pPr>
      <w:r>
        <w:t>Администрация муниципального образования город Торжок</w:t>
      </w:r>
    </w:p>
    <w:p w:rsidR="00C06D47" w:rsidRDefault="00C06D47">
      <w:pPr>
        <w:pStyle w:val="ConsPlusNormal"/>
        <w:jc w:val="center"/>
      </w:pPr>
      <w:r>
        <w:t>172002, Тверская обл., г. Торжок, Новгородская наб, д. 1а</w:t>
      </w:r>
    </w:p>
    <w:p w:rsidR="00C06D47" w:rsidRDefault="00C06D47">
      <w:pPr>
        <w:pStyle w:val="ConsPlusNormal"/>
        <w:jc w:val="both"/>
      </w:pPr>
    </w:p>
    <w:p w:rsidR="00C06D47" w:rsidRDefault="00C06D47">
      <w:pPr>
        <w:pStyle w:val="ConsPlusNormal"/>
        <w:jc w:val="center"/>
      </w:pPr>
      <w:bookmarkStart w:id="68" w:name="P4088"/>
      <w:bookmarkEnd w:id="68"/>
      <w:r>
        <w:t>ОРДЕР N ________</w:t>
      </w:r>
    </w:p>
    <w:p w:rsidR="00C06D47" w:rsidRDefault="00C06D47">
      <w:pPr>
        <w:pStyle w:val="ConsPlusNormal"/>
        <w:jc w:val="both"/>
      </w:pPr>
    </w:p>
    <w:p w:rsidR="00C06D47" w:rsidRDefault="00C06D47">
      <w:pPr>
        <w:pStyle w:val="ConsPlusNonformat"/>
        <w:jc w:val="both"/>
      </w:pPr>
      <w:r>
        <w:t xml:space="preserve">    ________________________________________, зарегистрированной по адресу:</w:t>
      </w:r>
    </w:p>
    <w:p w:rsidR="00C06D47" w:rsidRDefault="00C06D47">
      <w:pPr>
        <w:pStyle w:val="ConsPlusNonformat"/>
        <w:jc w:val="both"/>
      </w:pPr>
    </w:p>
    <w:p w:rsidR="00C06D47" w:rsidRDefault="00C06D47">
      <w:pPr>
        <w:pStyle w:val="ConsPlusNonformat"/>
        <w:jc w:val="both"/>
      </w:pPr>
      <w:r>
        <w:t>___________________________________________________________________________</w:t>
      </w:r>
    </w:p>
    <w:p w:rsidR="00C06D47" w:rsidRDefault="00C06D47">
      <w:pPr>
        <w:pStyle w:val="ConsPlusNonformat"/>
        <w:jc w:val="both"/>
      </w:pPr>
      <w:r>
        <w:t xml:space="preserve">            (организация, адрес владельца индивидуального дома)</w:t>
      </w:r>
    </w:p>
    <w:p w:rsidR="00C06D47" w:rsidRDefault="00C06D47">
      <w:pPr>
        <w:pStyle w:val="ConsPlusNonformat"/>
        <w:jc w:val="both"/>
      </w:pPr>
      <w:r>
        <w:t>разрешается    производить   работы   по   строительству   наружных   сетей</w:t>
      </w:r>
    </w:p>
    <w:p w:rsidR="00C06D47" w:rsidRDefault="00C06D47">
      <w:pPr>
        <w:pStyle w:val="ConsPlusNonformat"/>
        <w:jc w:val="both"/>
      </w:pPr>
      <w:r>
        <w:t>(водоснабжения  и  канализации,  газопровода, теплоснабжения) к жилым домам</w:t>
      </w:r>
    </w:p>
    <w:p w:rsidR="00C06D47" w:rsidRDefault="00C06D47">
      <w:pPr>
        <w:pStyle w:val="ConsPlusNonformat"/>
        <w:jc w:val="both"/>
      </w:pPr>
      <w:r>
        <w:t>(зданиям)</w:t>
      </w:r>
    </w:p>
    <w:p w:rsidR="00C06D47" w:rsidRDefault="00C06D47">
      <w:pPr>
        <w:pStyle w:val="ConsPlusNonformat"/>
        <w:jc w:val="both"/>
      </w:pPr>
      <w:r>
        <w:t>(характер работы)</w:t>
      </w:r>
    </w:p>
    <w:p w:rsidR="00C06D47" w:rsidRDefault="00C06D47">
      <w:pPr>
        <w:pStyle w:val="ConsPlusNormal"/>
        <w:jc w:val="both"/>
      </w:pPr>
    </w:p>
    <w:p w:rsidR="00C06D47" w:rsidRDefault="00C06D47">
      <w:pPr>
        <w:pStyle w:val="ConsPlusNormal"/>
        <w:ind w:firstLine="540"/>
        <w:jc w:val="both"/>
      </w:pPr>
      <w:r>
        <w:t>Работу производить с выполнением следующих условий:</w:t>
      </w:r>
    </w:p>
    <w:p w:rsidR="00C06D47" w:rsidRDefault="00C06D47">
      <w:pPr>
        <w:pStyle w:val="ConsPlusNormal"/>
        <w:spacing w:before="220"/>
        <w:ind w:firstLine="540"/>
        <w:jc w:val="both"/>
      </w:pPr>
      <w:r>
        <w:t>Место разрытия оградить щитовым забором установленного типа. На углах ограждения выставить сигнальные фонари с красным светом, в ночное время место работы осветить электролампами.</w:t>
      </w:r>
    </w:p>
    <w:p w:rsidR="00C06D47" w:rsidRDefault="00C06D47">
      <w:pPr>
        <w:pStyle w:val="ConsPlusNormal"/>
        <w:spacing w:before="220"/>
        <w:ind w:firstLine="540"/>
        <w:jc w:val="both"/>
      </w:pPr>
      <w:r>
        <w:t xml:space="preserve">Все материалы и грунт размещать только в пределах огражденного участка. Грунт, не </w:t>
      </w:r>
      <w:r>
        <w:lastRenderedPageBreak/>
        <w:t>пригодный для обратной засыпки, вывозить по ходу работы.</w:t>
      </w:r>
    </w:p>
    <w:p w:rsidR="00C06D47" w:rsidRDefault="00C06D47">
      <w:pPr>
        <w:pStyle w:val="ConsPlusNormal"/>
        <w:spacing w:before="220"/>
        <w:ind w:firstLine="540"/>
        <w:jc w:val="both"/>
      </w:pPr>
      <w:r>
        <w:t>Для обеспечения постоянного свободного доступа к колодцам подземных сооружений запрещается заваливать их грунтом или строительными материалами.</w:t>
      </w:r>
    </w:p>
    <w:p w:rsidR="00C06D47" w:rsidRDefault="00C06D47">
      <w:pPr>
        <w:pStyle w:val="ConsPlusNormal"/>
        <w:spacing w:before="220"/>
        <w:ind w:firstLine="540"/>
        <w:jc w:val="both"/>
      </w:pPr>
      <w:r>
        <w:t>Во избежание обвалов стенки траншеи или котлована должны быть расклеплены на всю глубину.</w:t>
      </w:r>
    </w:p>
    <w:p w:rsidR="00C06D47" w:rsidRDefault="00C06D47">
      <w:pPr>
        <w:pStyle w:val="ConsPlusNormal"/>
        <w:spacing w:before="220"/>
        <w:ind w:firstLine="540"/>
        <w:jc w:val="both"/>
      </w:pPr>
      <w:r>
        <w:t>При всяких раскопках или бурении скважин во избежание повреждения существующих подземных сооружений до начала работ должны быть вызваны представители: МУП города Торжка "Горэнерго", "Торжокмежрайгаз" филиал ОАО "Тверьоблгаз", ОГИБДД ОВД по Торжокскому району, МУП "Горхозяйство", МУП "Водоканал", в/ч 52142 Бубенево, РУС (ул. Конная, 42) и других заинтересованных организаций.</w:t>
      </w:r>
    </w:p>
    <w:p w:rsidR="00C06D47" w:rsidRDefault="00C06D47">
      <w:pPr>
        <w:pStyle w:val="ConsPlusNormal"/>
        <w:spacing w:before="220"/>
        <w:ind w:firstLine="540"/>
        <w:jc w:val="both"/>
      </w:pPr>
      <w:r>
        <w:t>Во всех случаях при производстве разрытий должны сохраняться нормальное движение транспорта и пешеходов, выезды во дворы домовладений.</w:t>
      </w:r>
    </w:p>
    <w:p w:rsidR="00C06D47" w:rsidRDefault="00C06D47">
      <w:pPr>
        <w:pStyle w:val="ConsPlusNormal"/>
        <w:spacing w:before="220"/>
        <w:ind w:firstLine="540"/>
        <w:jc w:val="both"/>
      </w:pPr>
      <w:r>
        <w:t>Засыпка траншей и котлованов на проездах и тротуарах с усовершенствованным покрытием должна производиться песком слоем в 20 см с тщательным уплотнением и проливкой водой (летнее время). Засыпка должна производиться под технадзором представителя ДЭУ (МУП "Горхозяйство"), который должен быть вызван телефонограммой до начала работ, а в зимнее время - талым песком с уплотнением.</w:t>
      </w:r>
    </w:p>
    <w:p w:rsidR="00C06D47" w:rsidRDefault="00C06D47">
      <w:pPr>
        <w:pStyle w:val="ConsPlusNormal"/>
        <w:spacing w:before="220"/>
        <w:ind w:firstLine="540"/>
        <w:jc w:val="both"/>
      </w:pPr>
      <w:r>
        <w:t>При нарушении асфальтобетонного покрытия при проведении земляных работ организации и физические лица обязаны восстановить асфальтобетонное покрытие в полном объеме своими силами (при наличии лицензии на данный вид деятельности) или заключить договор на проведение данного вида работ с организацией, имеющей лицензию на право производства работ по ремонту дорог и тротуаров, в указанный срок.</w:t>
      </w:r>
    </w:p>
    <w:p w:rsidR="00C06D47" w:rsidRDefault="00C06D47">
      <w:pPr>
        <w:pStyle w:val="ConsPlusNormal"/>
        <w:spacing w:before="220"/>
        <w:ind w:firstLine="540"/>
        <w:jc w:val="both"/>
      </w:pPr>
      <w:r>
        <w:t>Во избежание аварий транспорта при разрытии поперечных траншей и отдельных котлованов на проездах снимать ограждения до восстановления асфальта или твердого основания под асфальт запрещается.</w:t>
      </w:r>
    </w:p>
    <w:p w:rsidR="00C06D47" w:rsidRDefault="00C06D47">
      <w:pPr>
        <w:pStyle w:val="ConsPlusNormal"/>
        <w:spacing w:before="220"/>
        <w:ind w:firstLine="540"/>
        <w:jc w:val="both"/>
      </w:pPr>
      <w:r>
        <w:t>Уборка материалов и лишнего грунта должна быть произведена строительной организацией (исполнителем работ) в течение 24 часов по окончании места разрытия.</w:t>
      </w:r>
    </w:p>
    <w:p w:rsidR="00C06D47" w:rsidRDefault="00C06D47">
      <w:pPr>
        <w:pStyle w:val="ConsPlusNormal"/>
        <w:spacing w:before="220"/>
        <w:ind w:firstLine="540"/>
        <w:jc w:val="both"/>
      </w:pPr>
      <w:r>
        <w:t>Произвести восстановление зеленых насаждений после производства земляных работ.</w:t>
      </w:r>
    </w:p>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C06D47">
        <w:tc>
          <w:tcPr>
            <w:tcW w:w="3175" w:type="dxa"/>
          </w:tcPr>
          <w:p w:rsidR="00C06D47" w:rsidRDefault="00C06D47">
            <w:pPr>
              <w:pStyle w:val="ConsPlusNormal"/>
            </w:pPr>
            <w:r>
              <w:t>Ф.И.О.</w:t>
            </w:r>
          </w:p>
        </w:tc>
        <w:tc>
          <w:tcPr>
            <w:tcW w:w="5896" w:type="dxa"/>
          </w:tcPr>
          <w:p w:rsidR="00C06D47" w:rsidRDefault="00C06D47">
            <w:pPr>
              <w:pStyle w:val="ConsPlusNormal"/>
            </w:pPr>
          </w:p>
        </w:tc>
      </w:tr>
      <w:tr w:rsidR="00C06D47">
        <w:tc>
          <w:tcPr>
            <w:tcW w:w="3175" w:type="dxa"/>
          </w:tcPr>
          <w:p w:rsidR="00C06D47" w:rsidRDefault="00C06D47">
            <w:pPr>
              <w:pStyle w:val="ConsPlusNormal"/>
            </w:pPr>
            <w:r>
              <w:t>Паспорт</w:t>
            </w:r>
          </w:p>
        </w:tc>
        <w:tc>
          <w:tcPr>
            <w:tcW w:w="5896" w:type="dxa"/>
          </w:tcPr>
          <w:p w:rsidR="00C06D47" w:rsidRDefault="00C06D47">
            <w:pPr>
              <w:pStyle w:val="ConsPlusNormal"/>
            </w:pPr>
          </w:p>
        </w:tc>
      </w:tr>
      <w:tr w:rsidR="00C06D47">
        <w:tc>
          <w:tcPr>
            <w:tcW w:w="3175" w:type="dxa"/>
          </w:tcPr>
          <w:p w:rsidR="00C06D47" w:rsidRDefault="00C06D47">
            <w:pPr>
              <w:pStyle w:val="ConsPlusNormal"/>
            </w:pPr>
            <w:r>
              <w:t>Регистрация</w:t>
            </w:r>
          </w:p>
        </w:tc>
        <w:tc>
          <w:tcPr>
            <w:tcW w:w="5896" w:type="dxa"/>
          </w:tcPr>
          <w:p w:rsidR="00C06D47" w:rsidRDefault="00C06D47">
            <w:pPr>
              <w:pStyle w:val="ConsPlusNormal"/>
            </w:pPr>
          </w:p>
        </w:tc>
      </w:tr>
      <w:tr w:rsidR="00C06D47">
        <w:tc>
          <w:tcPr>
            <w:tcW w:w="3175" w:type="dxa"/>
          </w:tcPr>
          <w:p w:rsidR="00C06D47" w:rsidRDefault="00C06D47">
            <w:pPr>
              <w:pStyle w:val="ConsPlusNormal"/>
            </w:pPr>
            <w:r>
              <w:t>Контактный телефон</w:t>
            </w:r>
          </w:p>
        </w:tc>
        <w:tc>
          <w:tcPr>
            <w:tcW w:w="5896" w:type="dxa"/>
          </w:tcPr>
          <w:p w:rsidR="00C06D47" w:rsidRDefault="00C06D47">
            <w:pPr>
              <w:pStyle w:val="ConsPlusNormal"/>
            </w:pPr>
          </w:p>
        </w:tc>
      </w:tr>
    </w:tbl>
    <w:p w:rsidR="00C06D47" w:rsidRDefault="00C06D47">
      <w:pPr>
        <w:pStyle w:val="ConsPlusNormal"/>
        <w:jc w:val="both"/>
      </w:pPr>
    </w:p>
    <w:p w:rsidR="00C06D47" w:rsidRDefault="00C06D47">
      <w:pPr>
        <w:pStyle w:val="ConsPlusNonformat"/>
        <w:jc w:val="both"/>
      </w:pPr>
      <w:r>
        <w:t xml:space="preserve">    Я, ____________________________________________________________________</w:t>
      </w:r>
    </w:p>
    <w:p w:rsidR="00C06D47" w:rsidRDefault="00C06D47">
      <w:pPr>
        <w:pStyle w:val="ConsPlusNonformat"/>
        <w:jc w:val="both"/>
      </w:pPr>
      <w:r>
        <w:t xml:space="preserve">                            (подпись ответственного лица)</w:t>
      </w:r>
    </w:p>
    <w:p w:rsidR="00C06D47" w:rsidRDefault="00C06D47">
      <w:pPr>
        <w:pStyle w:val="ConsPlusNonformat"/>
        <w:jc w:val="both"/>
      </w:pPr>
      <w:r>
        <w:t xml:space="preserve">    обязуюсь  соблюдать  все  указанные  выше  условия,  выполнить работу в</w:t>
      </w:r>
    </w:p>
    <w:p w:rsidR="00C06D47" w:rsidRDefault="00C06D47">
      <w:pPr>
        <w:pStyle w:val="ConsPlusNonformat"/>
        <w:jc w:val="both"/>
      </w:pPr>
      <w:r>
        <w:t>срок,  установленный  в  ордере, и подтверждаю, что данный объект полностью</w:t>
      </w:r>
    </w:p>
    <w:p w:rsidR="00C06D47" w:rsidRDefault="00C06D47">
      <w:pPr>
        <w:pStyle w:val="ConsPlusNonformat"/>
        <w:jc w:val="both"/>
      </w:pPr>
      <w:r>
        <w:t>обеспечен необходимыми материалами, рабочей силой и типовыми ограждениями.</w:t>
      </w:r>
    </w:p>
    <w:p w:rsidR="00C06D47" w:rsidRDefault="00C06D47">
      <w:pPr>
        <w:pStyle w:val="ConsPlusNonformat"/>
        <w:jc w:val="both"/>
      </w:pPr>
      <w:r>
        <w:t xml:space="preserve">    За  невыполнение обязательств по настоящему ордеру несу ответственность</w:t>
      </w:r>
    </w:p>
    <w:p w:rsidR="00C06D47" w:rsidRDefault="00C06D47">
      <w:pPr>
        <w:pStyle w:val="ConsPlusNonformat"/>
        <w:jc w:val="both"/>
      </w:pPr>
      <w:r>
        <w:t>в административном или судебном порядке.</w:t>
      </w:r>
    </w:p>
    <w:p w:rsidR="00C06D47" w:rsidRDefault="00C06D47">
      <w:pPr>
        <w:pStyle w:val="ConsPlusNonformat"/>
        <w:jc w:val="both"/>
      </w:pPr>
    </w:p>
    <w:p w:rsidR="00C06D47" w:rsidRDefault="00C06D47">
      <w:pPr>
        <w:pStyle w:val="ConsPlusNonformat"/>
        <w:jc w:val="both"/>
      </w:pPr>
      <w:r>
        <w:t xml:space="preserve">    Подпись ответственного по ордеру ______________________________________</w:t>
      </w:r>
    </w:p>
    <w:p w:rsidR="00C06D47" w:rsidRDefault="00C06D47">
      <w:pPr>
        <w:pStyle w:val="ConsPlusNonformat"/>
        <w:jc w:val="both"/>
      </w:pPr>
      <w:r>
        <w:t xml:space="preserve">                                     Ф.И.О. специалиста, оформившего ордер)</w:t>
      </w:r>
    </w:p>
    <w:p w:rsidR="00C06D47" w:rsidRDefault="00C06D47">
      <w:pPr>
        <w:pStyle w:val="ConsPlusNonformat"/>
        <w:jc w:val="both"/>
      </w:pPr>
    </w:p>
    <w:p w:rsidR="00C06D47" w:rsidRDefault="00C06D47">
      <w:pPr>
        <w:pStyle w:val="ConsPlusNonformat"/>
        <w:jc w:val="both"/>
      </w:pPr>
      <w:r>
        <w:lastRenderedPageBreak/>
        <w:t xml:space="preserve">    "_____" ______________ 2012 года</w:t>
      </w:r>
    </w:p>
    <w:p w:rsidR="00C06D47" w:rsidRDefault="00C06D47">
      <w:pPr>
        <w:pStyle w:val="ConsPlusNonformat"/>
        <w:jc w:val="both"/>
      </w:pPr>
    </w:p>
    <w:p w:rsidR="00C06D47" w:rsidRDefault="00C06D47">
      <w:pPr>
        <w:pStyle w:val="ConsPlusNonformat"/>
        <w:jc w:val="both"/>
      </w:pPr>
      <w:r>
        <w:t xml:space="preserve">    Ордер выдал:</w:t>
      </w:r>
    </w:p>
    <w:p w:rsidR="00C06D47" w:rsidRDefault="00C06D47">
      <w:pPr>
        <w:pStyle w:val="ConsPlusNonformat"/>
        <w:jc w:val="both"/>
      </w:pPr>
      <w:r>
        <w:t xml:space="preserve">    зам. Главы администрации города _______________________________________</w:t>
      </w:r>
    </w:p>
    <w:p w:rsidR="00C06D47" w:rsidRDefault="00C06D47">
      <w:pPr>
        <w:pStyle w:val="ConsPlusNonformat"/>
        <w:jc w:val="both"/>
      </w:pPr>
      <w:r>
        <w:t xml:space="preserve">                   (расшифровка подписи должностного лица, выдавшего ордер)</w:t>
      </w: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both"/>
      </w:pPr>
    </w:p>
    <w:p w:rsidR="00C06D47" w:rsidRDefault="00C06D47">
      <w:pPr>
        <w:pStyle w:val="ConsPlusNormal"/>
        <w:jc w:val="right"/>
        <w:outlineLvl w:val="1"/>
      </w:pPr>
      <w:r>
        <w:t>Приложение N 10</w:t>
      </w:r>
    </w:p>
    <w:p w:rsidR="00C06D47" w:rsidRDefault="00C06D47">
      <w:pPr>
        <w:pStyle w:val="ConsPlusNormal"/>
        <w:jc w:val="right"/>
      </w:pPr>
      <w:r>
        <w:t>к Правилам благоустройства территории</w:t>
      </w:r>
    </w:p>
    <w:p w:rsidR="00C06D47" w:rsidRDefault="00C06D47">
      <w:pPr>
        <w:pStyle w:val="ConsPlusNormal"/>
        <w:jc w:val="right"/>
      </w:pPr>
      <w:r>
        <w:t>муниципального образования город Торжок</w:t>
      </w:r>
    </w:p>
    <w:p w:rsidR="00C06D47" w:rsidRDefault="00C06D47">
      <w:pPr>
        <w:pStyle w:val="ConsPlusNormal"/>
        <w:jc w:val="both"/>
      </w:pPr>
    </w:p>
    <w:p w:rsidR="00C06D47" w:rsidRDefault="00C06D47">
      <w:pPr>
        <w:pStyle w:val="ConsPlusTitle"/>
        <w:jc w:val="center"/>
      </w:pPr>
      <w:bookmarkStart w:id="69" w:name="P4146"/>
      <w:bookmarkEnd w:id="69"/>
      <w:r>
        <w:t>Двойные наименования территориальных единиц</w:t>
      </w:r>
    </w:p>
    <w:p w:rsidR="00C06D47" w:rsidRDefault="00C06D47">
      <w:pPr>
        <w:pStyle w:val="ConsPlusTitle"/>
        <w:jc w:val="center"/>
      </w:pPr>
      <w:r>
        <w:t>на домовых знаках</w:t>
      </w:r>
    </w:p>
    <w:p w:rsidR="00C06D47" w:rsidRDefault="00C0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06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47" w:rsidRDefault="00C0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47" w:rsidRDefault="00C06D47">
            <w:pPr>
              <w:pStyle w:val="ConsPlusNormal"/>
              <w:jc w:val="center"/>
            </w:pPr>
            <w:r>
              <w:rPr>
                <w:color w:val="392C69"/>
              </w:rPr>
              <w:t>Список изменяющих документов</w:t>
            </w:r>
          </w:p>
          <w:p w:rsidR="00C06D47" w:rsidRDefault="00C06D47">
            <w:pPr>
              <w:pStyle w:val="ConsPlusNormal"/>
              <w:jc w:val="center"/>
            </w:pPr>
            <w:r>
              <w:rPr>
                <w:color w:val="392C69"/>
              </w:rPr>
              <w:t xml:space="preserve">(введены </w:t>
            </w:r>
            <w:hyperlink r:id="rId108">
              <w:r>
                <w:rPr>
                  <w:color w:val="0000FF"/>
                </w:rPr>
                <w:t>решением</w:t>
              </w:r>
            </w:hyperlink>
            <w:r>
              <w:rPr>
                <w:color w:val="392C69"/>
              </w:rPr>
              <w:t xml:space="preserve"> Торжокской городской Думы</w:t>
            </w:r>
          </w:p>
          <w:p w:rsidR="00C06D47" w:rsidRDefault="00C06D47">
            <w:pPr>
              <w:pStyle w:val="ConsPlusNormal"/>
              <w:jc w:val="center"/>
            </w:pPr>
            <w:r>
              <w:rPr>
                <w:color w:val="392C69"/>
              </w:rPr>
              <w:t>от 26.03.2013 N 162)</w:t>
            </w:r>
          </w:p>
        </w:tc>
        <w:tc>
          <w:tcPr>
            <w:tcW w:w="113" w:type="dxa"/>
            <w:tcBorders>
              <w:top w:val="nil"/>
              <w:left w:val="nil"/>
              <w:bottom w:val="nil"/>
              <w:right w:val="nil"/>
            </w:tcBorders>
            <w:shd w:val="clear" w:color="auto" w:fill="F4F3F8"/>
            <w:tcMar>
              <w:top w:w="0" w:type="dxa"/>
              <w:left w:w="0" w:type="dxa"/>
              <w:bottom w:w="0" w:type="dxa"/>
              <w:right w:w="0" w:type="dxa"/>
            </w:tcMar>
          </w:tcPr>
          <w:p w:rsidR="00C06D47" w:rsidRDefault="00C06D47">
            <w:pPr>
              <w:pStyle w:val="ConsPlusNormal"/>
            </w:pPr>
          </w:p>
        </w:tc>
      </w:tr>
    </w:tbl>
    <w:p w:rsidR="00C06D47" w:rsidRDefault="00C06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C06D47">
        <w:tc>
          <w:tcPr>
            <w:tcW w:w="3685" w:type="dxa"/>
          </w:tcPr>
          <w:p w:rsidR="00C06D47" w:rsidRDefault="00C06D47">
            <w:pPr>
              <w:pStyle w:val="ConsPlusNormal"/>
              <w:jc w:val="center"/>
            </w:pPr>
            <w:r>
              <w:t>Наименование территориальной единицы</w:t>
            </w:r>
          </w:p>
        </w:tc>
        <w:tc>
          <w:tcPr>
            <w:tcW w:w="5386" w:type="dxa"/>
          </w:tcPr>
          <w:p w:rsidR="00C06D47" w:rsidRDefault="00C06D47">
            <w:pPr>
              <w:pStyle w:val="ConsPlusNormal"/>
              <w:jc w:val="center"/>
            </w:pPr>
            <w:r>
              <w:t>Историческое наименование</w:t>
            </w:r>
          </w:p>
        </w:tc>
      </w:tr>
      <w:tr w:rsidR="00C06D47">
        <w:tc>
          <w:tcPr>
            <w:tcW w:w="3685" w:type="dxa"/>
          </w:tcPr>
          <w:p w:rsidR="00C06D47" w:rsidRDefault="00C06D47">
            <w:pPr>
              <w:pStyle w:val="ConsPlusNormal"/>
            </w:pPr>
            <w:r>
              <w:t>площадь Ананьина</w:t>
            </w:r>
          </w:p>
        </w:tc>
        <w:tc>
          <w:tcPr>
            <w:tcW w:w="5386" w:type="dxa"/>
          </w:tcPr>
          <w:p w:rsidR="00C06D47" w:rsidRDefault="00C06D47">
            <w:pPr>
              <w:pStyle w:val="ConsPlusNormal"/>
            </w:pPr>
            <w:r>
              <w:t>Дровяная площадь</w:t>
            </w:r>
          </w:p>
        </w:tc>
      </w:tr>
      <w:tr w:rsidR="00C06D47">
        <w:tc>
          <w:tcPr>
            <w:tcW w:w="3685" w:type="dxa"/>
          </w:tcPr>
          <w:p w:rsidR="00C06D47" w:rsidRDefault="00C06D47">
            <w:pPr>
              <w:pStyle w:val="ConsPlusNormal"/>
            </w:pPr>
            <w:r>
              <w:t>улица Бакунина</w:t>
            </w:r>
          </w:p>
        </w:tc>
        <w:tc>
          <w:tcPr>
            <w:tcW w:w="5386" w:type="dxa"/>
          </w:tcPr>
          <w:p w:rsidR="00C06D47" w:rsidRDefault="00C06D47">
            <w:pPr>
              <w:pStyle w:val="ConsPlusNormal"/>
            </w:pPr>
            <w:r>
              <w:t>Пятницкая улица</w:t>
            </w:r>
          </w:p>
        </w:tc>
      </w:tr>
      <w:tr w:rsidR="00C06D47">
        <w:tc>
          <w:tcPr>
            <w:tcW w:w="3685" w:type="dxa"/>
          </w:tcPr>
          <w:p w:rsidR="00C06D47" w:rsidRDefault="00C06D47">
            <w:pPr>
              <w:pStyle w:val="ConsPlusNormal"/>
            </w:pPr>
            <w:r>
              <w:t>1-й пер. Бакунина</w:t>
            </w:r>
          </w:p>
        </w:tc>
        <w:tc>
          <w:tcPr>
            <w:tcW w:w="5386" w:type="dxa"/>
          </w:tcPr>
          <w:p w:rsidR="00C06D47" w:rsidRDefault="00C06D47">
            <w:pPr>
              <w:pStyle w:val="ConsPlusNormal"/>
            </w:pPr>
            <w:r>
              <w:t>Пятницкий переулок</w:t>
            </w:r>
          </w:p>
        </w:tc>
      </w:tr>
      <w:tr w:rsidR="00C06D47">
        <w:tc>
          <w:tcPr>
            <w:tcW w:w="3685" w:type="dxa"/>
          </w:tcPr>
          <w:p w:rsidR="00C06D47" w:rsidRDefault="00C06D47">
            <w:pPr>
              <w:pStyle w:val="ConsPlusNormal"/>
            </w:pPr>
            <w:r>
              <w:t>улица Белинского</w:t>
            </w:r>
          </w:p>
        </w:tc>
        <w:tc>
          <w:tcPr>
            <w:tcW w:w="5386" w:type="dxa"/>
          </w:tcPr>
          <w:p w:rsidR="00C06D47" w:rsidRDefault="00C06D47">
            <w:pPr>
              <w:pStyle w:val="ConsPlusNormal"/>
            </w:pPr>
            <w:r>
              <w:t>Сретенская улица</w:t>
            </w:r>
          </w:p>
        </w:tc>
      </w:tr>
      <w:tr w:rsidR="00C06D47">
        <w:tc>
          <w:tcPr>
            <w:tcW w:w="3685" w:type="dxa"/>
          </w:tcPr>
          <w:p w:rsidR="00C06D47" w:rsidRDefault="00C06D47">
            <w:pPr>
              <w:pStyle w:val="ConsPlusNormal"/>
            </w:pPr>
            <w:r>
              <w:t>улица Володарского</w:t>
            </w:r>
          </w:p>
        </w:tc>
        <w:tc>
          <w:tcPr>
            <w:tcW w:w="5386" w:type="dxa"/>
          </w:tcPr>
          <w:p w:rsidR="00C06D47" w:rsidRDefault="00C06D47">
            <w:pPr>
              <w:pStyle w:val="ConsPlusNormal"/>
            </w:pPr>
            <w:r>
              <w:t>Успенская улица</w:t>
            </w:r>
          </w:p>
        </w:tc>
      </w:tr>
      <w:tr w:rsidR="00C06D47">
        <w:tc>
          <w:tcPr>
            <w:tcW w:w="3685" w:type="dxa"/>
          </w:tcPr>
          <w:p w:rsidR="00C06D47" w:rsidRDefault="00C06D47">
            <w:pPr>
              <w:pStyle w:val="ConsPlusNormal"/>
            </w:pPr>
            <w:r>
              <w:t>улица Гражданская</w:t>
            </w:r>
          </w:p>
        </w:tc>
        <w:tc>
          <w:tcPr>
            <w:tcW w:w="5386" w:type="dxa"/>
          </w:tcPr>
          <w:p w:rsidR="00C06D47" w:rsidRDefault="00C06D47">
            <w:pPr>
              <w:pStyle w:val="ConsPlusNormal"/>
            </w:pPr>
            <w:r>
              <w:t>Георгиевская улица</w:t>
            </w:r>
          </w:p>
        </w:tc>
      </w:tr>
      <w:tr w:rsidR="00C06D47">
        <w:tc>
          <w:tcPr>
            <w:tcW w:w="3685" w:type="dxa"/>
          </w:tcPr>
          <w:p w:rsidR="00C06D47" w:rsidRDefault="00C06D47">
            <w:pPr>
              <w:pStyle w:val="ConsPlusNormal"/>
            </w:pPr>
            <w:r>
              <w:t>улица Грузинская</w:t>
            </w:r>
          </w:p>
        </w:tc>
        <w:tc>
          <w:tcPr>
            <w:tcW w:w="5386" w:type="dxa"/>
          </w:tcPr>
          <w:p w:rsidR="00C06D47" w:rsidRDefault="00C06D47">
            <w:pPr>
              <w:pStyle w:val="ConsPlusNormal"/>
            </w:pPr>
            <w:r>
              <w:t>Воскресенская улица</w:t>
            </w:r>
          </w:p>
        </w:tc>
      </w:tr>
      <w:tr w:rsidR="00C06D47">
        <w:tc>
          <w:tcPr>
            <w:tcW w:w="3685" w:type="dxa"/>
          </w:tcPr>
          <w:p w:rsidR="00C06D47" w:rsidRDefault="00C06D47">
            <w:pPr>
              <w:pStyle w:val="ConsPlusNormal"/>
            </w:pPr>
            <w:r>
              <w:t>площадь 9 Января</w:t>
            </w:r>
          </w:p>
        </w:tc>
        <w:tc>
          <w:tcPr>
            <w:tcW w:w="5386" w:type="dxa"/>
          </w:tcPr>
          <w:p w:rsidR="00C06D47" w:rsidRDefault="00C06D47">
            <w:pPr>
              <w:pStyle w:val="ConsPlusNormal"/>
            </w:pPr>
            <w:r>
              <w:t>Торговая площадь</w:t>
            </w:r>
          </w:p>
        </w:tc>
      </w:tr>
      <w:tr w:rsidR="00C06D47">
        <w:tc>
          <w:tcPr>
            <w:tcW w:w="3685" w:type="dxa"/>
          </w:tcPr>
          <w:p w:rsidR="00C06D47" w:rsidRDefault="00C06D47">
            <w:pPr>
              <w:pStyle w:val="ConsPlusNormal"/>
            </w:pPr>
            <w:r>
              <w:t>улица Демьяна Бедного</w:t>
            </w:r>
          </w:p>
        </w:tc>
        <w:tc>
          <w:tcPr>
            <w:tcW w:w="5386" w:type="dxa"/>
          </w:tcPr>
          <w:p w:rsidR="00C06D47" w:rsidRDefault="00C06D47">
            <w:pPr>
              <w:pStyle w:val="ConsPlusNormal"/>
            </w:pPr>
            <w:r>
              <w:t>Никольская улица</w:t>
            </w:r>
          </w:p>
        </w:tc>
      </w:tr>
      <w:tr w:rsidR="00C06D47">
        <w:tc>
          <w:tcPr>
            <w:tcW w:w="3685" w:type="dxa"/>
          </w:tcPr>
          <w:p w:rsidR="00C06D47" w:rsidRDefault="00C06D47">
            <w:pPr>
              <w:pStyle w:val="ConsPlusNormal"/>
            </w:pPr>
            <w:r>
              <w:t>улица Дзержинского</w:t>
            </w:r>
          </w:p>
        </w:tc>
        <w:tc>
          <w:tcPr>
            <w:tcW w:w="5386" w:type="dxa"/>
          </w:tcPr>
          <w:p w:rsidR="00C06D47" w:rsidRDefault="00C06D47">
            <w:pPr>
              <w:pStyle w:val="ConsPlusNormal"/>
            </w:pPr>
            <w:r>
              <w:t>Ямская улица</w:t>
            </w:r>
          </w:p>
        </w:tc>
      </w:tr>
      <w:tr w:rsidR="00C06D47">
        <w:tc>
          <w:tcPr>
            <w:tcW w:w="3685" w:type="dxa"/>
          </w:tcPr>
          <w:p w:rsidR="00C06D47" w:rsidRDefault="00C06D47">
            <w:pPr>
              <w:pStyle w:val="ConsPlusNormal"/>
            </w:pPr>
            <w:r>
              <w:t>улица Карла Маркса</w:t>
            </w:r>
          </w:p>
        </w:tc>
        <w:tc>
          <w:tcPr>
            <w:tcW w:w="5386" w:type="dxa"/>
          </w:tcPr>
          <w:p w:rsidR="00C06D47" w:rsidRDefault="00C06D47">
            <w:pPr>
              <w:pStyle w:val="ConsPlusNormal"/>
            </w:pPr>
            <w:r>
              <w:t>Воздвиженская улица</w:t>
            </w:r>
          </w:p>
        </w:tc>
      </w:tr>
      <w:tr w:rsidR="00C06D47">
        <w:tc>
          <w:tcPr>
            <w:tcW w:w="3685" w:type="dxa"/>
          </w:tcPr>
          <w:p w:rsidR="00C06D47" w:rsidRDefault="00C06D47">
            <w:pPr>
              <w:pStyle w:val="ConsPlusNormal"/>
            </w:pPr>
            <w:r>
              <w:t>улица Кирова</w:t>
            </w:r>
          </w:p>
        </w:tc>
        <w:tc>
          <w:tcPr>
            <w:tcW w:w="5386" w:type="dxa"/>
          </w:tcPr>
          <w:p w:rsidR="00C06D47" w:rsidRDefault="00C06D47">
            <w:pPr>
              <w:pStyle w:val="ConsPlusNormal"/>
            </w:pPr>
            <w:r>
              <w:t>Мироносицкая улица</w:t>
            </w:r>
          </w:p>
        </w:tc>
      </w:tr>
      <w:tr w:rsidR="00C06D47">
        <w:tc>
          <w:tcPr>
            <w:tcW w:w="3685" w:type="dxa"/>
          </w:tcPr>
          <w:p w:rsidR="00C06D47" w:rsidRDefault="00C06D47">
            <w:pPr>
              <w:pStyle w:val="ConsPlusNormal"/>
            </w:pPr>
            <w:r>
              <w:t>2-й пер. Кирова</w:t>
            </w:r>
          </w:p>
        </w:tc>
        <w:tc>
          <w:tcPr>
            <w:tcW w:w="5386" w:type="dxa"/>
          </w:tcPr>
          <w:p w:rsidR="00C06D47" w:rsidRDefault="00C06D47">
            <w:pPr>
              <w:pStyle w:val="ConsPlusNormal"/>
            </w:pPr>
            <w:r>
              <w:t>Климентовский переулок</w:t>
            </w:r>
          </w:p>
        </w:tc>
      </w:tr>
      <w:tr w:rsidR="00C06D47">
        <w:tc>
          <w:tcPr>
            <w:tcW w:w="3685" w:type="dxa"/>
          </w:tcPr>
          <w:p w:rsidR="00C06D47" w:rsidRDefault="00C06D47">
            <w:pPr>
              <w:pStyle w:val="ConsPlusNormal"/>
            </w:pPr>
            <w:r>
              <w:t>улица Красная гора</w:t>
            </w:r>
          </w:p>
        </w:tc>
        <w:tc>
          <w:tcPr>
            <w:tcW w:w="5386" w:type="dxa"/>
          </w:tcPr>
          <w:p w:rsidR="00C06D47" w:rsidRDefault="00C06D47">
            <w:pPr>
              <w:pStyle w:val="ConsPlusNormal"/>
              <w:jc w:val="both"/>
            </w:pPr>
            <w:r>
              <w:t>Ильинская гора (дома N 2 - 6, N 1 - 5), Бульварная улица (дома N 10 - 22)</w:t>
            </w:r>
          </w:p>
        </w:tc>
      </w:tr>
      <w:tr w:rsidR="00C06D47">
        <w:tc>
          <w:tcPr>
            <w:tcW w:w="3685" w:type="dxa"/>
          </w:tcPr>
          <w:p w:rsidR="00C06D47" w:rsidRDefault="00C06D47">
            <w:pPr>
              <w:pStyle w:val="ConsPlusNormal"/>
            </w:pPr>
            <w:r>
              <w:t>улица Луначарского</w:t>
            </w:r>
          </w:p>
        </w:tc>
        <w:tc>
          <w:tcPr>
            <w:tcW w:w="5386" w:type="dxa"/>
          </w:tcPr>
          <w:p w:rsidR="00C06D47" w:rsidRDefault="00C06D47">
            <w:pPr>
              <w:pStyle w:val="ConsPlusNormal"/>
              <w:jc w:val="both"/>
            </w:pPr>
            <w:r>
              <w:t>Климентовская улица (до Больничного ручья)</w:t>
            </w:r>
          </w:p>
        </w:tc>
      </w:tr>
      <w:tr w:rsidR="00C06D47">
        <w:tc>
          <w:tcPr>
            <w:tcW w:w="3685" w:type="dxa"/>
          </w:tcPr>
          <w:p w:rsidR="00C06D47" w:rsidRDefault="00C06D47">
            <w:pPr>
              <w:pStyle w:val="ConsPlusNormal"/>
            </w:pPr>
            <w:r>
              <w:t>улица Медниковых</w:t>
            </w:r>
          </w:p>
        </w:tc>
        <w:tc>
          <w:tcPr>
            <w:tcW w:w="5386" w:type="dxa"/>
          </w:tcPr>
          <w:p w:rsidR="00C06D47" w:rsidRDefault="00C06D47">
            <w:pPr>
              <w:pStyle w:val="ConsPlusNormal"/>
            </w:pPr>
            <w:r>
              <w:t>Соборная площадь</w:t>
            </w:r>
          </w:p>
        </w:tc>
      </w:tr>
      <w:tr w:rsidR="00C06D47">
        <w:tc>
          <w:tcPr>
            <w:tcW w:w="3685" w:type="dxa"/>
          </w:tcPr>
          <w:p w:rsidR="00C06D47" w:rsidRDefault="00C06D47">
            <w:pPr>
              <w:pStyle w:val="ConsPlusNormal"/>
            </w:pPr>
            <w:r>
              <w:lastRenderedPageBreak/>
              <w:t>улица Мира</w:t>
            </w:r>
          </w:p>
        </w:tc>
        <w:tc>
          <w:tcPr>
            <w:tcW w:w="5386" w:type="dxa"/>
          </w:tcPr>
          <w:p w:rsidR="00C06D47" w:rsidRDefault="00C06D47">
            <w:pPr>
              <w:pStyle w:val="ConsPlusNormal"/>
              <w:jc w:val="both"/>
            </w:pPr>
            <w:r>
              <w:t>Васильевская улица (часть улицы от дома N 26)</w:t>
            </w:r>
          </w:p>
        </w:tc>
      </w:tr>
      <w:tr w:rsidR="00C06D47">
        <w:tc>
          <w:tcPr>
            <w:tcW w:w="3685" w:type="dxa"/>
          </w:tcPr>
          <w:p w:rsidR="00C06D47" w:rsidRDefault="00C06D47">
            <w:pPr>
              <w:pStyle w:val="ConsPlusNormal"/>
            </w:pPr>
            <w:r>
              <w:t>Мобилизационная набережная</w:t>
            </w:r>
          </w:p>
        </w:tc>
        <w:tc>
          <w:tcPr>
            <w:tcW w:w="5386" w:type="dxa"/>
          </w:tcPr>
          <w:p w:rsidR="00C06D47" w:rsidRDefault="00C06D47">
            <w:pPr>
              <w:pStyle w:val="ConsPlusNormal"/>
            </w:pPr>
            <w:r>
              <w:t>Ивановская набережная</w:t>
            </w:r>
          </w:p>
        </w:tc>
      </w:tr>
      <w:tr w:rsidR="00C06D47">
        <w:tc>
          <w:tcPr>
            <w:tcW w:w="3685" w:type="dxa"/>
          </w:tcPr>
          <w:p w:rsidR="00C06D47" w:rsidRDefault="00C06D47">
            <w:pPr>
              <w:pStyle w:val="ConsPlusNormal"/>
            </w:pPr>
            <w:r>
              <w:t>проезд Некрасова</w:t>
            </w:r>
          </w:p>
        </w:tc>
        <w:tc>
          <w:tcPr>
            <w:tcW w:w="5386" w:type="dxa"/>
          </w:tcPr>
          <w:p w:rsidR="00C06D47" w:rsidRDefault="00C06D47">
            <w:pPr>
              <w:pStyle w:val="ConsPlusNormal"/>
            </w:pPr>
            <w:r>
              <w:t>Покровский переулок</w:t>
            </w:r>
          </w:p>
        </w:tc>
      </w:tr>
      <w:tr w:rsidR="00C06D47">
        <w:tc>
          <w:tcPr>
            <w:tcW w:w="3685" w:type="dxa"/>
          </w:tcPr>
          <w:p w:rsidR="00C06D47" w:rsidRDefault="00C06D47">
            <w:pPr>
              <w:pStyle w:val="ConsPlusNormal"/>
            </w:pPr>
            <w:r>
              <w:t>улица Некрасова</w:t>
            </w:r>
          </w:p>
        </w:tc>
        <w:tc>
          <w:tcPr>
            <w:tcW w:w="5386" w:type="dxa"/>
          </w:tcPr>
          <w:p w:rsidR="00C06D47" w:rsidRDefault="00C06D47">
            <w:pPr>
              <w:pStyle w:val="ConsPlusNormal"/>
            </w:pPr>
            <w:r>
              <w:t>Никитская гора</w:t>
            </w:r>
          </w:p>
        </w:tc>
      </w:tr>
      <w:tr w:rsidR="00C06D47">
        <w:tc>
          <w:tcPr>
            <w:tcW w:w="3685" w:type="dxa"/>
          </w:tcPr>
          <w:p w:rsidR="00C06D47" w:rsidRDefault="00C06D47">
            <w:pPr>
              <w:pStyle w:val="ConsPlusNormal"/>
            </w:pPr>
            <w:r>
              <w:t>улица Пролетарская</w:t>
            </w:r>
          </w:p>
        </w:tc>
        <w:tc>
          <w:tcPr>
            <w:tcW w:w="5386" w:type="dxa"/>
          </w:tcPr>
          <w:p w:rsidR="00C06D47" w:rsidRDefault="00C06D47">
            <w:pPr>
              <w:pStyle w:val="ConsPlusNormal"/>
              <w:jc w:val="both"/>
            </w:pPr>
            <w:r>
              <w:t>Дворянская улица (от ул. Мира до поворота на Ильинскую площадь)</w:t>
            </w:r>
          </w:p>
        </w:tc>
      </w:tr>
      <w:tr w:rsidR="00C06D47">
        <w:tc>
          <w:tcPr>
            <w:tcW w:w="3685" w:type="dxa"/>
          </w:tcPr>
          <w:p w:rsidR="00C06D47" w:rsidRDefault="00C06D47">
            <w:pPr>
              <w:pStyle w:val="ConsPlusNormal"/>
            </w:pPr>
            <w:r>
              <w:t>переулок Пушкина</w:t>
            </w:r>
          </w:p>
        </w:tc>
        <w:tc>
          <w:tcPr>
            <w:tcW w:w="5386" w:type="dxa"/>
          </w:tcPr>
          <w:p w:rsidR="00C06D47" w:rsidRDefault="00C06D47">
            <w:pPr>
              <w:pStyle w:val="ConsPlusNormal"/>
            </w:pPr>
            <w:r>
              <w:t>Власьевский переулок</w:t>
            </w:r>
          </w:p>
        </w:tc>
      </w:tr>
      <w:tr w:rsidR="00C06D47">
        <w:tc>
          <w:tcPr>
            <w:tcW w:w="3685" w:type="dxa"/>
          </w:tcPr>
          <w:p w:rsidR="00C06D47" w:rsidRDefault="00C06D47">
            <w:pPr>
              <w:pStyle w:val="ConsPlusNormal"/>
            </w:pPr>
            <w:r>
              <w:t>площадь Революции</w:t>
            </w:r>
          </w:p>
        </w:tc>
        <w:tc>
          <w:tcPr>
            <w:tcW w:w="5386" w:type="dxa"/>
          </w:tcPr>
          <w:p w:rsidR="00C06D47" w:rsidRDefault="00C06D47">
            <w:pPr>
              <w:pStyle w:val="ConsPlusNormal"/>
            </w:pPr>
            <w:r>
              <w:t>Дворцовая площадь</w:t>
            </w:r>
          </w:p>
        </w:tc>
      </w:tr>
      <w:tr w:rsidR="00C06D47">
        <w:tc>
          <w:tcPr>
            <w:tcW w:w="3685" w:type="dxa"/>
          </w:tcPr>
          <w:p w:rsidR="00C06D47" w:rsidRDefault="00C06D47">
            <w:pPr>
              <w:pStyle w:val="ConsPlusNormal"/>
            </w:pPr>
            <w:r>
              <w:t>переулок Республиканский</w:t>
            </w:r>
          </w:p>
        </w:tc>
        <w:tc>
          <w:tcPr>
            <w:tcW w:w="5386" w:type="dxa"/>
          </w:tcPr>
          <w:p w:rsidR="00C06D47" w:rsidRDefault="00C06D47">
            <w:pPr>
              <w:pStyle w:val="ConsPlusNormal"/>
            </w:pPr>
            <w:r>
              <w:t>Новомихайловская улица</w:t>
            </w:r>
          </w:p>
        </w:tc>
      </w:tr>
      <w:tr w:rsidR="00C06D47">
        <w:tc>
          <w:tcPr>
            <w:tcW w:w="3685" w:type="dxa"/>
          </w:tcPr>
          <w:p w:rsidR="00C06D47" w:rsidRDefault="00C06D47">
            <w:pPr>
              <w:pStyle w:val="ConsPlusNormal"/>
            </w:pPr>
            <w:r>
              <w:t>улица Ржевская</w:t>
            </w:r>
          </w:p>
        </w:tc>
        <w:tc>
          <w:tcPr>
            <w:tcW w:w="5386" w:type="dxa"/>
          </w:tcPr>
          <w:p w:rsidR="00C06D47" w:rsidRDefault="00C06D47">
            <w:pPr>
              <w:pStyle w:val="ConsPlusNormal"/>
            </w:pPr>
            <w:r>
              <w:t>Михайловская улица</w:t>
            </w:r>
          </w:p>
        </w:tc>
      </w:tr>
      <w:tr w:rsidR="00C06D47">
        <w:tc>
          <w:tcPr>
            <w:tcW w:w="3685" w:type="dxa"/>
          </w:tcPr>
          <w:p w:rsidR="00C06D47" w:rsidRDefault="00C06D47">
            <w:pPr>
              <w:pStyle w:val="ConsPlusNormal"/>
            </w:pPr>
            <w:r>
              <w:t>улица Садовая</w:t>
            </w:r>
          </w:p>
        </w:tc>
        <w:tc>
          <w:tcPr>
            <w:tcW w:w="5386" w:type="dxa"/>
          </w:tcPr>
          <w:p w:rsidR="00C06D47" w:rsidRDefault="00C06D47">
            <w:pPr>
              <w:pStyle w:val="ConsPlusNormal"/>
            </w:pPr>
            <w:r>
              <w:t>Дмитровская улица</w:t>
            </w:r>
          </w:p>
        </w:tc>
      </w:tr>
      <w:tr w:rsidR="00C06D47">
        <w:tc>
          <w:tcPr>
            <w:tcW w:w="3685" w:type="dxa"/>
          </w:tcPr>
          <w:p w:rsidR="00C06D47" w:rsidRDefault="00C06D47">
            <w:pPr>
              <w:pStyle w:val="ConsPlusNormal"/>
            </w:pPr>
            <w:r>
              <w:t>улица Степана Разина</w:t>
            </w:r>
          </w:p>
        </w:tc>
        <w:tc>
          <w:tcPr>
            <w:tcW w:w="5386" w:type="dxa"/>
          </w:tcPr>
          <w:p w:rsidR="00C06D47" w:rsidRDefault="00C06D47">
            <w:pPr>
              <w:pStyle w:val="ConsPlusNormal"/>
              <w:jc w:val="both"/>
            </w:pPr>
            <w:r>
              <w:t>Дворцовая улица (от Ильинской площади до Крестовоздвиженской церкви),</w:t>
            </w:r>
          </w:p>
          <w:p w:rsidR="00C06D47" w:rsidRDefault="00C06D47">
            <w:pPr>
              <w:pStyle w:val="ConsPlusNormal"/>
              <w:jc w:val="both"/>
            </w:pPr>
            <w:r>
              <w:t>Трехцерковная улица (от Крестовоздвиженской церкви до реки)</w:t>
            </w:r>
          </w:p>
        </w:tc>
      </w:tr>
    </w:tbl>
    <w:p w:rsidR="00C06D47" w:rsidRDefault="00C06D47">
      <w:pPr>
        <w:pStyle w:val="ConsPlusNormal"/>
        <w:jc w:val="both"/>
      </w:pPr>
    </w:p>
    <w:p w:rsidR="00C06D47" w:rsidRDefault="00C06D47">
      <w:pPr>
        <w:pStyle w:val="ConsPlusNormal"/>
        <w:jc w:val="both"/>
      </w:pPr>
    </w:p>
    <w:p w:rsidR="00C06D47" w:rsidRDefault="00C06D47">
      <w:pPr>
        <w:pStyle w:val="ConsPlusNormal"/>
        <w:pBdr>
          <w:bottom w:val="single" w:sz="6" w:space="0" w:color="auto"/>
        </w:pBdr>
        <w:spacing w:before="100" w:after="100"/>
        <w:jc w:val="both"/>
        <w:rPr>
          <w:sz w:val="2"/>
          <w:szCs w:val="2"/>
        </w:rPr>
      </w:pPr>
    </w:p>
    <w:p w:rsidR="00602558" w:rsidRDefault="00C06D47"/>
    <w:sectPr w:rsidR="0060255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47"/>
    <w:rsid w:val="005475E4"/>
    <w:rsid w:val="00680465"/>
    <w:rsid w:val="00C0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EB146-DF58-4BF1-B23E-67806139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D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6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6D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6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6D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6D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6D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6D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36&amp;n=91520&amp;dst=100006" TargetMode="External"/><Relationship Id="rId21" Type="http://schemas.openxmlformats.org/officeDocument/2006/relationships/hyperlink" Target="https://login.consultant.ru/link/?req=doc&amp;base=RLAW436&amp;n=88433" TargetMode="External"/><Relationship Id="rId42" Type="http://schemas.openxmlformats.org/officeDocument/2006/relationships/hyperlink" Target="https://login.consultant.ru/link/?req=doc&amp;base=RLAW436&amp;n=81637&amp;dst=100035" TargetMode="External"/><Relationship Id="rId47" Type="http://schemas.openxmlformats.org/officeDocument/2006/relationships/hyperlink" Target="https://login.consultant.ru/link/?req=doc&amp;base=RLAW436&amp;n=111898&amp;dst=100014" TargetMode="External"/><Relationship Id="rId63" Type="http://schemas.openxmlformats.org/officeDocument/2006/relationships/hyperlink" Target="https://login.consultant.ru/link/?req=doc&amp;base=LAW&amp;n=409735&amp;dst=100041" TargetMode="External"/><Relationship Id="rId68" Type="http://schemas.openxmlformats.org/officeDocument/2006/relationships/hyperlink" Target="https://login.consultant.ru/link/?req=doc&amp;base=LAW&amp;n=411554&amp;dst=100014" TargetMode="External"/><Relationship Id="rId84" Type="http://schemas.openxmlformats.org/officeDocument/2006/relationships/hyperlink" Target="https://login.consultant.ru/link/?req=doc&amp;base=RLAW436&amp;n=79694&amp;dst=100012" TargetMode="External"/><Relationship Id="rId89" Type="http://schemas.openxmlformats.org/officeDocument/2006/relationships/hyperlink" Target="https://login.consultant.ru/link/?req=doc&amp;base=RLAW436&amp;n=111898&amp;dst=100066" TargetMode="External"/><Relationship Id="rId2" Type="http://schemas.openxmlformats.org/officeDocument/2006/relationships/settings" Target="settings.xml"/><Relationship Id="rId16" Type="http://schemas.openxmlformats.org/officeDocument/2006/relationships/hyperlink" Target="https://login.consultant.ru/link/?req=doc&amp;base=LAW&amp;n=482886" TargetMode="External"/><Relationship Id="rId29" Type="http://schemas.openxmlformats.org/officeDocument/2006/relationships/hyperlink" Target="https://login.consultant.ru/link/?req=doc&amp;base=RLAW436&amp;n=91520&amp;dst=100009" TargetMode="External"/><Relationship Id="rId107" Type="http://schemas.openxmlformats.org/officeDocument/2006/relationships/hyperlink" Target="https://login.consultant.ru/link/?req=doc&amp;base=RLAW436&amp;n=81637&amp;dst=100049" TargetMode="External"/><Relationship Id="rId11" Type="http://schemas.openxmlformats.org/officeDocument/2006/relationships/hyperlink" Target="https://login.consultant.ru/link/?req=doc&amp;base=RLAW436&amp;n=109791&amp;dst=100005" TargetMode="External"/><Relationship Id="rId24" Type="http://schemas.openxmlformats.org/officeDocument/2006/relationships/hyperlink" Target="https://login.consultant.ru/link/?req=doc&amp;base=RLAW436&amp;n=92848&amp;dst=100006" TargetMode="External"/><Relationship Id="rId32" Type="http://schemas.openxmlformats.org/officeDocument/2006/relationships/hyperlink" Target="https://login.consultant.ru/link/?req=doc&amp;base=RLAW436&amp;n=91520&amp;dst=100013" TargetMode="External"/><Relationship Id="rId37" Type="http://schemas.openxmlformats.org/officeDocument/2006/relationships/hyperlink" Target="https://login.consultant.ru/link/?req=doc&amp;base=RLAW436&amp;n=81637&amp;dst=100016" TargetMode="External"/><Relationship Id="rId40" Type="http://schemas.openxmlformats.org/officeDocument/2006/relationships/hyperlink" Target="https://login.consultant.ru/link/?req=doc&amp;base=RLAW436&amp;n=81637&amp;dst=100020" TargetMode="External"/><Relationship Id="rId45" Type="http://schemas.openxmlformats.org/officeDocument/2006/relationships/hyperlink" Target="https://login.consultant.ru/link/?req=doc&amp;base=RLAW436&amp;n=111898&amp;dst=100014" TargetMode="External"/><Relationship Id="rId53" Type="http://schemas.openxmlformats.org/officeDocument/2006/relationships/hyperlink" Target="https://login.consultant.ru/link/?req=doc&amp;base=RLAW436&amp;n=91520&amp;dst=100014" TargetMode="External"/><Relationship Id="rId58" Type="http://schemas.openxmlformats.org/officeDocument/2006/relationships/hyperlink" Target="https://login.consultant.ru/link/?req=doc&amp;base=LAW&amp;n=411554&amp;dst=100678" TargetMode="External"/><Relationship Id="rId66" Type="http://schemas.openxmlformats.org/officeDocument/2006/relationships/hyperlink" Target="https://login.consultant.ru/link/?req=doc&amp;base=RLAW436&amp;n=111898&amp;dst=100060" TargetMode="External"/><Relationship Id="rId74" Type="http://schemas.openxmlformats.org/officeDocument/2006/relationships/hyperlink" Target="https://login.consultant.ru/link/?req=doc&amp;base=RLAW436&amp;n=111898&amp;dst=100061" TargetMode="External"/><Relationship Id="rId79" Type="http://schemas.openxmlformats.org/officeDocument/2006/relationships/hyperlink" Target="https://login.consultant.ru/link/?req=doc&amp;base=RLAW436&amp;n=91520&amp;dst=100168" TargetMode="External"/><Relationship Id="rId87" Type="http://schemas.openxmlformats.org/officeDocument/2006/relationships/hyperlink" Target="https://login.consultant.ru/link/?req=doc&amp;base=RLAW436&amp;n=111898&amp;dst=100065" TargetMode="External"/><Relationship Id="rId102" Type="http://schemas.openxmlformats.org/officeDocument/2006/relationships/hyperlink" Target="https://login.consultant.ru/link/?req=doc&amp;base=RLAW436&amp;n=91520&amp;dst=100188" TargetMode="External"/><Relationship Id="rId110" Type="http://schemas.openxmlformats.org/officeDocument/2006/relationships/theme" Target="theme/theme1.xml"/><Relationship Id="rId5" Type="http://schemas.openxmlformats.org/officeDocument/2006/relationships/hyperlink" Target="https://login.consultant.ru/link/?req=doc&amp;base=RLAW436&amp;n=48290&amp;dst=100006" TargetMode="External"/><Relationship Id="rId61" Type="http://schemas.openxmlformats.org/officeDocument/2006/relationships/hyperlink" Target="https://login.consultant.ru/link/?req=doc&amp;base=LAW&amp;n=409735&amp;dst=100041" TargetMode="External"/><Relationship Id="rId82" Type="http://schemas.openxmlformats.org/officeDocument/2006/relationships/hyperlink" Target="https://login.consultant.ru/link/?req=doc&amp;base=RLAW436&amp;n=91520&amp;dst=100173" TargetMode="External"/><Relationship Id="rId90" Type="http://schemas.openxmlformats.org/officeDocument/2006/relationships/hyperlink" Target="https://login.consultant.ru/link/?req=doc&amp;base=RLAW436&amp;n=111898&amp;dst=100068" TargetMode="External"/><Relationship Id="rId95" Type="http://schemas.openxmlformats.org/officeDocument/2006/relationships/hyperlink" Target="https://login.consultant.ru/link/?req=doc&amp;base=RLAW436&amp;n=111898&amp;dst=100070" TargetMode="External"/><Relationship Id="rId19" Type="http://schemas.openxmlformats.org/officeDocument/2006/relationships/hyperlink" Target="https://login.consultant.ru/link/?req=doc&amp;base=LAW&amp;n=483062&amp;dst=301" TargetMode="External"/><Relationship Id="rId14" Type="http://schemas.openxmlformats.org/officeDocument/2006/relationships/hyperlink" Target="https://login.consultant.ru/link/?req=doc&amp;base=LAW&amp;n=482692" TargetMode="External"/><Relationship Id="rId22" Type="http://schemas.openxmlformats.org/officeDocument/2006/relationships/hyperlink" Target="https://login.consultant.ru/link/?req=doc&amp;base=RLAW436&amp;n=122000&amp;dst=100374" TargetMode="External"/><Relationship Id="rId27" Type="http://schemas.openxmlformats.org/officeDocument/2006/relationships/hyperlink" Target="https://login.consultant.ru/link/?req=doc&amp;base=RLAW436&amp;n=111898&amp;dst=100010" TargetMode="External"/><Relationship Id="rId30" Type="http://schemas.openxmlformats.org/officeDocument/2006/relationships/hyperlink" Target="https://login.consultant.ru/link/?req=doc&amp;base=RLAW436&amp;n=91520&amp;dst=100010" TargetMode="External"/><Relationship Id="rId35" Type="http://schemas.openxmlformats.org/officeDocument/2006/relationships/hyperlink" Target="https://login.consultant.ru/link/?req=doc&amp;base=RLAW436&amp;n=81637&amp;dst=100008" TargetMode="External"/><Relationship Id="rId43" Type="http://schemas.openxmlformats.org/officeDocument/2006/relationships/hyperlink" Target="https://login.consultant.ru/link/?req=doc&amp;base=RLAW436&amp;n=81637&amp;dst=100040" TargetMode="External"/><Relationship Id="rId48" Type="http://schemas.openxmlformats.org/officeDocument/2006/relationships/hyperlink" Target="https://login.consultant.ru/link/?req=doc&amp;base=RLAW436&amp;n=92848&amp;dst=100007" TargetMode="External"/><Relationship Id="rId56" Type="http://schemas.openxmlformats.org/officeDocument/2006/relationships/hyperlink" Target="https://login.consultant.ru/link/?req=doc&amp;base=RLAW436&amp;n=48302&amp;dst=100006" TargetMode="External"/><Relationship Id="rId64" Type="http://schemas.openxmlformats.org/officeDocument/2006/relationships/hyperlink" Target="https://login.consultant.ru/link/?req=doc&amp;base=RLAW436&amp;n=111898&amp;dst=100059" TargetMode="External"/><Relationship Id="rId69" Type="http://schemas.openxmlformats.org/officeDocument/2006/relationships/hyperlink" Target="https://login.consultant.ru/link/?req=doc&amp;base=RLAW436&amp;n=91520&amp;dst=100029" TargetMode="External"/><Relationship Id="rId77" Type="http://schemas.openxmlformats.org/officeDocument/2006/relationships/hyperlink" Target="https://login.consultant.ru/link/?req=doc&amp;base=RLAW436&amp;n=91520&amp;dst=100166" TargetMode="External"/><Relationship Id="rId100" Type="http://schemas.openxmlformats.org/officeDocument/2006/relationships/hyperlink" Target="https://login.consultant.ru/link/?req=doc&amp;base=RLAW436&amp;n=109791&amp;dst=100006" TargetMode="External"/><Relationship Id="rId105" Type="http://schemas.openxmlformats.org/officeDocument/2006/relationships/hyperlink" Target="https://login.consultant.ru/link/?req=doc&amp;base=RLAW436&amp;n=91520&amp;dst=100217" TargetMode="External"/><Relationship Id="rId8" Type="http://schemas.openxmlformats.org/officeDocument/2006/relationships/hyperlink" Target="https://login.consultant.ru/link/?req=doc&amp;base=RLAW436&amp;n=81637&amp;dst=100005" TargetMode="External"/><Relationship Id="rId51" Type="http://schemas.openxmlformats.org/officeDocument/2006/relationships/hyperlink" Target="https://login.consultant.ru/link/?req=doc&amp;base=RLAW436&amp;n=111898&amp;dst=100055" TargetMode="External"/><Relationship Id="rId72" Type="http://schemas.openxmlformats.org/officeDocument/2006/relationships/hyperlink" Target="https://login.consultant.ru/link/?req=doc&amp;base=LAW&amp;n=348566" TargetMode="External"/><Relationship Id="rId80" Type="http://schemas.openxmlformats.org/officeDocument/2006/relationships/hyperlink" Target="https://login.consultant.ru/link/?req=doc&amp;base=RLAW436&amp;n=91520&amp;dst=100170" TargetMode="External"/><Relationship Id="rId85" Type="http://schemas.openxmlformats.org/officeDocument/2006/relationships/hyperlink" Target="https://login.consultant.ru/link/?req=doc&amp;base=RLAW436&amp;n=55946&amp;dst=100006" TargetMode="External"/><Relationship Id="rId93" Type="http://schemas.openxmlformats.org/officeDocument/2006/relationships/hyperlink" Target="https://login.consultant.ru/link/?req=doc&amp;base=RLAW436&amp;n=48290&amp;dst=100011" TargetMode="External"/><Relationship Id="rId98" Type="http://schemas.openxmlformats.org/officeDocument/2006/relationships/hyperlink" Target="https://login.consultant.ru/link/?req=doc&amp;base=RLAW436&amp;n=111898&amp;dst=100071" TargetMode="External"/><Relationship Id="rId3" Type="http://schemas.openxmlformats.org/officeDocument/2006/relationships/webSettings" Target="webSettings.xml"/><Relationship Id="rId12" Type="http://schemas.openxmlformats.org/officeDocument/2006/relationships/hyperlink" Target="https://login.consultant.ru/link/?req=doc&amp;base=RLAW436&amp;n=111898&amp;dst=100005" TargetMode="External"/><Relationship Id="rId17" Type="http://schemas.openxmlformats.org/officeDocument/2006/relationships/hyperlink" Target="https://login.consultant.ru/link/?req=doc&amp;base=LAW&amp;n=483030" TargetMode="External"/><Relationship Id="rId25" Type="http://schemas.openxmlformats.org/officeDocument/2006/relationships/hyperlink" Target="https://login.consultant.ru/link/?req=doc&amp;base=RLAW436&amp;n=111898&amp;dst=100006" TargetMode="External"/><Relationship Id="rId33" Type="http://schemas.openxmlformats.org/officeDocument/2006/relationships/hyperlink" Target="https://login.consultant.ru/link/?req=doc&amp;base=RLAW436&amp;n=111898&amp;dst=100012" TargetMode="External"/><Relationship Id="rId38" Type="http://schemas.openxmlformats.org/officeDocument/2006/relationships/hyperlink" Target="https://login.consultant.ru/link/?req=doc&amp;base=RLAW436&amp;n=81637&amp;dst=100017" TargetMode="External"/><Relationship Id="rId46" Type="http://schemas.openxmlformats.org/officeDocument/2006/relationships/hyperlink" Target="https://login.consultant.ru/link/?req=doc&amp;base=LAW&amp;n=348566" TargetMode="External"/><Relationship Id="rId59" Type="http://schemas.openxmlformats.org/officeDocument/2006/relationships/hyperlink" Target="https://login.consultant.ru/link/?req=doc&amp;base=LAW&amp;n=411554&amp;dst=100014" TargetMode="External"/><Relationship Id="rId67" Type="http://schemas.openxmlformats.org/officeDocument/2006/relationships/hyperlink" Target="https://login.consultant.ru/link/?req=doc&amp;base=RLAW436&amp;n=91520&amp;dst=100026" TargetMode="External"/><Relationship Id="rId103" Type="http://schemas.openxmlformats.org/officeDocument/2006/relationships/hyperlink" Target="https://login.consultant.ru/link/?req=doc&amp;base=RLAW436&amp;n=91520&amp;dst=100209" TargetMode="External"/><Relationship Id="rId108" Type="http://schemas.openxmlformats.org/officeDocument/2006/relationships/hyperlink" Target="https://login.consultant.ru/link/?req=doc&amp;base=RLAW436&amp;n=48302&amp;dst=100006" TargetMode="External"/><Relationship Id="rId20" Type="http://schemas.openxmlformats.org/officeDocument/2006/relationships/hyperlink" Target="https://login.consultant.ru/link/?req=doc&amp;base=LAW&amp;n=407950&amp;dst=100008" TargetMode="External"/><Relationship Id="rId41" Type="http://schemas.openxmlformats.org/officeDocument/2006/relationships/hyperlink" Target="https://login.consultant.ru/link/?req=doc&amp;base=RLAW436&amp;n=81637&amp;dst=100026" TargetMode="External"/><Relationship Id="rId54" Type="http://schemas.openxmlformats.org/officeDocument/2006/relationships/hyperlink" Target="https://login.consultant.ru/link/?req=doc&amp;base=RLAW436&amp;n=91520&amp;dst=100017" TargetMode="External"/><Relationship Id="rId62" Type="http://schemas.openxmlformats.org/officeDocument/2006/relationships/hyperlink" Target="https://login.consultant.ru/link/?req=doc&amp;base=RLAW436&amp;n=111898&amp;dst=100058" TargetMode="External"/><Relationship Id="rId70" Type="http://schemas.openxmlformats.org/officeDocument/2006/relationships/hyperlink" Target="https://login.consultant.ru/link/?req=doc&amp;base=RLAW436&amp;n=91520&amp;dst=100074" TargetMode="External"/><Relationship Id="rId75" Type="http://schemas.openxmlformats.org/officeDocument/2006/relationships/hyperlink" Target="https://login.consultant.ru/link/?req=doc&amp;base=LAW&amp;n=348566" TargetMode="External"/><Relationship Id="rId83" Type="http://schemas.openxmlformats.org/officeDocument/2006/relationships/hyperlink" Target="https://login.consultant.ru/link/?req=doc&amp;base=RLAW436&amp;n=91520&amp;dst=100174" TargetMode="External"/><Relationship Id="rId88" Type="http://schemas.openxmlformats.org/officeDocument/2006/relationships/hyperlink" Target="https://login.consultant.ru/link/?req=doc&amp;base=RLAW436&amp;n=55946&amp;dst=100006" TargetMode="External"/><Relationship Id="rId91" Type="http://schemas.openxmlformats.org/officeDocument/2006/relationships/hyperlink" Target="https://login.consultant.ru/link/?req=doc&amp;base=LAW&amp;n=98762&amp;dst=100012" TargetMode="External"/><Relationship Id="rId96" Type="http://schemas.openxmlformats.org/officeDocument/2006/relationships/hyperlink" Target="https://login.consultant.ru/link/?req=doc&amp;base=RLAW436&amp;n=120907&amp;dst=100006" TargetMode="External"/><Relationship Id="rId1" Type="http://schemas.openxmlformats.org/officeDocument/2006/relationships/styles" Target="styles.xml"/><Relationship Id="rId6" Type="http://schemas.openxmlformats.org/officeDocument/2006/relationships/hyperlink" Target="https://login.consultant.ru/link/?req=doc&amp;base=RLAW436&amp;n=55946&amp;dst=100005" TargetMode="External"/><Relationship Id="rId15" Type="http://schemas.openxmlformats.org/officeDocument/2006/relationships/hyperlink" Target="https://login.consultant.ru/link/?req=doc&amp;base=LAW&amp;n=482897" TargetMode="External"/><Relationship Id="rId23" Type="http://schemas.openxmlformats.org/officeDocument/2006/relationships/hyperlink" Target="https://login.consultant.ru/link/?req=doc&amp;base=RLAW436&amp;n=119965&amp;dst=100020" TargetMode="External"/><Relationship Id="rId28" Type="http://schemas.openxmlformats.org/officeDocument/2006/relationships/hyperlink" Target="https://login.consultant.ru/link/?req=doc&amp;base=RLAW436&amp;n=91520&amp;dst=100008" TargetMode="External"/><Relationship Id="rId36" Type="http://schemas.openxmlformats.org/officeDocument/2006/relationships/hyperlink" Target="https://login.consultant.ru/link/?req=doc&amp;base=RLAW436&amp;n=81637&amp;dst=100009" TargetMode="External"/><Relationship Id="rId49" Type="http://schemas.openxmlformats.org/officeDocument/2006/relationships/hyperlink" Target="https://login.consultant.ru/link/?req=doc&amp;base=RLAW436&amp;n=111898&amp;dst=100015" TargetMode="External"/><Relationship Id="rId57" Type="http://schemas.openxmlformats.org/officeDocument/2006/relationships/hyperlink" Target="https://login.consultant.ru/link/?req=doc&amp;base=RLAW436&amp;n=111898&amp;dst=100056" TargetMode="External"/><Relationship Id="rId106" Type="http://schemas.openxmlformats.org/officeDocument/2006/relationships/hyperlink" Target="https://login.consultant.ru/link/?req=doc&amp;base=LAW&amp;n=42114&amp;dst=100786" TargetMode="External"/><Relationship Id="rId10" Type="http://schemas.openxmlformats.org/officeDocument/2006/relationships/hyperlink" Target="https://login.consultant.ru/link/?req=doc&amp;base=RLAW436&amp;n=92848&amp;dst=100006" TargetMode="External"/><Relationship Id="rId31" Type="http://schemas.openxmlformats.org/officeDocument/2006/relationships/hyperlink" Target="https://login.consultant.ru/link/?req=doc&amp;base=RLAW436&amp;n=91520&amp;dst=100012" TargetMode="External"/><Relationship Id="rId44" Type="http://schemas.openxmlformats.org/officeDocument/2006/relationships/hyperlink" Target="https://login.consultant.ru/link/?req=doc&amp;base=LAW&amp;n=348566" TargetMode="External"/><Relationship Id="rId52" Type="http://schemas.openxmlformats.org/officeDocument/2006/relationships/hyperlink" Target="https://login.consultant.ru/link/?req=doc&amp;base=LAW&amp;n=454103&amp;dst=100058" TargetMode="External"/><Relationship Id="rId60" Type="http://schemas.openxmlformats.org/officeDocument/2006/relationships/hyperlink" Target="https://login.consultant.ru/link/?req=doc&amp;base=RLAW436&amp;n=91520&amp;dst=100022" TargetMode="External"/><Relationship Id="rId65" Type="http://schemas.openxmlformats.org/officeDocument/2006/relationships/hyperlink" Target="https://login.consultant.ru/link/?req=doc&amp;base=RLAW436&amp;n=91520&amp;dst=100024" TargetMode="External"/><Relationship Id="rId73" Type="http://schemas.openxmlformats.org/officeDocument/2006/relationships/hyperlink" Target="https://login.consultant.ru/link/?req=doc&amp;base=LAW&amp;n=348251&amp;dst=100008" TargetMode="External"/><Relationship Id="rId78" Type="http://schemas.openxmlformats.org/officeDocument/2006/relationships/hyperlink" Target="https://login.consultant.ru/link/?req=doc&amp;base=LAW&amp;n=483040&amp;dst=617" TargetMode="External"/><Relationship Id="rId81" Type="http://schemas.openxmlformats.org/officeDocument/2006/relationships/hyperlink" Target="https://login.consultant.ru/link/?req=doc&amp;base=RLAW436&amp;n=91520&amp;dst=100172" TargetMode="External"/><Relationship Id="rId86" Type="http://schemas.openxmlformats.org/officeDocument/2006/relationships/hyperlink" Target="https://login.consultant.ru/link/?req=doc&amp;base=RLAW436&amp;n=55946&amp;dst=100006" TargetMode="External"/><Relationship Id="rId94" Type="http://schemas.openxmlformats.org/officeDocument/2006/relationships/hyperlink" Target="https://login.consultant.ru/link/?req=doc&amp;base=RLAW436&amp;n=48290&amp;dst=100012" TargetMode="External"/><Relationship Id="rId99" Type="http://schemas.openxmlformats.org/officeDocument/2006/relationships/hyperlink" Target="https://login.consultant.ru/link/?req=doc&amp;base=RLAW436&amp;n=55946&amp;dst=100007" TargetMode="External"/><Relationship Id="rId101" Type="http://schemas.openxmlformats.org/officeDocument/2006/relationships/hyperlink" Target="https://login.consultant.ru/link/?req=doc&amp;base=RLAW436&amp;n=91520&amp;dst=100175" TargetMode="External"/><Relationship Id="rId4" Type="http://schemas.openxmlformats.org/officeDocument/2006/relationships/hyperlink" Target="https://login.consultant.ru/link/?req=doc&amp;base=RLAW436&amp;n=48302&amp;dst=100005" TargetMode="External"/><Relationship Id="rId9" Type="http://schemas.openxmlformats.org/officeDocument/2006/relationships/hyperlink" Target="https://login.consultant.ru/link/?req=doc&amp;base=RLAW436&amp;n=91520&amp;dst=100005" TargetMode="External"/><Relationship Id="rId13" Type="http://schemas.openxmlformats.org/officeDocument/2006/relationships/hyperlink" Target="https://login.consultant.ru/link/?req=doc&amp;base=RLAW436&amp;n=120907&amp;dst=100005" TargetMode="External"/><Relationship Id="rId18" Type="http://schemas.openxmlformats.org/officeDocument/2006/relationships/hyperlink" Target="https://login.consultant.ru/link/?req=doc&amp;base=LAW&amp;n=483053&amp;dst=100557" TargetMode="External"/><Relationship Id="rId39" Type="http://schemas.openxmlformats.org/officeDocument/2006/relationships/hyperlink" Target="https://login.consultant.ru/link/?req=doc&amp;base=RLAW436&amp;n=81637&amp;dst=100018" TargetMode="External"/><Relationship Id="rId109" Type="http://schemas.openxmlformats.org/officeDocument/2006/relationships/fontTable" Target="fontTable.xml"/><Relationship Id="rId34" Type="http://schemas.openxmlformats.org/officeDocument/2006/relationships/hyperlink" Target="https://login.consultant.ru/link/?req=doc&amp;base=RLAW436&amp;n=81637&amp;dst=100006" TargetMode="External"/><Relationship Id="rId50" Type="http://schemas.openxmlformats.org/officeDocument/2006/relationships/hyperlink" Target="https://login.consultant.ru/link/?req=doc&amp;base=RLAW436&amp;n=111898&amp;dst=100024" TargetMode="External"/><Relationship Id="rId55" Type="http://schemas.openxmlformats.org/officeDocument/2006/relationships/hyperlink" Target="https://login.consultant.ru/link/?req=doc&amp;base=RLAW436&amp;n=91520&amp;dst=100019" TargetMode="External"/><Relationship Id="rId76" Type="http://schemas.openxmlformats.org/officeDocument/2006/relationships/hyperlink" Target="https://login.consultant.ru/link/?req=doc&amp;base=RLAW436&amp;n=111898&amp;dst=100064" TargetMode="External"/><Relationship Id="rId97" Type="http://schemas.openxmlformats.org/officeDocument/2006/relationships/hyperlink" Target="https://login.consultant.ru/link/?req=doc&amp;base=RLAW436&amp;n=48290&amp;dst=100013" TargetMode="External"/><Relationship Id="rId104" Type="http://schemas.openxmlformats.org/officeDocument/2006/relationships/hyperlink" Target="https://login.consultant.ru/link/?req=doc&amp;base=RLAW436&amp;n=111898&amp;dst=100072" TargetMode="External"/><Relationship Id="rId7" Type="http://schemas.openxmlformats.org/officeDocument/2006/relationships/hyperlink" Target="https://login.consultant.ru/link/?req=doc&amp;base=RLAW436&amp;n=79694&amp;dst=100012" TargetMode="External"/><Relationship Id="rId71" Type="http://schemas.openxmlformats.org/officeDocument/2006/relationships/hyperlink" Target="https://login.consultant.ru/link/?req=doc&amp;base=LAW&amp;n=411554&amp;dst=100014" TargetMode="External"/><Relationship Id="rId92" Type="http://schemas.openxmlformats.org/officeDocument/2006/relationships/hyperlink" Target="https://login.consultant.ru/link/?req=doc&amp;base=RLAW436&amp;n=111898&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51708</Words>
  <Characters>294737</Characters>
  <Application>Microsoft Office Word</Application>
  <DocSecurity>0</DocSecurity>
  <Lines>2456</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ЗЕР. Завалова</dc:creator>
  <cp:keywords/>
  <dc:description/>
  <cp:lastModifiedBy>Елизавета ЗЕР. Завалова</cp:lastModifiedBy>
  <cp:revision>1</cp:revision>
  <dcterms:created xsi:type="dcterms:W3CDTF">2024-08-21T11:46:00Z</dcterms:created>
  <dcterms:modified xsi:type="dcterms:W3CDTF">2024-08-21T11:47:00Z</dcterms:modified>
</cp:coreProperties>
</file>